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6119820" cy="34417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tl w:val="0"/>
        </w:rPr>
        <w:t xml:space="preserve">Sistema de control inventario el  Alfa</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0"/>
          <w:smallCaps w:val="0"/>
          <w:strike w:val="0"/>
          <w:color w:val="000000"/>
          <w:sz w:val="36"/>
          <w:szCs w:val="36"/>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36"/>
          <w:szCs w:val="36"/>
          <w:u w:val="none"/>
          <w:shd w:fill="auto" w:val="clear"/>
          <w:vertAlign w:val="baseline"/>
          <w:rtl w:val="0"/>
        </w:rPr>
        <w:t xml:space="preserve">Manual de Usuario</w:t>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Eras Bk BT" w:cs="Eras Bk BT" w:eastAsia="Eras Bk BT" w:hAnsi="Eras Bk B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sz w:val="24"/>
          <w:szCs w:val="24"/>
          <w:rtl w:val="0"/>
        </w:rPr>
        <w:t xml:space="preserve">20</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10</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r w:rsidDel="00000000" w:rsidR="00000000" w:rsidRPr="00000000">
              <w:rPr>
                <w:rtl w:val="0"/>
              </w:rPr>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Almacén el Alfa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t xml:space="preserve">Sistema de control inventario el Alfa</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29</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/MM/AAAA</w:t>
            </w:r>
          </w:p>
        </w:tc>
      </w:tr>
      <w:tr>
        <w:trPr>
          <w:cantSplit w:val="0"/>
          <w:tblHeader w:val="0"/>
        </w:trPr>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DD/MM/AAAA</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41">
      <w:pPr>
        <w:rPr/>
      </w:pPr>
      <w:r w:rsidDel="00000000" w:rsidR="00000000" w:rsidRPr="00000000">
        <w:rPr>
          <w:rtl w:val="0"/>
        </w:rPr>
      </w:r>
    </w:p>
    <w:tbl>
      <w:tblPr>
        <w:tblStyle w:val="Table2"/>
        <w:tblW w:w="9071.000000000002"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10</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CONTROL DE DISTRIBUCIÓN</w:t>
      </w:r>
    </w:p>
    <w:p w:rsidR="00000000" w:rsidDel="00000000" w:rsidP="00000000" w:rsidRDefault="00000000" w:rsidRPr="00000000" w14:paraId="00000055">
      <w:pPr>
        <w:rPr/>
      </w:pPr>
      <w:r w:rsidDel="00000000" w:rsidR="00000000" w:rsidRPr="00000000">
        <w:rPr>
          <w:rtl w:val="0"/>
        </w:rPr>
      </w:r>
    </w:p>
    <w:tbl>
      <w:tblPr>
        <w:tblStyle w:val="Table3"/>
        <w:tblW w:w="9071.0" w:type="dxa"/>
        <w:jc w:val="left"/>
        <w:tblInd w:w="-6.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Camilo Cruz Soler</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keepNext w:val="1"/>
            <w:keepLines w:val="0"/>
            <w:pageBreakBefore w:val="0"/>
            <w:widowControl w:val="0"/>
            <w:pBdr>
              <w:top w:space="0" w:sz="0" w:val="nil"/>
              <w:left w:space="0" w:sz="0" w:val="nil"/>
              <w:bottom w:space="0" w:sz="0" w:val="nil"/>
              <w:right w:space="0" w:sz="0" w:val="nil"/>
              <w:between w:space="0" w:sz="0" w:val="nil"/>
            </w:pBdr>
            <w:shd w:fill="auto" w:val="clear"/>
            <w:tabs>
              <w:tab w:val="right" w:pos="8838"/>
            </w:tabs>
            <w:spacing w:after="120" w:before="240" w:line="240" w:lineRule="auto"/>
            <w:ind w:left="0" w:right="0" w:firstLine="0"/>
            <w:jc w:val="center"/>
            <w:rPr>
              <w:rFonts w:ascii="Eras Md BT" w:cs="Eras Md BT" w:eastAsia="Eras Md BT" w:hAnsi="Eras Md BT"/>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Eras Md BT" w:cs="Eras Md BT" w:eastAsia="Eras Md BT" w:hAnsi="Eras Md BT"/>
              <w:b w:val="1"/>
              <w:i w:val="0"/>
              <w:smallCaps w:val="0"/>
              <w:strike w:val="0"/>
              <w:color w:val="000000"/>
              <w:sz w:val="32"/>
              <w:szCs w:val="32"/>
              <w:u w:val="none"/>
              <w:shd w:fill="auto" w:val="clear"/>
              <w:vertAlign w:val="baseline"/>
              <w:rtl w:val="0"/>
            </w:rPr>
            <w:t xml:space="preserve">ÍNDICE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0j0zll">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 DESCRIPCIÓN DEL SISTEMA</w:t>
              <w:tab/>
              <w:t xml:space="preserve">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fob9te">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znysh7">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1.2 Alcance</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et92p0">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1.3 Funcionalidad</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tyjcwt">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 MAPA DEL SISTEMA</w:t>
              <w:tab/>
              <w:t xml:space="preserve">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dy6vkm">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2.1 Modelo Lógico</w:t>
              <w:tab/>
              <w:t xml:space="preserve">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t3h5sf">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2.2 Navegación</w:t>
              <w:tab/>
              <w:t xml:space="preserve">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d34og8">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 DESCRIPCIÓN DEL SISTEMA</w:t>
              <w:tab/>
              <w:t xml:space="preserve">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788"/>
            </w:tabs>
            <w:spacing w:after="57" w:before="57" w:line="240" w:lineRule="auto"/>
            <w:ind w:left="283"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s8eyo1">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 Subsistema </w:t>
              <w:tab/>
              <w:t xml:space="preserve">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7dp8vu">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3.1.1 Pantalla </w:t>
              <w:tab/>
              <w:t xml:space="preserve">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rdcrjn">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3.1.2 Mensajes de error</w:t>
              <w:tab/>
              <w:t xml:space="preserve">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505"/>
            </w:tabs>
            <w:spacing w:after="57" w:before="57" w:line="240" w:lineRule="auto"/>
            <w:ind w:left="566"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26in1rg">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3.1.3 Ayudas contextuales</w:t>
              <w:tab/>
              <w:t xml:space="preserve">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lnxbz9">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4 FAQ</w:t>
              <w:tab/>
              <w:t xml:space="preserve">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35nkun2">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5 ANEXOS</w:t>
              <w:tab/>
              <w:t xml:space="preserve">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1ksv4uv">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6 GLOSARIO</w:t>
              <w:tab/>
              <w:t xml:space="preserve">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left"/>
            <w:rPr>
              <w:rFonts w:ascii="NewsGotT" w:cs="NewsGotT" w:eastAsia="NewsGotT" w:hAnsi="NewsGotT"/>
              <w:b w:val="0"/>
              <w:i w:val="0"/>
              <w:smallCaps w:val="0"/>
              <w:strike w:val="0"/>
              <w:color w:val="000000"/>
              <w:sz w:val="20"/>
              <w:szCs w:val="20"/>
              <w:u w:val="none"/>
              <w:shd w:fill="auto" w:val="clear"/>
              <w:vertAlign w:val="baseline"/>
            </w:rPr>
          </w:pPr>
          <w:hyperlink w:anchor="_44sinio">
            <w:r w:rsidDel="00000000" w:rsidR="00000000" w:rsidRPr="00000000">
              <w:rPr>
                <w:rFonts w:ascii="NewsGotT" w:cs="NewsGotT" w:eastAsia="NewsGotT" w:hAnsi="NewsGotT"/>
                <w:b w:val="0"/>
                <w:i w:val="0"/>
                <w:smallCaps w:val="0"/>
                <w:strike w:val="0"/>
                <w:color w:val="000080"/>
                <w:sz w:val="20"/>
                <w:szCs w:val="20"/>
                <w:u w:val="single"/>
                <w:shd w:fill="auto" w:val="clear"/>
                <w:vertAlign w:val="baseline"/>
                <w:rtl w:val="0"/>
              </w:rPr>
              <w:t xml:space="preserve">7 BIBLIOGRAFÍA Y REFERENCIAS</w:t>
              <w:tab/>
              <w:t xml:space="preserve">10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75">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fob9te" w:id="1"/>
      <w:bookmarkEnd w:id="1"/>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Objeto</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Incluir los aspectos fundamentales de la funcionalidad que presenta el sistema de control inventario el alfa como guía que ayude a entender el funcionamiento al usuario final, con el objetivo de integrar sistema y usuario. </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znysh7" w:id="2"/>
      <w:bookmarkEnd w:id="2"/>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Establecer la estructura y el modelamiento del sistema del control de inventario el alfa  con la debida descripción y funcionalidad,respuesta de control que presente en pantalla, con el fin de generar capacitación al usuario final.</w:t>
      </w:r>
      <w:r w:rsidDel="00000000" w:rsidR="00000000" w:rsidRPr="00000000">
        <w:rPr>
          <w:rtl w:val="0"/>
        </w:rPr>
      </w:r>
    </w:p>
    <w:p w:rsidR="00000000" w:rsidDel="00000000" w:rsidP="00000000" w:rsidRDefault="00000000" w:rsidRPr="00000000" w14:paraId="0000007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2et92p0" w:id="3"/>
      <w:bookmarkEnd w:id="3"/>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Funcionalidad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El sistema de control de inventario establece la funcionalidad de manejar entradas y salidas de productos, gestión de usuarios con roles de administrador y empleado con la diferencia  en la interfaz  a la manipulación de distintas funcionalidades, activar e inactivar ingreso de perfiles por parte del administrador,controlar el estado de productos modo disponible,agotado y generar reportes.</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tyjcwt" w:id="4"/>
      <w:bookmarkEnd w:id="4"/>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MAPA DEL SISTEMA</w:t>
      </w:r>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3dy6vkm" w:id="5"/>
      <w:bookmarkEnd w:id="5"/>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Modelo Lógico</w:t>
      </w:r>
    </w:p>
    <w:p w:rsidR="00000000" w:rsidDel="00000000" w:rsidP="00000000" w:rsidRDefault="00000000" w:rsidRPr="00000000" w14:paraId="00000082">
      <w:pPr>
        <w:widowControl w:val="1"/>
        <w:tabs>
          <w:tab w:val="left" w:pos="720"/>
        </w:tabs>
        <w:spacing w:after="120" w:before="120" w:lineRule="auto"/>
        <w:ind w:left="1304" w:firstLine="0"/>
        <w:jc w:val="center"/>
        <w:rPr>
          <w:rFonts w:ascii="Eras Md BT" w:cs="Eras Md BT" w:eastAsia="Eras Md BT" w:hAnsi="Eras Md BT"/>
          <w:b w:val="1"/>
          <w:i w:val="1"/>
          <w:sz w:val="28"/>
          <w:szCs w:val="28"/>
        </w:rPr>
      </w:pPr>
      <w:r w:rsidDel="00000000" w:rsidR="00000000" w:rsidRPr="00000000">
        <w:rPr>
          <w:rFonts w:ascii="Verdana" w:cs="Verdana" w:eastAsia="Verdana" w:hAnsi="Verdana"/>
          <w:b w:val="1"/>
        </w:rPr>
        <w:drawing>
          <wp:inline distB="114300" distT="114300" distL="114300" distR="114300">
            <wp:extent cx="4077653" cy="3257550"/>
            <wp:effectExtent b="25400" l="25400" r="25400" t="25400"/>
            <wp:docPr id="24" name="image16.png"/>
            <a:graphic>
              <a:graphicData uri="http://schemas.openxmlformats.org/drawingml/2006/picture">
                <pic:pic>
                  <pic:nvPicPr>
                    <pic:cNvPr id="0" name="image16.png"/>
                    <pic:cNvPicPr preferRelativeResize="0"/>
                  </pic:nvPicPr>
                  <pic:blipFill>
                    <a:blip r:embed="rId7"/>
                    <a:srcRect b="13043" l="19329" r="19382" t="15068"/>
                    <a:stretch>
                      <a:fillRect/>
                    </a:stretch>
                  </pic:blipFill>
                  <pic:spPr>
                    <a:xfrm>
                      <a:off x="0" y="0"/>
                      <a:ext cx="4077653" cy="3257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1"/>
          <w:sz w:val="28"/>
          <w:szCs w:val="28"/>
        </w:rPr>
      </w:pPr>
      <w:bookmarkStart w:colFirst="0" w:colLast="0" w:name="_vm4pd25lonzd" w:id="6"/>
      <w:bookmarkEnd w:id="6"/>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5759775" cy="4356100"/>
            <wp:effectExtent b="25400" l="25400" r="25400" t="2540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59775" cy="435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Eras Md BT" w:cs="Eras Md BT" w:eastAsia="Eras Md BT" w:hAnsi="Eras Md BT"/>
          <w:b w:val="1"/>
          <w:i w:val="1"/>
          <w:smallCaps w:val="0"/>
          <w:strike w:val="0"/>
          <w:color w:val="000000"/>
          <w:sz w:val="28"/>
          <w:szCs w:val="28"/>
          <w:u w:val="none"/>
          <w:shd w:fill="auto" w:val="clear"/>
          <w:vertAlign w:val="baseline"/>
          <w:rtl w:val="0"/>
        </w:rPr>
        <w:t xml:space="preserve">Navegación</w:t>
      </w:r>
    </w:p>
    <w:p w:rsidR="00000000" w:rsidDel="00000000" w:rsidP="00000000" w:rsidRDefault="00000000" w:rsidRPr="00000000" w14:paraId="00000087">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Eras Md BT" w:cs="Eras Md BT" w:eastAsia="Eras Md BT" w:hAnsi="Eras Md BT"/>
          <w:b w:val="1"/>
          <w:i w:val="1"/>
          <w:sz w:val="28"/>
          <w:szCs w:val="28"/>
          <w:u w:val="none"/>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Digitar la dirección http://localhost/inventarioelalfa/?controller=index pulsando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la tecla enter se dará inicio a página principal del Sistema, cuya imagen se presenta 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continuación: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238500"/>
            <wp:effectExtent b="25400" l="25400" r="25400" t="25400"/>
            <wp:docPr id="3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59775" cy="32385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1123950</wp:posOffset>
                </wp:positionH>
                <wp:positionV relativeFrom="paragraph">
                  <wp:posOffset>619125</wp:posOffset>
                </wp:positionV>
                <wp:extent cx="363855" cy="421005"/>
                <wp:effectExtent b="0" l="0" r="0" t="0"/>
                <wp:wrapNone/>
                <wp:docPr id="4" name=""/>
                <a:graphic>
                  <a:graphicData uri="http://schemas.microsoft.com/office/word/2010/wordprocessingShape">
                    <wps:wsp>
                      <wps:cNvSpPr/>
                      <wps:cNvPr id="3" name="Shape 3"/>
                      <wps:spPr>
                        <a:xfrm rot="-5400000">
                          <a:off x="5167248" y="3629823"/>
                          <a:ext cx="357505" cy="300355"/>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1123950</wp:posOffset>
                </wp:positionH>
                <wp:positionV relativeFrom="paragraph">
                  <wp:posOffset>619125</wp:posOffset>
                </wp:positionV>
                <wp:extent cx="363855" cy="421005"/>
                <wp:effectExtent b="0" l="0" r="0" t="0"/>
                <wp:wrapNone/>
                <wp:docPr id="4"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63855" cy="421005"/>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En la pantalla inicial el usuario evidencia la barra de navegación con direccionamiento a  Inicio,Nosotros , Iniciar sesión; al ingresar al apartado de Nosotros el usuario evidenciara  la siguiente información: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3238500"/>
            <wp:effectExtent b="25400" l="25400" r="25400" t="2540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59775" cy="32385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238125</wp:posOffset>
                </wp:positionV>
                <wp:extent cx="332422" cy="284934"/>
                <wp:effectExtent b="0" l="0" r="0" t="0"/>
                <wp:wrapNone/>
                <wp:docPr id="8" name=""/>
                <a:graphic>
                  <a:graphicData uri="http://schemas.microsoft.com/office/word/2010/wordprocessingShape">
                    <wps:wsp>
                      <wps:cNvSpPr/>
                      <wps:cNvPr id="4" name="Shape 4"/>
                      <wps:spPr>
                        <a:xfrm>
                          <a:off x="5194547" y="3589500"/>
                          <a:ext cx="451500" cy="381000"/>
                        </a:xfrm>
                        <a:prstGeom prst="ellipse">
                          <a:avLst/>
                        </a:prstGeom>
                        <a:noFill/>
                        <a:ln cap="flat" cmpd="sng" w="12700">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238125</wp:posOffset>
                </wp:positionV>
                <wp:extent cx="332422" cy="284934"/>
                <wp:effectExtent b="0" l="0" r="0" t="0"/>
                <wp:wrapNone/>
                <wp:docPr id="8"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332422" cy="284934"/>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En la interfaz de Nosotros se aplica la descripción a tres preguntas: Quiénes somos, Qué hacemos, Cómo lo hacemos con el fin de informar al usuario el enfoque de trabajo que elabora el almacén el alfa.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806700"/>
            <wp:effectExtent b="25400" l="25400" r="25400" t="2540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59775" cy="28067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66675</wp:posOffset>
                </wp:positionV>
                <wp:extent cx="486728" cy="285750"/>
                <wp:effectExtent b="0" l="0" r="0" t="0"/>
                <wp:wrapNone/>
                <wp:docPr id="6" name=""/>
                <a:graphic>
                  <a:graphicData uri="http://schemas.microsoft.com/office/word/2010/wordprocessingShape">
                    <wps:wsp>
                      <wps:cNvSpPr/>
                      <wps:cNvPr id="4" name="Shape 4"/>
                      <wps:spPr>
                        <a:xfrm>
                          <a:off x="5194547" y="3589500"/>
                          <a:ext cx="451500" cy="381000"/>
                        </a:xfrm>
                        <a:prstGeom prst="ellipse">
                          <a:avLst/>
                        </a:prstGeom>
                        <a:noFill/>
                        <a:ln cap="flat" cmpd="sng" w="12700">
                          <a:solidFill>
                            <a:srgbClr val="FFFF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66675</wp:posOffset>
                </wp:positionV>
                <wp:extent cx="486728" cy="285750"/>
                <wp:effectExtent b="0" l="0" r="0" t="0"/>
                <wp:wrapNone/>
                <wp:docPr id="6"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486728" cy="285750"/>
                        </a:xfrm>
                        <a:prstGeom prst="rect"/>
                        <a:ln/>
                      </pic:spPr>
                    </pic:pic>
                  </a:graphicData>
                </a:graphic>
              </wp:anchor>
            </w:drawing>
          </mc:Fallback>
        </mc:AlternateContent>
      </w:r>
    </w:p>
    <w:p w:rsidR="00000000" w:rsidDel="00000000" w:rsidP="00000000" w:rsidRDefault="00000000" w:rsidRPr="00000000" w14:paraId="000000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Finalmente se encuentra el de Iniciar sesión donde se evidencia el siguiente formulario de ingreso al sistema donde se le solicita al usuario correo , contraseña si los datos son correctos se ingresa al sistema mostrando la interfaz como ingreso de administrador , tal como lo muestra la figura 2.4, de lo contrario se muestra un mensaje indicando que se ingresaron datos incorrectos.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6">
      <w:pPr>
        <w:keepNext w:val="1"/>
        <w:numPr>
          <w:ilvl w:val="1"/>
          <w:numId w:val="6"/>
        </w:numPr>
        <w:spacing w:after="120" w:before="240" w:lineRule="auto"/>
        <w:ind w:left="576"/>
        <w:rPr>
          <w:rFonts w:ascii="Eras Md BT" w:cs="Eras Md BT" w:eastAsia="Eras Md BT" w:hAnsi="Eras Md BT"/>
          <w:b w:val="1"/>
          <w:i w:val="1"/>
          <w:sz w:val="28"/>
          <w:szCs w:val="28"/>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 Rol Administrador: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959100"/>
            <wp:effectExtent b="25400" l="25400" r="25400" t="2540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-352424</wp:posOffset>
                </wp:positionH>
                <wp:positionV relativeFrom="paragraph">
                  <wp:posOffset>1238250</wp:posOffset>
                </wp:positionV>
                <wp:extent cx="521241" cy="431735"/>
                <wp:effectExtent b="0" l="0" r="0" t="0"/>
                <wp:wrapNone/>
                <wp:docPr id="1" name=""/>
                <a:graphic>
                  <a:graphicData uri="http://schemas.microsoft.com/office/word/2010/wordprocessingShape">
                    <wps:wsp>
                      <wps:cNvSpPr/>
                      <wps:cNvPr id="2" name="Shape 2"/>
                      <wps:spPr>
                        <a:xfrm rot="354286">
                          <a:off x="3608103" y="3979618"/>
                          <a:ext cx="854433" cy="673929"/>
                        </a:xfrm>
                        <a:prstGeom prst="rightArrow">
                          <a:avLst>
                            <a:gd fmla="val 10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-352424</wp:posOffset>
                </wp:positionH>
                <wp:positionV relativeFrom="paragraph">
                  <wp:posOffset>1238250</wp:posOffset>
                </wp:positionV>
                <wp:extent cx="521241" cy="431735"/>
                <wp:effectExtent b="0" l="0" r="0" t="0"/>
                <wp:wrapNone/>
                <wp:docPr id="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21241" cy="431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4543425</wp:posOffset>
                </wp:positionH>
                <wp:positionV relativeFrom="paragraph">
                  <wp:posOffset>209550</wp:posOffset>
                </wp:positionV>
                <wp:extent cx="523875" cy="628650"/>
                <wp:effectExtent b="0" l="0" r="0" t="0"/>
                <wp:wrapNone/>
                <wp:docPr id="3" name=""/>
                <a:graphic>
                  <a:graphicData uri="http://schemas.microsoft.com/office/word/2010/wordprocessingShape">
                    <wps:wsp>
                      <wps:cNvSpPr/>
                      <wps:cNvPr id="3" name="Shape 3"/>
                      <wps:spPr>
                        <a:xfrm rot="-5400000">
                          <a:off x="4503200" y="3868375"/>
                          <a:ext cx="1260300" cy="725700"/>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Navegación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4543425</wp:posOffset>
                </wp:positionH>
                <wp:positionV relativeFrom="paragraph">
                  <wp:posOffset>209550</wp:posOffset>
                </wp:positionV>
                <wp:extent cx="523875" cy="628650"/>
                <wp:effectExtent b="0" l="0" r="0" t="0"/>
                <wp:wrapNone/>
                <wp:docPr id="3"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523875" cy="628650"/>
                        </a:xfrm>
                        <a:prstGeom prst="rect"/>
                        <a:ln/>
                      </pic:spPr>
                    </pic:pic>
                  </a:graphicData>
                </a:graphic>
              </wp:anchor>
            </w:drawing>
          </mc:Fallback>
        </mc:AlternateConten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La interfaz como administrador y credenciales ingresadas correo </w:t>
      </w:r>
      <w:hyperlink r:id="rId18">
        <w:r w:rsidDel="00000000" w:rsidR="00000000" w:rsidRPr="00000000">
          <w:rPr>
            <w:color w:val="1155cc"/>
            <w:sz w:val="22"/>
            <w:szCs w:val="22"/>
            <w:u w:val="single"/>
            <w:rtl w:val="0"/>
          </w:rPr>
          <w:t xml:space="preserve">camilocruz43@gmail.com</w:t>
        </w:r>
      </w:hyperlink>
      <w:r w:rsidDel="00000000" w:rsidR="00000000" w:rsidRPr="00000000">
        <w:rPr>
          <w:sz w:val="22"/>
          <w:szCs w:val="22"/>
          <w:rtl w:val="0"/>
        </w:rPr>
        <w:t xml:space="preserve"> con su contraseña</w:t>
      </w:r>
      <w:r w:rsidDel="00000000" w:rsidR="00000000" w:rsidRPr="00000000">
        <w:rPr>
          <w:b w:val="1"/>
          <w:sz w:val="22"/>
          <w:szCs w:val="22"/>
          <w:rtl w:val="0"/>
        </w:rPr>
        <w:t xml:space="preserve"> **** </w:t>
      </w:r>
      <w:r w:rsidDel="00000000" w:rsidR="00000000" w:rsidRPr="00000000">
        <w:rPr>
          <w:sz w:val="22"/>
          <w:szCs w:val="22"/>
          <w:rtl w:val="0"/>
        </w:rPr>
        <w:t xml:space="preserve">habilita la siguiente pantalla de bienvenida con la siguiente estructura  con barra de navegación superior que cuenta con las funciones de inicio, actualizar,salir, usuario, siguiente a eso se presenta el menú con las siguientes funciones integradas en el rol de administrador, Usuarios,Seguridad,Categorias,Tipo Movimientos,Cargos,Productos,Proveedores, Inventario,Devoluciones,Movimientos,Facturas,Clientes,Salir cada una de estas funcionalidades se describira en el apartado de Descripción del sistema.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9D">
      <w:pPr>
        <w:keepNext w:val="1"/>
        <w:numPr>
          <w:ilvl w:val="1"/>
          <w:numId w:val="6"/>
        </w:numPr>
        <w:spacing w:after="120" w:before="240" w:lineRule="auto"/>
        <w:ind w:left="576"/>
        <w:rPr>
          <w:rFonts w:ascii="Eras Md BT" w:cs="Eras Md BT" w:eastAsia="Eras Md BT" w:hAnsi="Eras Md BT"/>
          <w:b w:val="1"/>
          <w:i w:val="1"/>
          <w:sz w:val="28"/>
          <w:szCs w:val="28"/>
        </w:rPr>
      </w:pPr>
      <w:bookmarkStart w:colFirst="0" w:colLast="0" w:name="_9drv5zecsbib" w:id="8"/>
      <w:bookmarkEnd w:id="8"/>
      <w:r w:rsidDel="00000000" w:rsidR="00000000" w:rsidRPr="00000000">
        <w:rPr>
          <w:rFonts w:ascii="Eras Md BT" w:cs="Eras Md BT" w:eastAsia="Eras Md BT" w:hAnsi="Eras Md BT"/>
          <w:b w:val="1"/>
          <w:i w:val="1"/>
          <w:sz w:val="28"/>
          <w:szCs w:val="28"/>
          <w:rtl w:val="0"/>
        </w:rPr>
        <w:t xml:space="preserve">INGRESO AL SISTEMA Rol Empleado: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759775" cy="2997200"/>
            <wp:effectExtent b="25400" l="25400" r="25400" t="2540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59775" cy="29972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-390524</wp:posOffset>
                </wp:positionH>
                <wp:positionV relativeFrom="paragraph">
                  <wp:posOffset>695325</wp:posOffset>
                </wp:positionV>
                <wp:extent cx="521241" cy="431735"/>
                <wp:effectExtent b="0" l="0" r="0" t="0"/>
                <wp:wrapNone/>
                <wp:docPr id="2" name=""/>
                <a:graphic>
                  <a:graphicData uri="http://schemas.microsoft.com/office/word/2010/wordprocessingShape">
                    <wps:wsp>
                      <wps:cNvSpPr/>
                      <wps:cNvPr id="2" name="Shape 2"/>
                      <wps:spPr>
                        <a:xfrm rot="354286">
                          <a:off x="3608103" y="3979618"/>
                          <a:ext cx="854433" cy="673929"/>
                        </a:xfrm>
                        <a:prstGeom prst="rightArrow">
                          <a:avLst>
                            <a:gd fmla="val 10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-390524</wp:posOffset>
                </wp:positionH>
                <wp:positionV relativeFrom="paragraph">
                  <wp:posOffset>695325</wp:posOffset>
                </wp:positionV>
                <wp:extent cx="521241" cy="431735"/>
                <wp:effectExtent b="0" l="0" r="0" t="0"/>
                <wp:wrapNone/>
                <wp:docPr id="2"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521241" cy="431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4448175</wp:posOffset>
                </wp:positionH>
                <wp:positionV relativeFrom="paragraph">
                  <wp:posOffset>276225</wp:posOffset>
                </wp:positionV>
                <wp:extent cx="523875" cy="628650"/>
                <wp:effectExtent b="0" l="0" r="0" t="0"/>
                <wp:wrapNone/>
                <wp:docPr id="7" name=""/>
                <a:graphic>
                  <a:graphicData uri="http://schemas.microsoft.com/office/word/2010/wordprocessingShape">
                    <wps:wsp>
                      <wps:cNvSpPr/>
                      <wps:cNvPr id="3" name="Shape 3"/>
                      <wps:spPr>
                        <a:xfrm rot="-5400000">
                          <a:off x="4503200" y="3868375"/>
                          <a:ext cx="1260300" cy="725700"/>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Navegación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4448175</wp:posOffset>
                </wp:positionH>
                <wp:positionV relativeFrom="paragraph">
                  <wp:posOffset>276225</wp:posOffset>
                </wp:positionV>
                <wp:extent cx="523875" cy="628650"/>
                <wp:effectExtent b="0" l="0" r="0" t="0"/>
                <wp:wrapNone/>
                <wp:docPr id="7"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523875" cy="628650"/>
                        </a:xfrm>
                        <a:prstGeom prst="rect"/>
                        <a:ln/>
                      </pic:spPr>
                    </pic:pic>
                  </a:graphicData>
                </a:graphic>
              </wp:anchor>
            </w:drawing>
          </mc:Fallback>
        </mc:AlternateContent>
      </w:r>
    </w:p>
    <w:p w:rsidR="00000000" w:rsidDel="00000000" w:rsidP="00000000" w:rsidRDefault="00000000" w:rsidRPr="00000000" w14:paraId="0000009F">
      <w:pPr>
        <w:numPr>
          <w:ilvl w:val="0"/>
          <w:numId w:val="15"/>
        </w:numPr>
        <w:spacing w:after="120" w:lineRule="auto"/>
        <w:ind w:left="720" w:hanging="360"/>
        <w:jc w:val="both"/>
        <w:rPr>
          <w:sz w:val="22"/>
          <w:szCs w:val="22"/>
        </w:rPr>
      </w:pPr>
      <w:r w:rsidDel="00000000" w:rsidR="00000000" w:rsidRPr="00000000">
        <w:rPr>
          <w:sz w:val="22"/>
          <w:szCs w:val="22"/>
          <w:rtl w:val="0"/>
        </w:rPr>
        <w:t xml:space="preserve">La interfaz como Empleado y credenciales ingresadas correo </w:t>
      </w:r>
      <w:hyperlink r:id="rId22">
        <w:r w:rsidDel="00000000" w:rsidR="00000000" w:rsidRPr="00000000">
          <w:rPr>
            <w:color w:val="1155cc"/>
            <w:sz w:val="22"/>
            <w:szCs w:val="22"/>
            <w:u w:val="single"/>
            <w:rtl w:val="0"/>
          </w:rPr>
          <w:t xml:space="preserve">jhoan16@misena.edu.co</w:t>
        </w:r>
      </w:hyperlink>
      <w:r w:rsidDel="00000000" w:rsidR="00000000" w:rsidRPr="00000000">
        <w:rPr>
          <w:sz w:val="22"/>
          <w:szCs w:val="22"/>
          <w:rtl w:val="0"/>
        </w:rPr>
        <w:t xml:space="preserve"> con su contraseña</w:t>
      </w:r>
      <w:r w:rsidDel="00000000" w:rsidR="00000000" w:rsidRPr="00000000">
        <w:rPr>
          <w:b w:val="1"/>
          <w:sz w:val="22"/>
          <w:szCs w:val="22"/>
          <w:rtl w:val="0"/>
        </w:rPr>
        <w:t xml:space="preserve"> **** </w:t>
      </w:r>
      <w:r w:rsidDel="00000000" w:rsidR="00000000" w:rsidRPr="00000000">
        <w:rPr>
          <w:sz w:val="22"/>
          <w:szCs w:val="22"/>
          <w:rtl w:val="0"/>
        </w:rPr>
        <w:t xml:space="preserve">habilita la siguiente pantalla de bienvenida con la siguiente estructura  con barra de navegación superior que cuenta con las funciones de inicio, actualizar,salir, usuario, siguiente a eso se presenta el menú con las siguientes funciones integradas en el rol de Empleado, Productos, Proveedores,Categorias,Inventario,Devoluciones,Movimientos,Tipo Movimiento, Facturas,Clientes,Cargó,Salir cada una de estas funcionalidades se describira en el apartado de Descripción del sistema.</w:t>
      </w:r>
    </w:p>
    <w:p w:rsidR="00000000" w:rsidDel="00000000" w:rsidP="00000000" w:rsidRDefault="00000000" w:rsidRPr="00000000" w14:paraId="000000A0">
      <w:pPr>
        <w:spacing w:after="120" w:lineRule="auto"/>
        <w:ind w:left="720" w:firstLine="0"/>
        <w:jc w:val="both"/>
        <w:rPr>
          <w:sz w:val="22"/>
          <w:szCs w:val="22"/>
        </w:rPr>
      </w:pPr>
      <w:r w:rsidDel="00000000" w:rsidR="00000000" w:rsidRPr="00000000">
        <w:rPr>
          <w:rtl w:val="0"/>
        </w:rPr>
      </w:r>
    </w:p>
    <w:p w:rsidR="00000000" w:rsidDel="00000000" w:rsidP="00000000" w:rsidRDefault="00000000" w:rsidRPr="00000000" w14:paraId="000000A1">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4d34og8" w:id="9"/>
      <w:bookmarkEnd w:id="9"/>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DESCRIPCIÓN DEL SISTEMA</w:t>
      </w:r>
    </w:p>
    <w:p w:rsidR="00000000" w:rsidDel="00000000" w:rsidP="00000000" w:rsidRDefault="00000000" w:rsidRPr="00000000" w14:paraId="000000A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3gdesq63gvxj" w:id="10"/>
      <w:bookmarkEnd w:id="10"/>
      <w:r w:rsidDel="00000000" w:rsidR="00000000" w:rsidRPr="00000000">
        <w:rPr>
          <w:rtl w:val="0"/>
        </w:rPr>
      </w:r>
    </w:p>
    <w:p w:rsidR="00000000" w:rsidDel="00000000" w:rsidP="00000000" w:rsidRDefault="00000000" w:rsidRPr="00000000" w14:paraId="000000A3">
      <w:pPr>
        <w:widowControl w:val="1"/>
        <w:numPr>
          <w:ilvl w:val="0"/>
          <w:numId w:val="1"/>
        </w:numPr>
        <w:spacing w:after="200" w:line="48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Inicio de Sesión:</w:t>
      </w:r>
    </w:p>
    <w:p w:rsidR="00000000" w:rsidDel="00000000" w:rsidP="00000000" w:rsidRDefault="00000000" w:rsidRPr="00000000" w14:paraId="000000A4">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que está diseñado para ingresar al sistema por medio de una cuenta de usuario y su respectiva contraseña, los ingresos al sistema serán controlados por medio de perfiles, los cuales tendrán ciertas restricciones para realizar acciones en el sistema.</w:t>
      </w:r>
    </w:p>
    <w:p w:rsidR="00000000" w:rsidDel="00000000" w:rsidP="00000000" w:rsidRDefault="00000000" w:rsidRPr="00000000" w14:paraId="000000A5">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71800"/>
            <wp:effectExtent b="25400" l="25400" r="25400" t="2540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59775"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Usuarios:</w:t>
      </w:r>
    </w:p>
    <w:p w:rsidR="00000000" w:rsidDel="00000000" w:rsidP="00000000" w:rsidRDefault="00000000" w:rsidRPr="00000000" w14:paraId="000000A7">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Módulo diseñado para la creación, edición, actualización y estado de usuarios.</w:t>
      </w:r>
    </w:p>
    <w:p w:rsidR="00000000" w:rsidDel="00000000" w:rsidP="00000000" w:rsidRDefault="00000000" w:rsidRPr="00000000" w14:paraId="000000A8">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3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Productos:</w:t>
      </w:r>
    </w:p>
    <w:p w:rsidR="00000000" w:rsidDel="00000000" w:rsidP="00000000" w:rsidRDefault="00000000" w:rsidRPr="00000000" w14:paraId="000000AA">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diseñado para ingresar al sistema los productos que el negocio suministra.</w:t>
      </w:r>
    </w:p>
    <w:p w:rsidR="00000000" w:rsidDel="00000000" w:rsidP="00000000" w:rsidRDefault="00000000" w:rsidRPr="00000000" w14:paraId="000000AB">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71800"/>
            <wp:effectExtent b="25400" l="25400" r="25400" t="25400"/>
            <wp:docPr id="2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59775"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entradas y salidas:</w:t>
      </w:r>
    </w:p>
    <w:p w:rsidR="00000000" w:rsidDel="00000000" w:rsidP="00000000" w:rsidRDefault="00000000" w:rsidRPr="00000000" w14:paraId="000000AD">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 módulo que está diseñado para la gestión de ingreso y control de los productos .</w:t>
      </w:r>
    </w:p>
    <w:p w:rsidR="00000000" w:rsidDel="00000000" w:rsidP="00000000" w:rsidRDefault="00000000" w:rsidRPr="00000000" w14:paraId="000000AE">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46400"/>
            <wp:effectExtent b="25400" l="25400" r="25400" t="2540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9775" cy="294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Proveedores:</w:t>
      </w:r>
      <w:r w:rsidDel="00000000" w:rsidR="00000000" w:rsidRPr="00000000">
        <w:rPr>
          <w:rtl w:val="0"/>
        </w:rPr>
      </w:r>
    </w:p>
    <w:p w:rsidR="00000000" w:rsidDel="00000000" w:rsidP="00000000" w:rsidRDefault="00000000" w:rsidRPr="00000000" w14:paraId="000000B0">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Diseñado para generar y gestionar  los tipos de proveedores que nos generan la distribución de la mercancía.</w:t>
      </w:r>
    </w:p>
    <w:p w:rsidR="00000000" w:rsidDel="00000000" w:rsidP="00000000" w:rsidRDefault="00000000" w:rsidRPr="00000000" w14:paraId="000000B1">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2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facturas:</w:t>
      </w:r>
      <w:r w:rsidDel="00000000" w:rsidR="00000000" w:rsidRPr="00000000">
        <w:rPr>
          <w:rtl w:val="0"/>
        </w:rPr>
      </w:r>
    </w:p>
    <w:p w:rsidR="00000000" w:rsidDel="00000000" w:rsidP="00000000" w:rsidRDefault="00000000" w:rsidRPr="00000000" w14:paraId="000000B3">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Diseñado para generar el registro de datos de los clientes información relevada a la factura.</w:t>
      </w:r>
    </w:p>
    <w:p w:rsidR="00000000" w:rsidDel="00000000" w:rsidP="00000000" w:rsidRDefault="00000000" w:rsidRPr="00000000" w14:paraId="000000B4">
      <w:pPr>
        <w:widowControl w:val="1"/>
        <w:spacing w:after="20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59100"/>
            <wp:effectExtent b="25400" l="25400" r="25400" t="2540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59775"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widowControl w:val="1"/>
        <w:numPr>
          <w:ilvl w:val="0"/>
          <w:numId w:val="1"/>
        </w:numPr>
        <w:spacing w:after="200" w:line="48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Categorías:</w:t>
      </w:r>
      <w:r w:rsidDel="00000000" w:rsidR="00000000" w:rsidRPr="00000000">
        <w:rPr>
          <w:rtl w:val="0"/>
        </w:rPr>
      </w:r>
    </w:p>
    <w:p w:rsidR="00000000" w:rsidDel="00000000" w:rsidP="00000000" w:rsidRDefault="00000000" w:rsidRPr="00000000" w14:paraId="000000B6">
      <w:pPr>
        <w:widowControl w:val="1"/>
        <w:spacing w:after="20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Es un módulo diseñado para el control y orden de la tipología del producto.</w:t>
      </w:r>
    </w:p>
    <w:p w:rsidR="00000000" w:rsidDel="00000000" w:rsidP="00000000" w:rsidRDefault="00000000" w:rsidRPr="00000000" w14:paraId="000000B7">
      <w:pPr>
        <w:widowControl w:val="1"/>
        <w:spacing w:after="200" w:line="48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21000"/>
            <wp:effectExtent b="25400" l="25400" r="25400" t="25400"/>
            <wp:docPr id="1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59775" cy="292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240" w:line="240" w:lineRule="auto"/>
        <w:ind w:left="576" w:right="0" w:hanging="576"/>
        <w:jc w:val="left"/>
        <w:rPr>
          <w:rFonts w:ascii="Arial" w:cs="Arial" w:eastAsia="Arial" w:hAnsi="Arial"/>
          <w:b w:val="1"/>
          <w:i w:val="1"/>
          <w:smallCaps w:val="0"/>
          <w:strike w:val="0"/>
          <w:color w:val="000000"/>
          <w:sz w:val="24"/>
          <w:szCs w:val="24"/>
          <w:shd w:fill="auto" w:val="clear"/>
          <w:vertAlign w:val="baseline"/>
        </w:rPr>
      </w:pPr>
      <w:bookmarkStart w:colFirst="0" w:colLast="0" w:name="_2s8eyo1" w:id="11"/>
      <w:bookmarkEnd w:id="11"/>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Subsistema 1</w:t>
      </w:r>
    </w:p>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Específicamente relaciona opciones de mensajes de actualización correctamente , cambio de estado, usuario inactivo controla aspectos visuales y funcionales a través de los mensajes de control.</w:t>
      </w:r>
    </w:p>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25700"/>
            <wp:effectExtent b="25400" l="25400" r="25400" t="25400"/>
            <wp:docPr id="2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59775" cy="242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3"/>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la funcionalidad de administrar preguntas de seguridad el usuario  y rol encargado que es el administrador evidencia que al momento de editar se presentará la siguiente pantalla  indicando “Pregunta actualizada con éxito”.</w:t>
      </w:r>
    </w:p>
    <w:p w:rsidR="00000000" w:rsidDel="00000000" w:rsidP="00000000" w:rsidRDefault="00000000" w:rsidRPr="00000000" w14:paraId="000000BF">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374900"/>
            <wp:effectExtent b="25400" l="25400" r="25400" t="25400"/>
            <wp:docPr id="2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59775" cy="2374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6"/>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Radica específicamente al apartado de productos en este ejemplo  de dejar o manejar dos estados disponible,agotado, al momento de ejecutar la opción se presentará la siguiente pantalla informando de que “Cambiando estado” validando en el botón aceptar y dirigiendo a la pestaña de productos donde se podrá evidenciar el correcto funcionamiento de esta funcionalidad.</w:t>
      </w:r>
    </w:p>
    <w:p w:rsidR="00000000" w:rsidDel="00000000" w:rsidP="00000000" w:rsidRDefault="00000000" w:rsidRPr="00000000" w14:paraId="000000C1">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146300"/>
            <wp:effectExtent b="25400" l="25400" r="25400" t="2540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59775"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 ingresar o crear un nuevo registro el sistema validará la información con el mensaje de “Registro con éxito”.</w:t>
      </w:r>
    </w:p>
    <w:p w:rsidR="00000000" w:rsidDel="00000000" w:rsidP="00000000" w:rsidRDefault="00000000" w:rsidRPr="00000000" w14:paraId="000000C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1727200"/>
            <wp:effectExtent b="25400" l="25400" r="25400" t="25400"/>
            <wp:docPr id="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59775" cy="172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9"/>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control de usuarios manejado por el administrador al momento de dejar inactiva la cuenta de un empleado y se genere el registro de ingreso al aplicativo el sistema validará la información y presentará en pantalla el mensaje “Usuario inactivo no tienes acceso”  controlando el inicio de sesión.</w:t>
      </w:r>
      <w:r w:rsidDel="00000000" w:rsidR="00000000" w:rsidRPr="00000000">
        <w:rPr>
          <w:rtl w:val="0"/>
        </w:rPr>
      </w:r>
    </w:p>
    <w:p w:rsidR="00000000" w:rsidDel="00000000" w:rsidP="00000000" w:rsidRDefault="00000000" w:rsidRPr="00000000" w14:paraId="000000C8">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17dp8vu" w:id="12"/>
      <w:bookmarkEnd w:id="12"/>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Pantalla</w:t>
      </w:r>
      <w:r w:rsidDel="00000000" w:rsidR="00000000" w:rsidRPr="00000000">
        <w:rPr>
          <w:rFonts w:ascii="Eras Md BT" w:cs="Eras Md BT" w:eastAsia="Eras Md BT" w:hAnsi="Eras Md BT"/>
          <w:b w:val="1"/>
          <w:sz w:val="28"/>
          <w:szCs w:val="28"/>
          <w:rtl w:val="0"/>
        </w:rPr>
        <w:t xml:space="preserve">s</w:t>
      </w:r>
      <w:r w:rsidDel="00000000" w:rsidR="00000000" w:rsidRPr="00000000">
        <w:rPr>
          <w:rtl w:val="0"/>
        </w:rPr>
      </w:r>
    </w:p>
    <w:p w:rsidR="00000000" w:rsidDel="00000000" w:rsidP="00000000" w:rsidRDefault="00000000" w:rsidRPr="00000000" w14:paraId="000000C9">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rdcrjn" w:id="13"/>
      <w:bookmarkEnd w:id="1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Mensajes de error</w:t>
      </w:r>
      <w:r w:rsidDel="00000000" w:rsidR="00000000" w:rsidRPr="00000000">
        <w:rPr>
          <w:rtl w:val="0"/>
        </w:rPr>
      </w:r>
    </w:p>
    <w:p w:rsidR="00000000" w:rsidDel="00000000" w:rsidP="00000000" w:rsidRDefault="00000000" w:rsidRPr="00000000" w14:paraId="000000CA">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95sln711ru8" w:id="14"/>
      <w:bookmarkEnd w:id="14"/>
      <w:r w:rsidDel="00000000" w:rsidR="00000000" w:rsidRPr="00000000">
        <w:rPr>
          <w:rFonts w:ascii="Eras Md BT" w:cs="Eras Md BT" w:eastAsia="Eras Md BT" w:hAnsi="Eras Md BT"/>
          <w:b w:val="1"/>
          <w:sz w:val="28"/>
          <w:szCs w:val="28"/>
          <w:rtl w:val="0"/>
        </w:rPr>
        <w:t xml:space="preserve"> Mensaje de Iniciar sesión </w:t>
      </w:r>
    </w:p>
    <w:p w:rsidR="00000000" w:rsidDel="00000000" w:rsidP="00000000" w:rsidRDefault="00000000" w:rsidRPr="00000000" w14:paraId="000000C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y8s7ni21w8ar" w:id="15"/>
      <w:bookmarkEnd w:id="15"/>
      <w:r w:rsidDel="00000000" w:rsidR="00000000" w:rsidRPr="00000000">
        <w:rPr>
          <w:rFonts w:ascii="Eras Md BT" w:cs="Eras Md BT" w:eastAsia="Eras Md BT" w:hAnsi="Eras Md BT"/>
          <w:b w:val="1"/>
          <w:sz w:val="28"/>
          <w:szCs w:val="28"/>
        </w:rPr>
        <w:drawing>
          <wp:inline distB="114300" distT="114300" distL="114300" distR="114300">
            <wp:extent cx="5759775" cy="1231900"/>
            <wp:effectExtent b="25400" l="25400" r="25400" t="25400"/>
            <wp:docPr id="3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59775" cy="123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u w:val="none"/>
        </w:rPr>
      </w:pPr>
      <w:bookmarkStart w:colFirst="0" w:colLast="0" w:name="_quvnkem6xlai" w:id="16"/>
      <w:bookmarkEnd w:id="16"/>
      <w:r w:rsidDel="00000000" w:rsidR="00000000" w:rsidRPr="00000000">
        <w:rPr>
          <w:rFonts w:ascii="Eras Md BT" w:cs="Eras Md BT" w:eastAsia="Eras Md BT" w:hAnsi="Eras Md BT"/>
          <w:sz w:val="28"/>
          <w:szCs w:val="28"/>
          <w:rtl w:val="0"/>
        </w:rPr>
        <w:t xml:space="preserve">En la interfaz de iniciar sesión se controla la validación de email, contraseñas en caso dado de que se infrinja el ingreso de una dato en el formulario el sistema arrojará el siguiente mensaje “Introdujiste mal las contraseñas verificar nuevamente”.</w:t>
      </w:r>
    </w:p>
    <w:p w:rsidR="00000000" w:rsidDel="00000000" w:rsidP="00000000" w:rsidRDefault="00000000" w:rsidRPr="00000000" w14:paraId="000000CD">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i66b3ubuikx9" w:id="17"/>
      <w:bookmarkEnd w:id="17"/>
      <w:r w:rsidDel="00000000" w:rsidR="00000000" w:rsidRPr="00000000">
        <w:rPr>
          <w:rFonts w:ascii="Eras Md BT" w:cs="Eras Md BT" w:eastAsia="Eras Md BT" w:hAnsi="Eras Md BT"/>
          <w:b w:val="1"/>
          <w:sz w:val="28"/>
          <w:szCs w:val="28"/>
          <w:rtl w:val="0"/>
        </w:rPr>
        <w:t xml:space="preserve">Mensaje de Restablecer cuenta</w:t>
      </w:r>
    </w:p>
    <w:p w:rsidR="00000000" w:rsidDel="00000000" w:rsidP="00000000" w:rsidRDefault="00000000" w:rsidRPr="00000000" w14:paraId="000000CE">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y31qkpb306y" w:id="18"/>
      <w:bookmarkEnd w:id="18"/>
      <w:r w:rsidDel="00000000" w:rsidR="00000000" w:rsidRPr="00000000">
        <w:rPr>
          <w:rFonts w:ascii="Eras Md BT" w:cs="Eras Md BT" w:eastAsia="Eras Md BT" w:hAnsi="Eras Md BT"/>
          <w:b w:val="1"/>
          <w:sz w:val="28"/>
          <w:szCs w:val="28"/>
        </w:rPr>
        <w:drawing>
          <wp:inline distB="114300" distT="114300" distL="114300" distR="114300">
            <wp:extent cx="5762625" cy="2494597"/>
            <wp:effectExtent b="25400" l="25400" r="25400" t="25400"/>
            <wp:docPr id="2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62625" cy="24945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keepNext w:val="1"/>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rPr>
      </w:pPr>
      <w:bookmarkStart w:colFirst="0" w:colLast="0" w:name="_48p9gsmgtfk3" w:id="19"/>
      <w:bookmarkEnd w:id="19"/>
      <w:r w:rsidDel="00000000" w:rsidR="00000000" w:rsidRPr="00000000">
        <w:rPr>
          <w:rFonts w:ascii="Eras Md BT" w:cs="Eras Md BT" w:eastAsia="Eras Md BT" w:hAnsi="Eras Md BT"/>
          <w:sz w:val="28"/>
          <w:szCs w:val="28"/>
          <w:rtl w:val="0"/>
        </w:rPr>
        <w:t xml:space="preserve">Al momento de restablecer contraseña el sistema valida el correo registrado en la base de datos, dado el caso que se ingrese correo no válido el sistema arroja el siguiente mensaje “Correo electrónico, intente nuevamente”</w:t>
      </w:r>
    </w:p>
    <w:p w:rsidR="00000000" w:rsidDel="00000000" w:rsidP="00000000" w:rsidRDefault="00000000" w:rsidRPr="00000000" w14:paraId="000000D0">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Eras Md BT" w:cs="Eras Md BT" w:eastAsia="Eras Md BT" w:hAnsi="Eras Md BT"/>
          <w:sz w:val="28"/>
          <w:szCs w:val="28"/>
        </w:rPr>
      </w:pPr>
      <w:bookmarkStart w:colFirst="0" w:colLast="0" w:name="_fjhcii6czbmv" w:id="20"/>
      <w:bookmarkEnd w:id="20"/>
      <w:r w:rsidDel="00000000" w:rsidR="00000000" w:rsidRPr="00000000">
        <w:rPr>
          <w:rtl w:val="0"/>
        </w:rPr>
      </w:r>
    </w:p>
    <w:p w:rsidR="00000000" w:rsidDel="00000000" w:rsidP="00000000" w:rsidRDefault="00000000" w:rsidRPr="00000000" w14:paraId="000000D1">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sz w:val="28"/>
          <w:szCs w:val="28"/>
          <w:u w:val="none"/>
        </w:rPr>
      </w:pPr>
      <w:bookmarkStart w:colFirst="0" w:colLast="0" w:name="_z1dnto3xo7hj" w:id="21"/>
      <w:bookmarkEnd w:id="21"/>
      <w:r w:rsidDel="00000000" w:rsidR="00000000" w:rsidRPr="00000000">
        <w:rPr>
          <w:rFonts w:ascii="Eras Md BT" w:cs="Eras Md BT" w:eastAsia="Eras Md BT" w:hAnsi="Eras Md BT"/>
          <w:b w:val="1"/>
          <w:sz w:val="28"/>
          <w:szCs w:val="28"/>
          <w:rtl w:val="0"/>
        </w:rPr>
        <w:t xml:space="preserve">Cambiar Contraseña</w:t>
      </w:r>
    </w:p>
    <w:p w:rsidR="00000000" w:rsidDel="00000000" w:rsidP="00000000" w:rsidRDefault="00000000" w:rsidRPr="00000000" w14:paraId="000000D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sz w:val="28"/>
          <w:szCs w:val="28"/>
        </w:rPr>
      </w:pPr>
      <w:bookmarkStart w:colFirst="0" w:colLast="0" w:name="_dyn8qunp4an7" w:id="22"/>
      <w:bookmarkEnd w:id="22"/>
      <w:r w:rsidDel="00000000" w:rsidR="00000000" w:rsidRPr="00000000">
        <w:rPr>
          <w:rFonts w:ascii="Eras Md BT" w:cs="Eras Md BT" w:eastAsia="Eras Md BT" w:hAnsi="Eras Md BT"/>
          <w:b w:val="1"/>
          <w:sz w:val="28"/>
          <w:szCs w:val="28"/>
        </w:rPr>
        <w:drawing>
          <wp:inline distB="114300" distT="114300" distL="114300" distR="114300">
            <wp:extent cx="5759775" cy="2832100"/>
            <wp:effectExtent b="25400" l="25400" r="25400" t="25400"/>
            <wp:docPr id="3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59775"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Eras Md BT" w:cs="Eras Md BT" w:eastAsia="Eras Md BT" w:hAnsi="Eras Md BT"/>
          <w:sz w:val="28"/>
          <w:szCs w:val="28"/>
        </w:rPr>
      </w:pPr>
      <w:bookmarkStart w:colFirst="0" w:colLast="0" w:name="_vciibvjwz5ia" w:id="23"/>
      <w:bookmarkEnd w:id="23"/>
      <w:r w:rsidDel="00000000" w:rsidR="00000000" w:rsidRPr="00000000">
        <w:rPr>
          <w:rFonts w:ascii="Eras Md BT" w:cs="Eras Md BT" w:eastAsia="Eras Md BT" w:hAnsi="Eras Md BT"/>
          <w:sz w:val="28"/>
          <w:szCs w:val="28"/>
          <w:rtl w:val="0"/>
        </w:rPr>
        <w:t xml:space="preserve">El siguiente mensaje de alerta evidencia el control y validación de l igualdad de dígitos o  letras sean del mismo cantidad y coincidan en los dos campos contraseña , repita su contraseña en caso dado de que la regla de igualdad no se cumpla el sistema dará el siguiente mensaje de alerta “Las contraseñas no coinciden”.</w:t>
      </w:r>
    </w:p>
    <w:p w:rsidR="00000000" w:rsidDel="00000000" w:rsidP="00000000" w:rsidRDefault="00000000" w:rsidRPr="00000000" w14:paraId="000000D4">
      <w:pPr>
        <w:keepNext w:val="1"/>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240" w:line="240" w:lineRule="auto"/>
        <w:ind w:left="720" w:right="0" w:hanging="72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26in1rg" w:id="24"/>
      <w:bookmarkEnd w:id="24"/>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Ayudas contextuales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5682615" cy="2794635"/>
            <wp:effectExtent b="25400" l="25400" r="25400" t="25400"/>
            <wp:docPr id="13" name="image2.png"/>
            <a:graphic>
              <a:graphicData uri="http://schemas.openxmlformats.org/drawingml/2006/picture">
                <pic:pic>
                  <pic:nvPicPr>
                    <pic:cNvPr id="0" name="image2.png"/>
                    <pic:cNvPicPr preferRelativeResize="0"/>
                  </pic:nvPicPr>
                  <pic:blipFill>
                    <a:blip r:embed="rId37"/>
                    <a:srcRect b="9576" l="0" r="1388" t="4235"/>
                    <a:stretch>
                      <a:fillRect/>
                    </a:stretch>
                  </pic:blipFill>
                  <pic:spPr>
                    <a:xfrm>
                      <a:off x="0" y="0"/>
                      <a:ext cx="5682615" cy="2794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presente pantalla involucra mensaje de validación de escritura en el formato de ingresar correo electrónico  explicando la consecuencia de que no incluye el signo “@” para la validación correcta.</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984500"/>
            <wp:effectExtent b="25400" l="25400" r="25400" t="25400"/>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59775"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 el apartado de generar una venta al momento de establecer qué cantidad de artículos desean salir y se sobrepasa el límite que hay disponible el sistema arrojará el mensaje de control de que tienes que seleccionar una cantidad menor y que hay disponibles tanta cantidad de productos en el almacén para la venta.</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lnxbz9" w:id="25"/>
      <w:bookmarkEnd w:id="25"/>
      <w:r w:rsidDel="00000000" w:rsidR="00000000" w:rsidRPr="00000000">
        <w:br w:type="page"/>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FAQ</w:t>
      </w:r>
    </w:p>
    <w:p w:rsidR="00000000" w:rsidDel="00000000" w:rsidP="00000000" w:rsidRDefault="00000000" w:rsidRPr="00000000" w14:paraId="000000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¿Cuál es la importancia del inventario?</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Todo aquello que guardamos en óptimas condiciones, para aprovecharlo posteriormente, es inventario y representa, por lo general, el activo mayor en el balance general y los gastos por inventario son usualmente el gasto mayor en el estado de resultados. La única razón para “mantener” el inventario es que sea más económico que no tenerlo, y esto se aprecia claramente cuando lo usamos en el servicio al cliente.</w:t>
      </w:r>
    </w:p>
    <w:p w:rsidR="00000000" w:rsidDel="00000000" w:rsidP="00000000" w:rsidRDefault="00000000" w:rsidRPr="00000000" w14:paraId="000000D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¿Cuáles son las funciones principales del inventario?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inventario es indispensable para contar con un surtido adecuado de productos y mantener una cantidad suficiente de cada uno, considerando la flexibilidad de  entradas y salidas  y entrega de nuestros proveedores. También es un buen “amortiguador” para acoplar operaciones de ventas.</w:t>
      </w:r>
    </w:p>
    <w:p w:rsidR="00000000" w:rsidDel="00000000" w:rsidP="00000000" w:rsidRDefault="00000000" w:rsidRPr="00000000" w14:paraId="000000D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r w:rsidDel="00000000" w:rsidR="00000000" w:rsidRPr="00000000">
        <w:rPr>
          <w:sz w:val="22"/>
          <w:szCs w:val="22"/>
          <w:rtl w:val="0"/>
        </w:rPr>
        <w:t xml:space="preserve">¿Cómo se administra el inventario?</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Al administrar el inventario  deben estar disponibles los productos para efectuar el ingreso de cantidades y así mismo iniciar el flujo de venta y control de los productos del almacén.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35nkun2" w:id="26"/>
      <w:bookmarkEnd w:id="26"/>
      <w:r w:rsidDel="00000000" w:rsidR="00000000" w:rsidRPr="00000000">
        <w:rPr>
          <w:sz w:val="22"/>
          <w:szCs w:val="22"/>
          <w:rtl w:val="0"/>
        </w:rPr>
        <w:t xml:space="preserve">5. </w:t>
      </w: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ANEXOS</w:t>
      </w:r>
    </w:p>
    <w:p w:rsidR="00000000" w:rsidDel="00000000" w:rsidP="00000000" w:rsidRDefault="00000000" w:rsidRPr="00000000" w14:paraId="000000E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sjri7gh7af12" w:id="27"/>
      <w:bookmarkEnd w:id="27"/>
      <w:r w:rsidDel="00000000" w:rsidR="00000000" w:rsidRPr="00000000">
        <w:rPr>
          <w:rFonts w:ascii="Eras Md BT" w:cs="Eras Md BT" w:eastAsia="Eras Md BT" w:hAnsi="Eras Md BT"/>
          <w:b w:val="1"/>
          <w:sz w:val="28"/>
          <w:szCs w:val="28"/>
          <w:rtl w:val="0"/>
        </w:rPr>
        <w:t xml:space="preserve">Aplicativo Funcional:</w:t>
      </w:r>
    </w:p>
    <w:p w:rsidR="00000000" w:rsidDel="00000000" w:rsidP="00000000" w:rsidRDefault="00000000" w:rsidRPr="00000000" w14:paraId="000000E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h8wroju7jvlc" w:id="28"/>
      <w:bookmarkEnd w:id="28"/>
      <w:r w:rsidDel="00000000" w:rsidR="00000000" w:rsidRPr="00000000">
        <w:rPr>
          <w:rFonts w:ascii="Eras Md BT" w:cs="Eras Md BT" w:eastAsia="Eras Md BT" w:hAnsi="Eras Md BT"/>
          <w:b w:val="1"/>
          <w:sz w:val="28"/>
          <w:szCs w:val="28"/>
          <w:rtl w:val="0"/>
        </w:rPr>
        <w:t xml:space="preserve"> </w:t>
      </w:r>
      <w:hyperlink r:id="rId39">
        <w:r w:rsidDel="00000000" w:rsidR="00000000" w:rsidRPr="00000000">
          <w:rPr>
            <w:rFonts w:ascii="Eras Md BT" w:cs="Eras Md BT" w:eastAsia="Eras Md BT" w:hAnsi="Eras Md BT"/>
            <w:b w:val="1"/>
            <w:color w:val="1155cc"/>
            <w:sz w:val="28"/>
            <w:szCs w:val="28"/>
            <w:u w:val="single"/>
            <w:rtl w:val="0"/>
          </w:rPr>
          <w:t xml:space="preserve">https://inventarioalfacsoler.host/</w:t>
        </w:r>
      </w:hyperlink>
      <w:r w:rsidDel="00000000" w:rsidR="00000000" w:rsidRPr="00000000">
        <w:rPr>
          <w:rtl w:val="0"/>
        </w:rPr>
      </w:r>
    </w:p>
    <w:p w:rsidR="00000000" w:rsidDel="00000000" w:rsidP="00000000" w:rsidRDefault="00000000" w:rsidRPr="00000000" w14:paraId="000000E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vd9jclhhs0u7" w:id="29"/>
      <w:bookmarkEnd w:id="29"/>
      <w:r w:rsidDel="00000000" w:rsidR="00000000" w:rsidRPr="00000000">
        <w:rPr>
          <w:rtl w:val="0"/>
        </w:rPr>
      </w:r>
    </w:p>
    <w:p w:rsidR="00000000" w:rsidDel="00000000" w:rsidP="00000000" w:rsidRDefault="00000000" w:rsidRPr="00000000" w14:paraId="000000E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duazfe3qnk9b" w:id="30"/>
      <w:bookmarkEnd w:id="30"/>
      <w:r w:rsidDel="00000000" w:rsidR="00000000" w:rsidRPr="00000000">
        <w:rPr>
          <w:rFonts w:ascii="Eras Md BT" w:cs="Eras Md BT" w:eastAsia="Eras Md BT" w:hAnsi="Eras Md BT"/>
          <w:b w:val="1"/>
          <w:sz w:val="28"/>
          <w:szCs w:val="28"/>
          <w:rtl w:val="0"/>
        </w:rPr>
        <w:t xml:space="preserve">Modelo Lógico mer:</w:t>
      </w:r>
    </w:p>
    <w:p w:rsidR="00000000" w:rsidDel="00000000" w:rsidP="00000000" w:rsidRDefault="00000000" w:rsidRPr="00000000" w14:paraId="000000E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sz w:val="28"/>
          <w:szCs w:val="28"/>
        </w:rPr>
      </w:pPr>
      <w:bookmarkStart w:colFirst="0" w:colLast="0" w:name="_gpne1i4bn5tm" w:id="31"/>
      <w:bookmarkEnd w:id="31"/>
      <w:hyperlink r:id="rId40">
        <w:r w:rsidDel="00000000" w:rsidR="00000000" w:rsidRPr="00000000">
          <w:rPr>
            <w:rFonts w:ascii="Eras Md BT" w:cs="Eras Md BT" w:eastAsia="Eras Md BT" w:hAnsi="Eras Md BT"/>
            <w:b w:val="1"/>
            <w:color w:val="1155cc"/>
            <w:sz w:val="28"/>
            <w:szCs w:val="28"/>
            <w:u w:val="single"/>
            <w:rtl w:val="0"/>
          </w:rPr>
          <w:t xml:space="preserve">https://drive.google.com/file/d/1Zms9R84RApTTWw8R3Z5Jm87AwzFaMs2w/view?usp=sharing</w:t>
        </w:r>
      </w:hyperlink>
      <w:r w:rsidDel="00000000" w:rsidR="00000000" w:rsidRPr="00000000">
        <w:rPr>
          <w:rtl w:val="0"/>
        </w:rPr>
      </w:r>
    </w:p>
    <w:p w:rsidR="00000000" w:rsidDel="00000000" w:rsidP="00000000" w:rsidRDefault="00000000" w:rsidRPr="00000000" w14:paraId="000000E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nts5sh7z2npx" w:id="32"/>
      <w:bookmarkEnd w:id="32"/>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GLOSARIO</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tl w:val="0"/>
        </w:rPr>
      </w:r>
    </w:p>
    <w:tbl>
      <w:tblPr>
        <w:tblStyle w:val="Table4"/>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EB">
            <w:pPr>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EC">
            <w:pPr>
              <w:jc w:val="center"/>
              <w:rPr>
                <w:b w:val="1"/>
              </w:rPr>
            </w:pPr>
            <w:r w:rsidDel="00000000" w:rsidR="00000000" w:rsidRPr="00000000">
              <w:rPr>
                <w:b w:val="1"/>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D">
            <w:pPr>
              <w:jc w:val="center"/>
              <w:rPr/>
            </w:pPr>
            <w:r w:rsidDel="00000000" w:rsidR="00000000" w:rsidRPr="00000000">
              <w:rPr>
                <w:rtl w:val="0"/>
              </w:rPr>
              <w:t xml:space="preserve">Interfaz </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E">
            <w:pPr>
              <w:rPr/>
            </w:pPr>
            <w:r w:rsidDel="00000000" w:rsidR="00000000" w:rsidRPr="00000000">
              <w:rPr>
                <w:rtl w:val="0"/>
              </w:rPr>
              <w:t xml:space="preserve">Se denomina interfaz al conjunto de elementos de la pantalla que permiten al usuario realizar acciones sobre el Sitio Web que está visitando.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EF">
            <w:pPr>
              <w:jc w:val="center"/>
              <w:rPr/>
            </w:pPr>
            <w:r w:rsidDel="00000000" w:rsidR="00000000" w:rsidRPr="00000000">
              <w:rPr>
                <w:rtl w:val="0"/>
              </w:rPr>
              <w:t xml:space="preserve">Contraseña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0">
            <w:pPr>
              <w:rPr/>
            </w:pPr>
            <w:r w:rsidDel="00000000" w:rsidR="00000000" w:rsidRPr="00000000">
              <w:rPr>
                <w:rtl w:val="0"/>
              </w:rPr>
              <w:t xml:space="preserve">Una contraseña o clave es una forma de autentificación que utiliza información secreta para controlar el acceso hacia algún recurso.</w:t>
            </w:r>
          </w:p>
        </w:tc>
      </w:tr>
      <w:tr>
        <w:trPr>
          <w:cantSplit w:val="0"/>
          <w:trHeight w:val="510" w:hRule="atLeast"/>
          <w:tblHeader w:val="0"/>
        </w:trPr>
        <w:tc>
          <w:tcPr>
            <w:tcBorders>
              <w:left w:color="c0c0c0" w:space="0" w:sz="4" w:val="single"/>
              <w:bottom w:color="c0c0c0" w:space="0" w:sz="4" w:val="single"/>
            </w:tcBorders>
            <w:shd w:fill="auto" w:val="clear"/>
          </w:tcPr>
          <w:p w:rsidR="00000000" w:rsidDel="00000000" w:rsidP="00000000" w:rsidRDefault="00000000" w:rsidRPr="00000000" w14:paraId="000000F1">
            <w:pPr>
              <w:rPr/>
            </w:pPr>
            <w:r w:rsidDel="00000000" w:rsidR="00000000" w:rsidRPr="00000000">
              <w:rPr>
                <w:rtl w:val="0"/>
              </w:rPr>
              <w:t xml:space="preserve">Modelo vista controlador (MVC)</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F2">
            <w:pPr>
              <w:rPr/>
            </w:pPr>
            <w:r w:rsidDel="00000000" w:rsidR="00000000" w:rsidRPr="00000000">
              <w:rPr>
                <w:rtl w:val="0"/>
              </w:rPr>
              <w:t xml:space="preserve">Modelo Vista Controlador (MVC) es un estilo de arquitectura de software que separa los datos de una aplicación, la interfaz de usuario, y la lógica de control en tres componentes distintos.</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firstLine="0"/>
        <w:jc w:val="left"/>
        <w:rPr>
          <w:rFonts w:ascii="Eras Md BT" w:cs="Eras Md BT" w:eastAsia="Eras Md BT" w:hAnsi="Eras Md BT"/>
          <w:b w:val="1"/>
          <w:i w:val="0"/>
          <w:smallCaps w:val="0"/>
          <w:strike w:val="0"/>
          <w:color w:val="000000"/>
          <w:sz w:val="28"/>
          <w:szCs w:val="28"/>
          <w:u w:val="none"/>
          <w:shd w:fill="auto" w:val="clear"/>
          <w:vertAlign w:val="baseline"/>
        </w:rPr>
      </w:pPr>
      <w:bookmarkStart w:colFirst="0" w:colLast="0" w:name="_44sinio" w:id="33"/>
      <w:bookmarkEnd w:id="33"/>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BIBLIOGRAFÍA Y REFERENCIAS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71.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535"/>
        <w:gridCol w:w="4536"/>
        <w:tblGridChange w:id="0">
          <w:tblGrid>
            <w:gridCol w:w="4535"/>
            <w:gridCol w:w="453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Referencia</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Título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https://www.guiadigital.gob.cl/articulo/que-es-una-interfaz.html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¿Qué es una interfaz?</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https://es.wikipedia.org/wiki/Contrase%C3%B1a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Contraseña</w:t>
            </w:r>
            <w:r w:rsidDel="00000000" w:rsidR="00000000" w:rsidRPr="00000000">
              <w:rPr>
                <w:rtl w:val="0"/>
              </w:rPr>
            </w:r>
          </w:p>
        </w:tc>
      </w:tr>
      <w:tr>
        <w:trPr>
          <w:cantSplit w:val="0"/>
          <w:trHeight w:val="31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https://si.ua.es/es/documentacion/asp-net-mvc-3/1-dia/modelo-vista-controlador-mvc.html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Modelo vista controlador (MVC)</w:t>
            </w:r>
          </w:p>
        </w:tc>
      </w:tr>
    </w:tbl>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sectPr>
      <w:headerReference r:id="rId41" w:type="default"/>
      <w:footerReference r:id="rId42"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2838450</wp:posOffset>
              </wp:positionH>
              <wp:positionV relativeFrom="paragraph">
                <wp:posOffset>28842465</wp:posOffset>
              </wp:positionV>
              <wp:extent cx="363855" cy="421005"/>
              <wp:effectExtent b="0" l="0" r="0" t="0"/>
              <wp:wrapNone/>
              <wp:docPr id="5" name=""/>
              <a:graphic>
                <a:graphicData uri="http://schemas.microsoft.com/office/word/2010/wordprocessingShape">
                  <wps:wsp>
                    <wps:cNvSpPr/>
                    <wps:cNvPr id="3" name="Shape 3"/>
                    <wps:spPr>
                      <a:xfrm rot="-5400000">
                        <a:off x="5167248" y="3629823"/>
                        <a:ext cx="357505" cy="300355"/>
                      </a:xfrm>
                      <a:prstGeom prst="rightArrow">
                        <a:avLst>
                          <a:gd fmla="val 50000" name="adj1"/>
                          <a:gd fmla="val 29757" name="adj2"/>
                        </a:avLst>
                      </a:prstGeom>
                      <a:solidFill>
                        <a:schemeClr val="lt1"/>
                      </a:solidFill>
                      <a:ln cap="flat" cmpd="thickThin" w="635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2838450</wp:posOffset>
              </wp:positionH>
              <wp:positionV relativeFrom="paragraph">
                <wp:posOffset>28842465</wp:posOffset>
              </wp:positionV>
              <wp:extent cx="363855" cy="421005"/>
              <wp:effectExtent b="0" l="0" r="0" t="0"/>
              <wp:wrapNone/>
              <wp:docPr id="5"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363855" cy="42100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6"/>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02">
          <w:pPr>
            <w:ind w:left="0" w:firstLine="0"/>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drawing>
              <wp:inline distB="114300" distT="114300" distL="114300" distR="114300">
                <wp:extent cx="847725" cy="469900"/>
                <wp:effectExtent b="0" l="0" r="0" t="0"/>
                <wp:docPr id="1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47725" cy="4699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Sistema de control inventario el Alfa</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Usuario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Alfa</w:t>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55.0" w:type="dxa"/>
        <w:left w:w="50.0" w:type="dxa"/>
        <w:bottom w:w="55.0" w:type="dxa"/>
        <w:right w:w="55.0" w:type="dxa"/>
      </w:tblCellMar>
    </w:tblPr>
  </w:style>
  <w:style w:type="table" w:styleId="Table4">
    <w:basedOn w:val="TableNormal"/>
    <w:tblPr>
      <w:tblStyleRowBandSize w:val="1"/>
      <w:tblStyleColBandSize w:val="1"/>
      <w:tblCellMar>
        <w:top w:w="0.0" w:type="dxa"/>
        <w:left w:w="62.0" w:type="dxa"/>
        <w:bottom w:w="0.0" w:type="dxa"/>
        <w:right w:w="70.0" w:type="dxa"/>
      </w:tblCellMar>
    </w:tblPr>
  </w:style>
  <w:style w:type="table" w:styleId="Table5">
    <w:basedOn w:val="TableNormal"/>
    <w:tblPr>
      <w:tblStyleRowBandSize w:val="1"/>
      <w:tblStyleColBandSize w:val="1"/>
      <w:tblCellMar>
        <w:top w:w="55.0" w:type="dxa"/>
        <w:left w:w="52.0" w:type="dxa"/>
        <w:bottom w:w="55.0" w:type="dxa"/>
        <w:right w:w="55.0" w:type="dxa"/>
      </w:tblCellMar>
    </w:tblPr>
  </w:style>
  <w:style w:type="table" w:styleId="Table6">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Zms9R84RApTTWw8R3Z5Jm87AwzFaMs2w/view?usp=sharing" TargetMode="External"/><Relationship Id="rId20" Type="http://schemas.openxmlformats.org/officeDocument/2006/relationships/image" Target="media/image26.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mailto:jhoan16@misena.edu.co" TargetMode="External"/><Relationship Id="rId21" Type="http://schemas.openxmlformats.org/officeDocument/2006/relationships/image" Target="media/image31.png"/><Relationship Id="rId24" Type="http://schemas.openxmlformats.org/officeDocument/2006/relationships/image" Target="media/image2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image" Target="media/image1.png"/><Relationship Id="rId10" Type="http://schemas.openxmlformats.org/officeDocument/2006/relationships/image" Target="media/image28.png"/><Relationship Id="rId32" Type="http://schemas.openxmlformats.org/officeDocument/2006/relationships/image" Target="media/image3.png"/><Relationship Id="rId13" Type="http://schemas.openxmlformats.org/officeDocument/2006/relationships/image" Target="media/image6.png"/><Relationship Id="rId35" Type="http://schemas.openxmlformats.org/officeDocument/2006/relationships/image" Target="media/image12.png"/><Relationship Id="rId12" Type="http://schemas.openxmlformats.org/officeDocument/2006/relationships/image" Target="media/image32.png"/><Relationship Id="rId34" Type="http://schemas.openxmlformats.org/officeDocument/2006/relationships/image" Target="media/image22.png"/><Relationship Id="rId15" Type="http://schemas.openxmlformats.org/officeDocument/2006/relationships/image" Target="media/image17.png"/><Relationship Id="rId37" Type="http://schemas.openxmlformats.org/officeDocument/2006/relationships/image" Target="media/image2.png"/><Relationship Id="rId14" Type="http://schemas.openxmlformats.org/officeDocument/2006/relationships/image" Target="media/image30.png"/><Relationship Id="rId36" Type="http://schemas.openxmlformats.org/officeDocument/2006/relationships/image" Target="media/image21.png"/><Relationship Id="rId17" Type="http://schemas.openxmlformats.org/officeDocument/2006/relationships/image" Target="media/image27.png"/><Relationship Id="rId39" Type="http://schemas.openxmlformats.org/officeDocument/2006/relationships/hyperlink" Target="https://inventarioalfacsoler.host/" TargetMode="External"/><Relationship Id="rId16" Type="http://schemas.openxmlformats.org/officeDocument/2006/relationships/image" Target="media/image24.png"/><Relationship Id="rId38"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hyperlink" Target="mailto:camilocruz43@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