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MANUAL DE OPERACIÓNES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28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9" w:line="480" w:lineRule="auto"/>
        <w:ind w:left="0" w:right="0" w:firstLine="284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24575" cy="3438525"/>
            <wp:effectExtent b="0" l="0" r="0" t="0"/>
            <wp:docPr descr="Texto, Logotipo&#10;&#10;Descripción generada automáticamente" id="73" name="image1.png"/>
            <a:graphic>
              <a:graphicData uri="http://schemas.openxmlformats.org/drawingml/2006/picture">
                <pic:pic>
                  <pic:nvPicPr>
                    <pic:cNvPr descr="Texto, Logotipo&#10;&#10;Descripción generada automáticament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28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6" w:line="480" w:lineRule="auto"/>
        <w:ind w:left="0" w:right="0" w:firstLine="28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  <w:sectPr>
          <w:headerReference r:id="rId8" w:type="default"/>
          <w:footerReference r:id="rId9" w:type="default"/>
          <w:pgSz w:h="15840" w:w="12240" w:orient="portrait"/>
          <w:pgMar w:bottom="1418" w:top="1418" w:left="1418" w:right="1418" w:header="720" w:footer="714"/>
          <w:pgNumType w:start="1"/>
        </w:sectPr>
      </w:pPr>
      <w:r w:rsidDel="00000000" w:rsidR="00000000" w:rsidRPr="00000000">
        <w:rPr>
          <w:rtl w:val="0"/>
        </w:rPr>
        <w:t xml:space="preserve">Sistema Control Inventario el Alfa</w:t>
      </w:r>
    </w:p>
    <w:p w:rsidR="00000000" w:rsidDel="00000000" w:rsidP="00000000" w:rsidRDefault="00000000" w:rsidRPr="00000000" w14:paraId="0000000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CONTENIDO</w:t>
      </w:r>
    </w:p>
    <w:p w:rsidR="00000000" w:rsidDel="00000000" w:rsidP="00000000" w:rsidRDefault="00000000" w:rsidRPr="00000000" w14:paraId="0000000C">
      <w:pPr>
        <w:rPr/>
      </w:pPr>
      <w:hyperlink w:anchor="_heading=h.gjdgxs">
        <w:r w:rsidDel="00000000" w:rsidR="00000000" w:rsidRPr="00000000">
          <w:rPr>
            <w:rtl w:val="0"/>
          </w:rPr>
          <w:t xml:space="preserve">PANORAMA GENERAL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w:anchor="_heading=h.1fob9te">
        <w:r w:rsidDel="00000000" w:rsidR="00000000" w:rsidRPr="00000000">
          <w:rPr>
            <w:rtl w:val="0"/>
          </w:rPr>
          <w:t xml:space="preserve">ALTA DE CATALOGOS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w:anchor="_heading=h.30j0zll">
        <w:r w:rsidDel="00000000" w:rsidR="00000000" w:rsidRPr="00000000">
          <w:rPr>
            <w:rtl w:val="0"/>
          </w:rPr>
          <w:t xml:space="preserve">PERFIL DE APRENDIZ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w:anchor="_heading=h.3znysh7">
        <w:r w:rsidDel="00000000" w:rsidR="00000000" w:rsidRPr="00000000">
          <w:rPr>
            <w:rtl w:val="0"/>
          </w:rPr>
          <w:t xml:space="preserve">PERFIL DE ADMINISTRADOR: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w:anchor="_heading=h.3znysh7">
        <w:r w:rsidDel="00000000" w:rsidR="00000000" w:rsidRPr="00000000">
          <w:rPr>
            <w:rtl w:val="0"/>
          </w:rPr>
          <w:t xml:space="preserve">PERFIL DE INSTRUCTOR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hyperlink w:anchor="_heading=h.3dy6vkm">
        <w:r w:rsidDel="00000000" w:rsidR="00000000" w:rsidRPr="00000000">
          <w:rPr>
            <w:rtl w:val="0"/>
          </w:rPr>
          <w:t xml:space="preserve">PERFILES DE SEGURIDAD</w:t>
          <w:tab/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w:anchor="_heading=h.2et92p0">
        <w:r w:rsidDel="00000000" w:rsidR="00000000" w:rsidRPr="00000000">
          <w:rPr>
            <w:rtl w:val="0"/>
          </w:rPr>
          <w:t xml:space="preserve">VISUALIZAR – INSTRUCTOR</w:t>
          <w:tab/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w:anchor="_heading=h.tyjcwt">
        <w:r w:rsidDel="00000000" w:rsidR="00000000" w:rsidRPr="00000000">
          <w:rPr>
            <w:rtl w:val="0"/>
          </w:rPr>
          <w:t xml:space="preserve">REGISTRAR FICHAS (ALTA Y EDICIÓN) – ADMINISTRADOR</w:t>
          <w:tab/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hyperlink w:anchor="_heading=h.1t3h5sf">
        <w:r w:rsidDel="00000000" w:rsidR="00000000" w:rsidRPr="00000000">
          <w:rPr>
            <w:rtl w:val="0"/>
          </w:rPr>
          <w:t xml:space="preserve">ACTUALIZAR FICHAS - ADMINISTRADORES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hyperlink w:anchor="_heading=h.4d34og8">
        <w:r w:rsidDel="00000000" w:rsidR="00000000" w:rsidRPr="00000000">
          <w:rPr>
            <w:rtl w:val="0"/>
          </w:rPr>
          <w:t xml:space="preserve">CREACIÓN</w:t>
          <w:tab/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w:anchor="_heading=h.2s8eyo1">
        <w:r w:rsidDel="00000000" w:rsidR="00000000" w:rsidRPr="00000000">
          <w:rPr>
            <w:rtl w:val="0"/>
          </w:rPr>
          <w:t xml:space="preserve">CAMBIO Y RECUPERACIÓN DE CONTRASEÑAS</w:t>
          <w:tab/>
          <w:t xml:space="preserve">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w:anchor="_heading=h.17dp8vu">
        <w:r w:rsidDel="00000000" w:rsidR="00000000" w:rsidRPr="00000000">
          <w:rPr>
            <w:rtl w:val="0"/>
          </w:rPr>
          <w:t xml:space="preserve">REGISTRO DE FICHAS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w:anchor="_heading=h.3rdcrjn">
        <w:r w:rsidDel="00000000" w:rsidR="00000000" w:rsidRPr="00000000">
          <w:rPr>
            <w:rtl w:val="0"/>
          </w:rPr>
          <w:t xml:space="preserve">LOCALIZACIÓN – BUSCADOR</w:t>
          <w:tab/>
          <w:t xml:space="preserve">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  <w:sectPr>
          <w:type w:val="nextPage"/>
          <w:pgSz w:h="15840" w:w="12240" w:orient="portrait"/>
          <w:pgMar w:bottom="1418" w:top="1418" w:left="1418" w:right="1418" w:header="720" w:footer="714"/>
        </w:sectPr>
      </w:pPr>
      <w:hyperlink w:anchor="_heading=h.26in1rg">
        <w:r w:rsidDel="00000000" w:rsidR="00000000" w:rsidRPr="00000000">
          <w:rPr>
            <w:rtl w:val="0"/>
          </w:rPr>
          <w:t xml:space="preserve">GENERACIÓN DE REPORTES Y ESTADÍSTICAS</w:t>
          <w:tab/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PANORAMA GENERAL</w:t>
      </w:r>
    </w:p>
    <w:p w:rsidR="00000000" w:rsidDel="00000000" w:rsidP="00000000" w:rsidRDefault="00000000" w:rsidRPr="00000000" w14:paraId="0000001B">
      <w:pPr>
        <w:rPr>
          <w:sz w:val="25"/>
          <w:szCs w:val="25"/>
        </w:rPr>
      </w:pPr>
      <w:r w:rsidDel="00000000" w:rsidR="00000000" w:rsidRPr="00000000">
        <w:rPr>
          <w:rtl w:val="0"/>
        </w:rPr>
        <w:t xml:space="preserve">El sistema control inventario el alfa cumple la función de gestionar y controlar entradas y salidas de productos del almacén, su funcionamiento radica en crear productos, visualizar, editar, cambiar de estado a tipo agotado o disponible, manejar tabla de inventario donde se aplica o ingresan las cantidades de los productos registrados con acompañamiento del modulo de movimientos donde se gestiona o se visualiza las entradas y salidas. Es así como se establece las siguientes características: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El sistema controla dos roles administrador y empleado, cada uno con sus privilegios o funciones activas.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El administrador es el encargado de crear los perfiles de sus empleados manejando las características de activar o inactivar usuarios, manejar o crear preguntas de seguridad para la modalidad de recuperación de contraseña.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El rol de administrador gestiona el módulo de categorías el cual habilita para crear una nueva categoría manejar la edición y actualización de dicha informacion con la función integrada de activo o inactivo para el control de categorías, en acaso contrario en los privilegios como empleado el módulo solo tendrá habilitado visualizar informacion, pero no editar.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1663700</wp:posOffset>
                </wp:positionV>
                <wp:extent cx="2962275" cy="1514475"/>
                <wp:effectExtent b="0" l="0" r="0" t="0"/>
                <wp:wrapTopAndBottom distB="0" distT="0"/>
                <wp:docPr id="7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64863" y="3022763"/>
                          <a:ext cx="2962275" cy="1514475"/>
                          <a:chOff x="3864863" y="3022763"/>
                          <a:chExt cx="2962275" cy="1514475"/>
                        </a:xfrm>
                      </wpg:grpSpPr>
                      <wpg:grpSp>
                        <wpg:cNvGrpSpPr/>
                        <wpg:grpSpPr>
                          <a:xfrm>
                            <a:off x="3864863" y="3022763"/>
                            <a:ext cx="2962275" cy="1514475"/>
                            <a:chOff x="3658" y="221"/>
                            <a:chExt cx="4608" cy="409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3658" y="221"/>
                              <a:ext cx="4600" cy="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739" y="374"/>
                              <a:ext cx="4527" cy="3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Shape 6"/>
                          <wps:spPr>
                            <a:xfrm>
                              <a:off x="3667" y="230"/>
                              <a:ext cx="2093" cy="3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360" y="247"/>
                              <a:ext cx="1841" cy="3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6360" y="247"/>
                              <a:ext cx="1841" cy="370"/>
                            </a:xfrm>
                            <a:prstGeom prst="rect">
                              <a:avLst/>
                            </a:prstGeom>
                            <a:noFill/>
                            <a:ln cap="flat" cmpd="sng" w="121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71.99999809265137" w:line="480"/>
                                  <w:ind w:left="163.99999618530273" w:right="0" w:firstLine="447.9999923706054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APRENDIZ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667" y="230"/>
                              <a:ext cx="2093" cy="384"/>
                            </a:xfrm>
                            <a:prstGeom prst="rect">
                              <a:avLst/>
                            </a:prstGeom>
                            <a:noFill/>
                            <a:ln cap="flat" cmpd="sng" w="121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71.99999809265137" w:line="480"/>
                                  <w:ind w:left="162.99999237060547" w:right="0" w:firstLine="447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ADMINISTRADOR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1663700</wp:posOffset>
                </wp:positionV>
                <wp:extent cx="2962275" cy="1514475"/>
                <wp:effectExtent b="0" l="0" r="0" t="0"/>
                <wp:wrapTopAndBottom distB="0" distT="0"/>
                <wp:docPr id="7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2275" cy="1514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 el modulo de productos se habilita agregar productos, editar y actualizar el tipo de estado sea disponible o agotado con su visualización estas funciones se integran a los dos cargos empleado y administrador.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el módulo de inventario se gestiona la cantidad es decir las entradas registrados en el módulo de productos esta función se integra en los dos roles con visualización y generar reportes.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  <w:sectPr>
          <w:type w:val="nextPage"/>
          <w:pgSz w:h="15840" w:w="12240" w:orient="portrait"/>
          <w:pgMar w:bottom="1418" w:top="1418" w:left="1418" w:right="1418" w:header="720" w:footer="714"/>
        </w:sectPr>
      </w:pPr>
      <w:r w:rsidDel="00000000" w:rsidR="00000000" w:rsidRPr="00000000">
        <w:rPr>
          <w:rtl w:val="0"/>
        </w:rPr>
        <w:t xml:space="preserve">Finalmente, el módulo de facturas que trabaja con las denominadas salidas o ventas que se realizan de los productos, habilitando el formulario y la gestión de salidas con la visualización estas funciones se integran en los dos roles.</w:t>
      </w:r>
      <w:r w:rsidDel="00000000" w:rsidR="00000000" w:rsidRPr="00000000"/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1231900</wp:posOffset>
                </wp:positionV>
                <wp:extent cx="2926080" cy="2597150"/>
                <wp:effectExtent b="0" l="0" r="0" t="0"/>
                <wp:wrapTopAndBottom distB="0" distT="0"/>
                <wp:docPr id="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83390" y="2481425"/>
                          <a:ext cx="2926080" cy="2597150"/>
                          <a:chOff x="4783390" y="2481425"/>
                          <a:chExt cx="2926075" cy="2597150"/>
                        </a:xfrm>
                      </wpg:grpSpPr>
                      <wpg:grpSp>
                        <wpg:cNvGrpSpPr/>
                        <wpg:grpSpPr>
                          <a:xfrm>
                            <a:off x="4783390" y="2481425"/>
                            <a:ext cx="2926075" cy="2597150"/>
                            <a:chOff x="0" y="0"/>
                            <a:chExt cx="2926075" cy="25971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26075" cy="2597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5715" y="5715"/>
                              <a:ext cx="1329055" cy="243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715770" y="16510"/>
                              <a:ext cx="1169035" cy="2349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715770" y="16510"/>
                              <a:ext cx="1169035" cy="234950"/>
                            </a:xfrm>
                            <a:custGeom>
                              <a:rect b="b" l="l" r="r" t="t"/>
                              <a:pathLst>
                                <a:path extrusionOk="0" h="234950" w="1169035">
                                  <a:moveTo>
                                    <a:pt x="0" y="0"/>
                                  </a:moveTo>
                                  <a:lnTo>
                                    <a:pt x="0" y="234950"/>
                                  </a:lnTo>
                                  <a:lnTo>
                                    <a:pt x="1169035" y="234950"/>
                                  </a:lnTo>
                                  <a:lnTo>
                                    <a:pt x="116903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71.99999809265137" w:line="480"/>
                                  <w:ind w:left="163.99999618530273" w:right="0" w:firstLine="447.9999923706054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APRENDIZ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5715" y="5715"/>
                              <a:ext cx="1329055" cy="243840"/>
                            </a:xfrm>
                            <a:custGeom>
                              <a:rect b="b" l="l" r="r" t="t"/>
                              <a:pathLst>
                                <a:path extrusionOk="0" h="243840" w="1329055">
                                  <a:moveTo>
                                    <a:pt x="0" y="0"/>
                                  </a:moveTo>
                                  <a:lnTo>
                                    <a:pt x="0" y="243840"/>
                                  </a:lnTo>
                                  <a:lnTo>
                                    <a:pt x="1329055" y="243840"/>
                                  </a:lnTo>
                                  <a:lnTo>
                                    <a:pt x="13290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71.99999809265137" w:line="480"/>
                                  <w:ind w:left="162.99999237060547" w:right="0" w:firstLine="447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ADMINISTRADOR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1231900</wp:posOffset>
                </wp:positionV>
                <wp:extent cx="2926080" cy="2597150"/>
                <wp:effectExtent b="0" l="0" r="0" t="0"/>
                <wp:wrapTopAndBottom distB="0" distT="0"/>
                <wp:docPr id="7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6080" cy="259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sz w:val="15"/>
          <w:szCs w:val="15"/>
          <w:rtl w:val="0"/>
        </w:rPr>
        <w:tab/>
      </w:r>
      <w:r w:rsidDel="00000000" w:rsidR="00000000" w:rsidRPr="00000000">
        <w:rPr>
          <w:rtl w:val="0"/>
        </w:rPr>
        <w:t xml:space="preserve">ALTA DE CATÁLOGOS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La primera labor que se gestiona en el aplicativo con el rol de administrador es dar de alta a los usuarios que manejan el rol de empleado. Como usuarios finales a utilización del aplicativo.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PERFIL DE ADMINISTRADOR: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 presenta en la parte del Frontend la primera vista informativa de quienes somos, y inicio de sesión que es la puesta de ingreso a la gestión y funcionabilidad del aplicativo. Tenemos un formulario principal donde el usuario ingresar con correo y contraseña.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534025" cy="3190875"/>
            <wp:effectExtent b="0" l="0" r="0" t="0"/>
            <wp:docPr descr="Interfaz de usuario gráfica, Sitio web&#10;&#10;Descripción generada automáticamente" id="74" name="image9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Img1: Vista Principal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610225" cy="2800350"/>
            <wp:effectExtent b="0" l="0" r="0" t="0"/>
            <wp:docPr descr="Interfaz de usuario gráfica, Sitio web&#10;&#10;Descripción generada automáticamente" id="76" name="image3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Img2: Formulario de Iniciar sesión solicita email, contraseña en caso de que la validación sea incorrecta o usuario este inactivo no se dará ingreso al sistema, acompañando con el apartado de recuperar contraseña.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682290" cy="3037337"/>
            <wp:effectExtent b="0" l="0" r="0" t="0"/>
            <wp:docPr descr="Interfaz de usuario gráfica, Texto&#10;&#10;Descripción generada automáticamente" id="75" name="image2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290" cy="303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Img3: Ingresamos al entorno gráfico de administrador validando el ingreso exitoso.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PERFIL DE EMPLEADO: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 presenta en la parte del Frontend la primera vista  informativa de quienes somos, e inicio de sesión que es la puesta de ingreso a la gestión y funcionalidad del aplicativo. Tenemos un formulario principal donde el usuario ingresa con correo y contraseña.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534025" cy="3190875"/>
            <wp:effectExtent b="0" l="0" r="0" t="0"/>
            <wp:docPr descr="Interfaz de usuario gráfica, Sitio web&#10;&#10;Descripción generada automáticamente" id="78" name="image9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Img1: Vista Principal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667375" cy="3018790"/>
            <wp:effectExtent b="0" l="0" r="0" t="0"/>
            <wp:docPr descr="Interfaz de usuario gráfica, Aplicación, Sitio web&#10;&#10;Descripción generada automáticamente" id="77" name="image4.png"/>
            <a:graphic>
              <a:graphicData uri="http://schemas.openxmlformats.org/drawingml/2006/picture">
                <pic:pic>
                  <pic:nvPicPr>
                    <pic:cNvPr descr="Interfaz de usuario gráfica, Aplicación, Sitio web&#10;&#10;Descripción generada automáticamente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1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Img2: Formulario de Iniciar sesión solicita email, contraseña en caso de que la validación sea incorrecta o usuario este inactivo no se dará ingreso al sistema, acompañando con el apartado de recuperar contraseña.</w:t>
      </w:r>
    </w:p>
    <w:p w:rsidR="00000000" w:rsidDel="00000000" w:rsidP="00000000" w:rsidRDefault="00000000" w:rsidRPr="00000000" w14:paraId="00000039">
      <w:pPr>
        <w:rPr/>
        <w:sectPr>
          <w:type w:val="nextPage"/>
          <w:pgSz w:h="15840" w:w="12240" w:orient="portrait"/>
          <w:pgMar w:bottom="1418" w:top="1418" w:left="1418" w:right="1418" w:header="720" w:footer="71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/>
        <w:sectPr>
          <w:type w:val="nextPage"/>
          <w:pgSz w:h="15840" w:w="12240" w:orient="portrait"/>
          <w:pgMar w:bottom="1418" w:top="1418" w:left="1418" w:right="1418" w:header="720" w:footer="71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>
          <w:sz w:val="15"/>
          <w:szCs w:val="15"/>
        </w:rPr>
        <w:sectPr>
          <w:type w:val="nextPage"/>
          <w:pgSz w:h="15840" w:w="12240" w:orient="portrait"/>
          <w:pgMar w:bottom="1418" w:top="1418" w:left="1418" w:right="1418" w:header="720" w:footer="71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>
          <w:sz w:val="12"/>
          <w:szCs w:val="12"/>
        </w:rPr>
        <w:sectPr>
          <w:type w:val="nextPage"/>
          <w:pgSz w:h="15840" w:w="12240" w:orient="portrait"/>
          <w:pgMar w:bottom="1418" w:top="1418" w:left="1418" w:right="1418" w:header="720" w:footer="714"/>
        </w:sect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9"/>
          <w:szCs w:val="19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18" w:top="1418" w:left="1418" w:right="1418" w:header="720" w:footer="71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ewsGotT"/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160" w:before="0" w:line="480" w:lineRule="auto"/>
      <w:ind w:left="0" w:right="0" w:firstLine="284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14.399999999999999" w:lineRule="auto"/>
      <w:ind w:left="0" w:right="0" w:firstLine="284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14.399999999999999" w:lineRule="auto"/>
      <w:ind w:left="0" w:right="0" w:firstLine="284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775653</wp:posOffset>
              </wp:positionH>
              <wp:positionV relativeFrom="page">
                <wp:posOffset>589598</wp:posOffset>
              </wp:positionV>
              <wp:extent cx="6544310" cy="46355"/>
              <wp:effectExtent b="0" l="0" r="0" t="0"/>
              <wp:wrapNone/>
              <wp:docPr id="6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078608" y="3761585"/>
                        <a:ext cx="6534785" cy="3683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775653</wp:posOffset>
              </wp:positionH>
              <wp:positionV relativeFrom="page">
                <wp:posOffset>589598</wp:posOffset>
              </wp:positionV>
              <wp:extent cx="6544310" cy="46355"/>
              <wp:effectExtent b="0" l="0" r="0" t="0"/>
              <wp:wrapNone/>
              <wp:docPr id="6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310" cy="463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3786822</wp:posOffset>
              </wp:positionH>
              <wp:positionV relativeFrom="page">
                <wp:posOffset>439738</wp:posOffset>
              </wp:positionV>
              <wp:extent cx="3056890" cy="163195"/>
              <wp:effectExtent b="0" l="0" r="0" t="0"/>
              <wp:wrapNone/>
              <wp:docPr id="71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3822318" y="3703165"/>
                        <a:ext cx="3047365" cy="153670"/>
                      </a:xfrm>
                      <a:custGeom>
                        <a:rect b="b" l="l" r="r" t="t"/>
                        <a:pathLst>
                          <a:path extrusionOk="0" h="153670" w="3047365">
                            <a:moveTo>
                              <a:pt x="0" y="0"/>
                            </a:moveTo>
                            <a:lnTo>
                              <a:pt x="0" y="153670"/>
                            </a:lnTo>
                            <a:lnTo>
                              <a:pt x="3047365" y="153670"/>
                            </a:lnTo>
                            <a:lnTo>
                              <a:pt x="304736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13.999999761581421" w:line="480"/>
                            <w:ind w:left="20" w:right="0" w:firstLine="303.99999618530273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Manual de Operación Sistema control Inventario el Alfa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3786822</wp:posOffset>
              </wp:positionH>
              <wp:positionV relativeFrom="page">
                <wp:posOffset>439738</wp:posOffset>
              </wp:positionV>
              <wp:extent cx="3056890" cy="163195"/>
              <wp:effectExtent b="0" l="0" r="0" t="0"/>
              <wp:wrapNone/>
              <wp:docPr id="7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6890" cy="1631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  <w:spacing w:after="160" w:line="480" w:lineRule="auto"/>
        <w:ind w:firstLine="284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1" w:lineRule="auto"/>
      <w:ind w:left="3859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85" w:lineRule="auto"/>
      <w:ind w:left="2044" w:hanging="360.99999999999994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12" w:lineRule="auto"/>
      <w:ind w:left="4008" w:right="3675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  <w:aliases w:val="Apa"/>
    <w:qFormat w:val="1"/>
    <w:rsid w:val="00A069A4"/>
    <w:pPr>
      <w:spacing w:after="160" w:line="480" w:lineRule="auto"/>
      <w:ind w:firstLine="284"/>
    </w:pPr>
    <w:rPr>
      <w:rFonts w:ascii="Times New Roman" w:cs="Arial MT" w:eastAsia="Arial MT" w:hAnsi="Times New Roman"/>
      <w:sz w:val="24"/>
      <w:lang w:val="es-ES"/>
    </w:rPr>
  </w:style>
  <w:style w:type="paragraph" w:styleId="Ttulo1">
    <w:name w:val="heading 1"/>
    <w:basedOn w:val="Normal"/>
    <w:uiPriority w:val="9"/>
    <w:qFormat w:val="1"/>
    <w:pPr>
      <w:spacing w:before="81"/>
      <w:ind w:left="3859"/>
      <w:outlineLvl w:val="0"/>
    </w:pPr>
    <w:rPr>
      <w:rFonts w:ascii="Arial" w:cs="Arial" w:eastAsia="Arial" w:hAnsi="Arial"/>
      <w:b w:val="1"/>
      <w:bCs w:val="1"/>
      <w:sz w:val="28"/>
      <w:szCs w:val="28"/>
    </w:rPr>
  </w:style>
  <w:style w:type="paragraph" w:styleId="Ttulo2">
    <w:name w:val="heading 2"/>
    <w:basedOn w:val="Normal"/>
    <w:uiPriority w:val="9"/>
    <w:unhideWhenUsed w:val="1"/>
    <w:qFormat w:val="1"/>
    <w:pPr>
      <w:spacing w:before="85"/>
      <w:ind w:left="2044" w:hanging="361"/>
      <w:outlineLvl w:val="1"/>
    </w:pPr>
    <w:rPr>
      <w:rFonts w:ascii="Arial" w:cs="Arial" w:eastAsia="Arial" w:hAnsi="Arial"/>
      <w:b w:val="1"/>
      <w:bCs w:val="1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DC1">
    <w:name w:val="toc 1"/>
    <w:basedOn w:val="Normal"/>
    <w:uiPriority w:val="1"/>
    <w:qFormat w:val="1"/>
    <w:pPr>
      <w:spacing w:before="108"/>
      <w:ind w:left="738" w:hanging="371"/>
    </w:pPr>
    <w:rPr>
      <w:rFonts w:ascii="Arial MT" w:hAnsi="Arial MT"/>
      <w:sz w:val="20"/>
      <w:szCs w:val="20"/>
    </w:rPr>
  </w:style>
  <w:style w:type="paragraph" w:styleId="TDC2">
    <w:name w:val="toc 2"/>
    <w:basedOn w:val="Normal"/>
    <w:uiPriority w:val="1"/>
    <w:qFormat w:val="1"/>
    <w:pPr>
      <w:spacing w:before="106"/>
      <w:ind w:left="938" w:hanging="371"/>
    </w:pPr>
    <w:rPr>
      <w:rFonts w:ascii="Arial MT" w:hAnsi="Arial MT"/>
      <w:sz w:val="20"/>
      <w:szCs w:val="20"/>
    </w:rPr>
  </w:style>
  <w:style w:type="paragraph" w:styleId="Textoindependiente">
    <w:name w:val="Body Text"/>
    <w:basedOn w:val="Normal"/>
    <w:uiPriority w:val="1"/>
    <w:qFormat w:val="1"/>
    <w:rPr>
      <w:rFonts w:ascii="Arial MT" w:hAnsi="Arial MT"/>
      <w:szCs w:val="24"/>
    </w:rPr>
  </w:style>
  <w:style w:type="paragraph" w:styleId="Ttulo">
    <w:name w:val="Title"/>
    <w:basedOn w:val="Normal"/>
    <w:uiPriority w:val="10"/>
    <w:qFormat w:val="1"/>
    <w:pPr>
      <w:spacing w:before="212"/>
      <w:ind w:left="4008" w:right="3675"/>
    </w:pPr>
    <w:rPr>
      <w:rFonts w:ascii="Arial" w:cs="Arial" w:eastAsia="Arial" w:hAnsi="Arial"/>
      <w:b w:val="1"/>
      <w:bCs w:val="1"/>
      <w:sz w:val="48"/>
      <w:szCs w:val="48"/>
    </w:rPr>
  </w:style>
  <w:style w:type="paragraph" w:styleId="Prrafodelista">
    <w:name w:val="List Paragraph"/>
    <w:basedOn w:val="Normal"/>
    <w:uiPriority w:val="1"/>
    <w:qFormat w:val="1"/>
    <w:pPr>
      <w:ind w:left="738" w:hanging="371"/>
    </w:pPr>
    <w:rPr>
      <w:rFonts w:ascii="Arial MT" w:hAnsi="Arial MT"/>
    </w:rPr>
  </w:style>
  <w:style w:type="paragraph" w:styleId="TableParagraph" w:customStyle="1">
    <w:name w:val="Table Paragraph"/>
    <w:basedOn w:val="Normal"/>
    <w:uiPriority w:val="1"/>
    <w:qFormat w:val="1"/>
  </w:style>
  <w:style w:type="paragraph" w:styleId="Encabezado">
    <w:name w:val="header"/>
    <w:basedOn w:val="Normal"/>
    <w:link w:val="EncabezadoCar"/>
    <w:uiPriority w:val="99"/>
    <w:unhideWhenUsed w:val="1"/>
    <w:rsid w:val="00BA26A2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A26A2"/>
    <w:rPr>
      <w:rFonts w:ascii="Arial MT" w:cs="Arial MT" w:eastAsia="Arial MT" w:hAnsi="Arial MT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BA26A2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A26A2"/>
    <w:rPr>
      <w:rFonts w:ascii="Arial MT" w:cs="Arial MT" w:eastAsia="Arial MT" w:hAnsi="Arial MT"/>
      <w:lang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jp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/t93KH+fKghv1XQTPxUZxRSk2w==">AMUW2mUujGuL7rsOfET+IkTI4VkxvYLFCKZ74ZgtNE3dS50GcArGPLarOjH9Nr8J9jsCKxuQQDHcCAdV/UcRy99MnFL8qF3BTX1/XHCIrjUJyZBg9rlfX+dFDwLI7B9UOCvSjwxFoHPi0eEDa1m8RRpDDSwHTY5hkA==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2021-12-13T14:03:00Z</dcterms:created>
  <dc:creator>Dell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2021-12-13T00:00:00Z</vt:filetime>
  </property>
</Properties>
</file>