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88E" w:rsidRDefault="0006288E">
      <w:r>
        <w:t xml:space="preserve">1. </w:t>
      </w:r>
      <w:r w:rsidR="00C00209">
        <w:rPr>
          <w:noProof/>
        </w:rPr>
        <w:drawing>
          <wp:inline distT="0" distB="0" distL="0" distR="0">
            <wp:extent cx="1371600" cy="777241"/>
            <wp:effectExtent l="0" t="0" r="0" b="3810"/>
            <wp:docPr id="1" name="Picture 1" descr="CC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A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7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57" w:rsidRPr="00CB4057" w:rsidRDefault="00CB4057">
      <w:pPr>
        <w:rPr>
          <w:i/>
          <w:sz w:val="32"/>
        </w:rPr>
      </w:pPr>
      <w:r w:rsidRPr="00CB4057">
        <w:rPr>
          <w:i/>
          <w:noProof/>
          <w:sz w:val="32"/>
        </w:rPr>
        <w:t>The Voice of Adult Education in California</w:t>
      </w:r>
    </w:p>
    <w:bookmarkStart w:id="0" w:name="_GoBack"/>
    <w:p w:rsidR="00C00209" w:rsidRPr="00ED30B0" w:rsidRDefault="00C00209">
      <w:pPr>
        <w:rPr>
          <w:sz w:val="28"/>
        </w:rPr>
      </w:pPr>
      <w:r w:rsidRPr="00ED30B0">
        <w:rPr>
          <w:sz w:val="28"/>
        </w:rPr>
        <w:fldChar w:fldCharType="begin"/>
      </w:r>
      <w:r w:rsidRPr="00ED30B0">
        <w:rPr>
          <w:sz w:val="28"/>
        </w:rPr>
        <w:instrText xml:space="preserve"> HYPERLINK "http://www.ccaestate.org/" </w:instrText>
      </w:r>
      <w:r w:rsidRPr="00ED30B0">
        <w:rPr>
          <w:sz w:val="28"/>
        </w:rPr>
        <w:fldChar w:fldCharType="separate"/>
      </w:r>
      <w:r w:rsidRPr="00ED30B0">
        <w:rPr>
          <w:rStyle w:val="Hyperlink"/>
          <w:sz w:val="28"/>
        </w:rPr>
        <w:t>http://www.ccaestate.org/</w:t>
      </w:r>
      <w:r w:rsidRPr="00ED30B0">
        <w:rPr>
          <w:sz w:val="28"/>
        </w:rPr>
        <w:fldChar w:fldCharType="end"/>
      </w:r>
      <w:r w:rsidRPr="00ED30B0">
        <w:rPr>
          <w:sz w:val="28"/>
        </w:rPr>
        <w:t xml:space="preserve"> </w:t>
      </w:r>
    </w:p>
    <w:bookmarkEnd w:id="0"/>
    <w:p w:rsidR="00CB4057" w:rsidRDefault="00CB4057"/>
    <w:p w:rsidR="00CB4057" w:rsidRDefault="00CB4057">
      <w:r>
        <w:t>2.</w:t>
      </w:r>
      <w:r w:rsidR="00A56ABF" w:rsidRPr="00A56ABF">
        <w:t xml:space="preserve"> </w:t>
      </w:r>
      <w:r w:rsidR="00A56ABF">
        <w:rPr>
          <w:noProof/>
        </w:rPr>
        <w:drawing>
          <wp:inline distT="0" distB="0" distL="0" distR="0">
            <wp:extent cx="1463040" cy="578408"/>
            <wp:effectExtent l="0" t="0" r="3810" b="0"/>
            <wp:docPr id="4" name="Picture 4" descr="http://www.acceonline.org/uploads/1/6/2/2/16228456/14539184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cceonline.org/uploads/1/6/2/2/16228456/145391848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57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30A" w:rsidRPr="00ED30B0" w:rsidRDefault="0094030A">
      <w:pPr>
        <w:rPr>
          <w:sz w:val="28"/>
        </w:rPr>
      </w:pPr>
      <w:hyperlink r:id="rId9" w:history="1">
        <w:r w:rsidRPr="00ED30B0">
          <w:rPr>
            <w:rStyle w:val="Hyperlink"/>
            <w:sz w:val="28"/>
          </w:rPr>
          <w:t>http://www.acceonline.org/</w:t>
        </w:r>
      </w:hyperlink>
      <w:r w:rsidRPr="00ED30B0">
        <w:rPr>
          <w:sz w:val="28"/>
        </w:rPr>
        <w:t xml:space="preserve"> </w:t>
      </w:r>
    </w:p>
    <w:p w:rsidR="00AF28CC" w:rsidRDefault="00AF28CC"/>
    <w:p w:rsidR="00F31174" w:rsidRDefault="00AF28CC">
      <w:r>
        <w:t xml:space="preserve">3        </w:t>
      </w:r>
      <w:r w:rsidRPr="00AF28CC">
        <w:rPr>
          <w:noProof/>
          <w:sz w:val="4"/>
        </w:rPr>
        <w:drawing>
          <wp:inline distT="0" distB="0" distL="0" distR="0" wp14:anchorId="4074CB2A" wp14:editId="5BA2DD47">
            <wp:extent cx="1554480" cy="455826"/>
            <wp:effectExtent l="0" t="0" r="7620" b="1905"/>
            <wp:docPr id="5" name="Picture 5" descr="http://www.aaace.org/graphic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aaace.org/graphics/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45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74" w:rsidRPr="00AF28CC" w:rsidRDefault="00F31174">
      <w:pPr>
        <w:rPr>
          <w:sz w:val="4"/>
        </w:rPr>
      </w:pPr>
      <w:r w:rsidRPr="00AF28CC">
        <w:rPr>
          <w:sz w:val="4"/>
        </w:rPr>
        <w:t>3.</w:t>
      </w:r>
      <w:r w:rsidR="00B94ECF" w:rsidRPr="00AF28CC">
        <w:rPr>
          <w:sz w:val="4"/>
        </w:rPr>
        <w:t xml:space="preserve"> </w:t>
      </w:r>
    </w:p>
    <w:p w:rsidR="002666C5" w:rsidRDefault="002666C5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American Association for Adult and Co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ntinuing Education (AAACE)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provide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leadership for the field of adult and continuing education by expanding opportunities for adult growth and development; unifying adult educators; fostering the development and dissemination of theory, research, information, and best practices; promoting identity and standards for the profession; and advocating relevant public policy and social change initiatives.</w:t>
      </w:r>
    </w:p>
    <w:p w:rsidR="00F31174" w:rsidRPr="00ED30B0" w:rsidRDefault="00F31174">
      <w:pPr>
        <w:rPr>
          <w:sz w:val="28"/>
        </w:rPr>
      </w:pPr>
      <w:hyperlink r:id="rId11" w:history="1">
        <w:r w:rsidRPr="00ED30B0">
          <w:rPr>
            <w:rStyle w:val="Hyperlink"/>
            <w:sz w:val="28"/>
          </w:rPr>
          <w:t>http://www.aaace.org/</w:t>
        </w:r>
      </w:hyperlink>
      <w:r w:rsidRPr="00ED30B0">
        <w:rPr>
          <w:sz w:val="28"/>
        </w:rPr>
        <w:t xml:space="preserve"> </w:t>
      </w:r>
    </w:p>
    <w:p w:rsidR="00CC56C9" w:rsidRDefault="00CC56C9"/>
    <w:p w:rsidR="00AF28CC" w:rsidRDefault="00AF28CC">
      <w:r>
        <w:t>4.</w:t>
      </w:r>
      <w:r w:rsidR="00CC56C9" w:rsidRPr="00CC56C9">
        <w:t xml:space="preserve"> </w:t>
      </w:r>
      <w:r w:rsidR="00CC56C9">
        <w:rPr>
          <w:noProof/>
        </w:rPr>
        <w:drawing>
          <wp:inline distT="0" distB="0" distL="0" distR="0">
            <wp:extent cx="1666875" cy="781050"/>
            <wp:effectExtent l="0" t="0" r="9525" b="0"/>
            <wp:docPr id="6" name="Picture 6" descr="COA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AB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0EC" w:rsidRPr="005320EC" w:rsidRDefault="005320EC">
      <w:r w:rsidRPr="005320EC">
        <w:rPr>
          <w:sz w:val="27"/>
          <w:szCs w:val="27"/>
          <w:shd w:val="clear" w:color="auto" w:fill="FFFFFF"/>
        </w:rPr>
        <w:t>The Commission on Adult Basic Education is organized to advance national and international adult education and literacy opportunities for all persons.</w:t>
      </w:r>
      <w:r w:rsidRPr="005320EC">
        <w:rPr>
          <w:rStyle w:val="apple-converted-space"/>
          <w:sz w:val="27"/>
          <w:szCs w:val="27"/>
          <w:shd w:val="clear" w:color="auto" w:fill="FFFFFF"/>
        </w:rPr>
        <w:t> </w:t>
      </w:r>
    </w:p>
    <w:p w:rsidR="00CC56C9" w:rsidRPr="00ED30B0" w:rsidRDefault="00CC56C9">
      <w:pPr>
        <w:rPr>
          <w:sz w:val="28"/>
        </w:rPr>
      </w:pPr>
      <w:hyperlink r:id="rId13" w:history="1">
        <w:r w:rsidRPr="00ED30B0">
          <w:rPr>
            <w:rStyle w:val="Hyperlink"/>
            <w:sz w:val="28"/>
          </w:rPr>
          <w:t>http://www.coabe.org/</w:t>
        </w:r>
      </w:hyperlink>
      <w:r w:rsidRPr="00ED30B0">
        <w:rPr>
          <w:sz w:val="28"/>
        </w:rPr>
        <w:t xml:space="preserve"> </w:t>
      </w:r>
    </w:p>
    <w:p w:rsidR="00AF28CC" w:rsidRDefault="00AF28CC"/>
    <w:sectPr w:rsidR="00AF28C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BB1" w:rsidRDefault="009E1BB1" w:rsidP="00F16C75">
      <w:pPr>
        <w:spacing w:after="0" w:line="240" w:lineRule="auto"/>
      </w:pPr>
      <w:r>
        <w:separator/>
      </w:r>
    </w:p>
  </w:endnote>
  <w:endnote w:type="continuationSeparator" w:id="0">
    <w:p w:rsidR="009E1BB1" w:rsidRDefault="009E1BB1" w:rsidP="00F16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BB1" w:rsidRDefault="009E1BB1" w:rsidP="00F16C75">
      <w:pPr>
        <w:spacing w:after="0" w:line="240" w:lineRule="auto"/>
      </w:pPr>
      <w:r>
        <w:separator/>
      </w:r>
    </w:p>
  </w:footnote>
  <w:footnote w:type="continuationSeparator" w:id="0">
    <w:p w:rsidR="009E1BB1" w:rsidRDefault="009E1BB1" w:rsidP="00F16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C75" w:rsidRDefault="00F16C75">
    <w:pPr>
      <w:pStyle w:val="Header"/>
    </w:pPr>
    <w:r>
      <w:t>Professional Development Resources-Conferences</w:t>
    </w:r>
    <w:r>
      <w:tab/>
    </w:r>
    <w:r>
      <w:tab/>
    </w:r>
    <w:r>
      <w:fldChar w:fldCharType="begin"/>
    </w:r>
    <w:r>
      <w:instrText xml:space="preserve"> DATE \@ "M/d/yy" </w:instrText>
    </w:r>
    <w:r>
      <w:fldChar w:fldCharType="separate"/>
    </w:r>
    <w:r w:rsidR="00CA0C77">
      <w:rPr>
        <w:noProof/>
      </w:rPr>
      <w:t>9/2/16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C75"/>
    <w:rsid w:val="0006288E"/>
    <w:rsid w:val="002666C5"/>
    <w:rsid w:val="005320EC"/>
    <w:rsid w:val="00745081"/>
    <w:rsid w:val="00785B3D"/>
    <w:rsid w:val="0094030A"/>
    <w:rsid w:val="009E1BB1"/>
    <w:rsid w:val="00A56ABF"/>
    <w:rsid w:val="00AF28CC"/>
    <w:rsid w:val="00B94ECF"/>
    <w:rsid w:val="00C00209"/>
    <w:rsid w:val="00CA0C77"/>
    <w:rsid w:val="00CB4057"/>
    <w:rsid w:val="00CC56C9"/>
    <w:rsid w:val="00ED30B0"/>
    <w:rsid w:val="00F16C75"/>
    <w:rsid w:val="00F3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C75"/>
  </w:style>
  <w:style w:type="paragraph" w:styleId="Footer">
    <w:name w:val="footer"/>
    <w:basedOn w:val="Normal"/>
    <w:link w:val="FooterChar"/>
    <w:uiPriority w:val="99"/>
    <w:unhideWhenUsed/>
    <w:rsid w:val="00F16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C75"/>
  </w:style>
  <w:style w:type="paragraph" w:styleId="BalloonText">
    <w:name w:val="Balloon Text"/>
    <w:basedOn w:val="Normal"/>
    <w:link w:val="BalloonTextChar"/>
    <w:uiPriority w:val="99"/>
    <w:semiHidden/>
    <w:unhideWhenUsed/>
    <w:rsid w:val="00F16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C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020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20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C75"/>
  </w:style>
  <w:style w:type="paragraph" w:styleId="Footer">
    <w:name w:val="footer"/>
    <w:basedOn w:val="Normal"/>
    <w:link w:val="FooterChar"/>
    <w:uiPriority w:val="99"/>
    <w:unhideWhenUsed/>
    <w:rsid w:val="00F16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C75"/>
  </w:style>
  <w:style w:type="paragraph" w:styleId="BalloonText">
    <w:name w:val="Balloon Text"/>
    <w:basedOn w:val="Normal"/>
    <w:link w:val="BalloonTextChar"/>
    <w:uiPriority w:val="99"/>
    <w:semiHidden/>
    <w:unhideWhenUsed/>
    <w:rsid w:val="00F16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C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020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2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oabe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aaace.or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acceonline.org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cacruz</dc:creator>
  <cp:lastModifiedBy>cacruz</cp:lastModifiedBy>
  <cp:revision>13</cp:revision>
  <dcterms:created xsi:type="dcterms:W3CDTF">2016-09-02T15:10:00Z</dcterms:created>
  <dcterms:modified xsi:type="dcterms:W3CDTF">2016-09-02T15:40:00Z</dcterms:modified>
</cp:coreProperties>
</file>