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B9" w:rsidRPr="00AF1991" w:rsidRDefault="00E56FB9" w:rsidP="00E56FB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>“Colóquio Internacional - Agricultura camponesa, segurança alimentar e nutricional e resistências: interlocuções Brasil, Argentina, Colômbia</w:t>
      </w:r>
      <w:proofErr w:type="gramStart"/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>”</w:t>
      </w:r>
      <w:proofErr w:type="gramEnd"/>
    </w:p>
    <w:p w:rsidR="00AF1991" w:rsidRDefault="00AF1991" w:rsidP="00E56FB9">
      <w:pPr>
        <w:shd w:val="clear" w:color="auto" w:fill="FFFFFF"/>
        <w:spacing w:after="0" w:line="240" w:lineRule="auto"/>
        <w:rPr>
          <w:rFonts w:eastAsia="Times New Roman" w:cs="Arial"/>
          <w:color w:val="212121"/>
          <w:sz w:val="28"/>
          <w:szCs w:val="28"/>
          <w:lang w:eastAsia="pt-BR"/>
        </w:rPr>
      </w:pPr>
    </w:p>
    <w:p w:rsidR="00E56FB9" w:rsidRPr="00AF1991" w:rsidRDefault="00E56FB9" w:rsidP="00E56FB9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Coordenador: Prof. Washington José de Sousa (PPGA/CCSA/UFRN)</w:t>
      </w:r>
    </w:p>
    <w:p w:rsidR="00E56FB9" w:rsidRPr="00AF1991" w:rsidRDefault="00E56FB9" w:rsidP="00E56FB9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 </w:t>
      </w:r>
    </w:p>
    <w:p w:rsidR="00E56FB9" w:rsidRPr="00AF1991" w:rsidRDefault="00E56FB9" w:rsidP="003E5709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>BRASIL - Quinta-feira, 17.05</w:t>
      </w:r>
      <w:proofErr w:type="gramStart"/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 xml:space="preserve">  </w:t>
      </w:r>
      <w:proofErr w:type="gramEnd"/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 xml:space="preserve">( manhã) </w:t>
      </w:r>
    </w:p>
    <w:p w:rsidR="00E56FB9" w:rsidRDefault="00E56FB9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“Mapeamentos da produção científica nacional e da UFRN em segurança alimentar e nutricional (SAN)“</w:t>
      </w:r>
    </w:p>
    <w:p w:rsidR="00AF1991" w:rsidRDefault="00AF1991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  <w:r>
        <w:rPr>
          <w:rFonts w:eastAsia="Times New Roman" w:cs="Arial"/>
          <w:color w:val="212121"/>
          <w:sz w:val="28"/>
          <w:szCs w:val="28"/>
          <w:lang w:eastAsia="pt-BR"/>
        </w:rPr>
        <w:t xml:space="preserve">Participantes: </w:t>
      </w:r>
    </w:p>
    <w:p w:rsidR="00E56FB9" w:rsidRPr="00AF1991" w:rsidRDefault="00E56FB9" w:rsidP="00AF199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Denys Daniel da Silva</w:t>
      </w:r>
    </w:p>
    <w:p w:rsidR="00E56FB9" w:rsidRPr="00AF1991" w:rsidRDefault="00E56FB9" w:rsidP="00AF199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Diego José do Nascimento Rabelo</w:t>
      </w:r>
    </w:p>
    <w:p w:rsidR="00E56FB9" w:rsidRPr="00AF1991" w:rsidRDefault="00E56FB9" w:rsidP="00AF1991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Sarah Monique Fonseca de Menezes</w:t>
      </w:r>
    </w:p>
    <w:p w:rsidR="00E56FB9" w:rsidRPr="00AF1991" w:rsidRDefault="00AF1991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  <w:r>
        <w:rPr>
          <w:rFonts w:eastAsia="Times New Roman" w:cs="Arial"/>
          <w:color w:val="212121"/>
          <w:sz w:val="28"/>
          <w:szCs w:val="28"/>
          <w:lang w:eastAsia="pt-BR"/>
        </w:rPr>
        <w:t>Mediador</w:t>
      </w:r>
      <w:proofErr w:type="gramStart"/>
      <w:r>
        <w:rPr>
          <w:rFonts w:eastAsia="Times New Roman" w:cs="Arial"/>
          <w:color w:val="212121"/>
          <w:sz w:val="28"/>
          <w:szCs w:val="28"/>
          <w:lang w:eastAsia="pt-BR"/>
        </w:rPr>
        <w:t xml:space="preserve"> </w:t>
      </w:r>
      <w:r w:rsidR="00E56FB9" w:rsidRPr="00AF1991">
        <w:rPr>
          <w:rFonts w:eastAsia="Times New Roman" w:cs="Arial"/>
          <w:color w:val="212121"/>
          <w:sz w:val="28"/>
          <w:szCs w:val="28"/>
          <w:lang w:eastAsia="pt-BR"/>
        </w:rPr>
        <w:t> </w:t>
      </w:r>
      <w:proofErr w:type="gramEnd"/>
      <w:r w:rsidR="00E56FB9"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– Prof. </w:t>
      </w:r>
      <w:proofErr w:type="spellStart"/>
      <w:r w:rsidR="00E56FB9" w:rsidRPr="00AF1991">
        <w:rPr>
          <w:rFonts w:eastAsia="Times New Roman" w:cs="Arial"/>
          <w:color w:val="212121"/>
          <w:sz w:val="28"/>
          <w:szCs w:val="28"/>
          <w:lang w:eastAsia="pt-BR"/>
        </w:rPr>
        <w:t>Raoni</w:t>
      </w:r>
      <w:proofErr w:type="spellEnd"/>
      <w:r w:rsidR="00E56FB9"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 Fernandes Azeredo, Universidade Federal do Oeste do Pará (UFOPA)</w:t>
      </w:r>
    </w:p>
    <w:p w:rsidR="00E56FB9" w:rsidRPr="00AF1991" w:rsidRDefault="00E56FB9" w:rsidP="00E56FB9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</w:p>
    <w:p w:rsidR="00E56FB9" w:rsidRPr="00AF1991" w:rsidRDefault="00E56FB9" w:rsidP="00E56FB9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12121"/>
          <w:sz w:val="28"/>
          <w:szCs w:val="28"/>
          <w:lang w:eastAsia="pt-BR"/>
        </w:rPr>
      </w:pPr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>BRASIL - Quinta-feira, 17.05 –</w:t>
      </w:r>
      <w:proofErr w:type="gramStart"/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 xml:space="preserve">  </w:t>
      </w:r>
      <w:proofErr w:type="gramEnd"/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 xml:space="preserve">( tarde) </w:t>
      </w:r>
    </w:p>
    <w:p w:rsidR="003E5709" w:rsidRPr="00AF1991" w:rsidRDefault="003E5709" w:rsidP="00E56FB9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</w:p>
    <w:p w:rsidR="00E56FB9" w:rsidRPr="00AF1991" w:rsidRDefault="00E56FB9" w:rsidP="00E56FB9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“Um resgate das políticas de SAN no Brasil”</w:t>
      </w:r>
    </w:p>
    <w:p w:rsidR="00E56FB9" w:rsidRPr="00AF1991" w:rsidRDefault="00E56FB9" w:rsidP="00AF199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Sandro Silva, Instituto de Pesquisa Econômica Aplicada (</w:t>
      </w:r>
      <w:r w:rsidR="00AF1991" w:rsidRPr="00AF1991">
        <w:rPr>
          <w:rFonts w:eastAsia="Times New Roman" w:cs="Arial"/>
          <w:color w:val="212121"/>
          <w:sz w:val="28"/>
          <w:szCs w:val="28"/>
          <w:lang w:eastAsia="pt-BR"/>
        </w:rPr>
        <w:t>I</w:t>
      </w: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PEA</w:t>
      </w:r>
      <w:proofErr w:type="gram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)</w:t>
      </w:r>
      <w:proofErr w:type="gramEnd"/>
    </w:p>
    <w:p w:rsidR="00AF1991" w:rsidRDefault="00AF1991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</w:p>
    <w:p w:rsidR="00E56FB9" w:rsidRPr="00AF1991" w:rsidRDefault="00E56FB9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Helvetica"/>
          <w:color w:val="222222"/>
          <w:sz w:val="28"/>
          <w:szCs w:val="28"/>
          <w:lang w:eastAsia="pt-BR"/>
        </w:rPr>
        <w:t>“O Projeto SISAN Universidades e o OBSERVASAN - Observatório Nordestino de Segurança e Soberania Alimentar e Nutricional”</w:t>
      </w:r>
    </w:p>
    <w:p w:rsidR="00AF1991" w:rsidRDefault="00AF1991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</w:p>
    <w:p w:rsidR="00E56FB9" w:rsidRPr="00AF1991" w:rsidRDefault="00E56FB9" w:rsidP="00AF199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Maurício 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Sardá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, Universidade Federal Rural de Pernambuco (UFRPE</w:t>
      </w:r>
      <w:proofErr w:type="gram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)</w:t>
      </w:r>
      <w:proofErr w:type="gramEnd"/>
    </w:p>
    <w:p w:rsidR="00AF1991" w:rsidRDefault="00AF1991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</w:p>
    <w:p w:rsidR="00E56FB9" w:rsidRPr="00AF1991" w:rsidRDefault="00E56FB9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proofErr w:type="gram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Mediadora –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Dinara</w:t>
      </w:r>
      <w:proofErr w:type="spellEnd"/>
      <w:proofErr w:type="gram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 Leslie Macedo e Silva (Faculdade de Ciências da Saúde do Trairi –   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Facisa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/UFRN)</w:t>
      </w:r>
    </w:p>
    <w:p w:rsidR="00E56FB9" w:rsidRPr="00AF1991" w:rsidRDefault="00E56FB9" w:rsidP="00E56FB9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 </w:t>
      </w:r>
    </w:p>
    <w:p w:rsidR="00E56FB9" w:rsidRPr="00AF1991" w:rsidRDefault="00E56FB9" w:rsidP="00E56FB9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212121"/>
          <w:sz w:val="28"/>
          <w:szCs w:val="28"/>
          <w:lang w:eastAsia="pt-BR"/>
        </w:rPr>
      </w:pPr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>COLÔMBIA E ARGENTINA - Sexta-feira, 18.05</w:t>
      </w:r>
      <w:proofErr w:type="gramStart"/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 xml:space="preserve">  </w:t>
      </w:r>
      <w:proofErr w:type="gramEnd"/>
      <w:r w:rsidRPr="00AF1991">
        <w:rPr>
          <w:rFonts w:eastAsia="Times New Roman" w:cs="Arial"/>
          <w:b/>
          <w:bCs/>
          <w:color w:val="212121"/>
          <w:sz w:val="28"/>
          <w:szCs w:val="28"/>
          <w:lang w:eastAsia="pt-BR"/>
        </w:rPr>
        <w:t xml:space="preserve">(manhã) </w:t>
      </w:r>
    </w:p>
    <w:p w:rsidR="003E5709" w:rsidRPr="00AF1991" w:rsidRDefault="003E5709" w:rsidP="00E56FB9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</w:p>
    <w:p w:rsidR="00E56FB9" w:rsidRDefault="00E56FB9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12121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“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Sumapaz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 território de lutas agrárias na Colômbia: histórias e geografias e resistências indígenas e camponesas - do latifúndio de ontem ao 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neoextrativismo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 de hoje”  </w:t>
      </w:r>
    </w:p>
    <w:p w:rsidR="00E56FB9" w:rsidRPr="00AF1991" w:rsidRDefault="00E56FB9" w:rsidP="00AF1991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Oscar 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Hernan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 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Triviño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,  (</w:t>
      </w:r>
      <w:proofErr w:type="spellStart"/>
      <w:r w:rsidRPr="00AF1991">
        <w:rPr>
          <w:rFonts w:eastAsia="Times New Roman" w:cs="Arial"/>
          <w:b/>
          <w:bCs/>
          <w:color w:val="6A6A6A"/>
          <w:sz w:val="28"/>
          <w:szCs w:val="28"/>
          <w:lang w:eastAsia="pt-BR"/>
        </w:rPr>
        <w:t>Universidad</w:t>
      </w:r>
      <w:proofErr w:type="spellEnd"/>
      <w:r w:rsidRPr="00AF1991">
        <w:rPr>
          <w:rFonts w:eastAsia="Times New Roman" w:cs="Arial"/>
          <w:color w:val="545454"/>
          <w:sz w:val="28"/>
          <w:szCs w:val="28"/>
          <w:lang w:eastAsia="pt-BR"/>
        </w:rPr>
        <w:t xml:space="preserve"> de </w:t>
      </w:r>
      <w:proofErr w:type="spellStart"/>
      <w:r w:rsidRPr="00AF1991">
        <w:rPr>
          <w:rFonts w:eastAsia="Times New Roman" w:cs="Arial"/>
          <w:color w:val="545454"/>
          <w:sz w:val="28"/>
          <w:szCs w:val="28"/>
          <w:lang w:eastAsia="pt-BR"/>
        </w:rPr>
        <w:t>Cundinamarca</w:t>
      </w:r>
      <w:proofErr w:type="spellEnd"/>
      <w:r w:rsidRPr="00AF1991">
        <w:rPr>
          <w:rFonts w:eastAsia="Times New Roman" w:cs="Arial"/>
          <w:color w:val="545454"/>
          <w:sz w:val="28"/>
          <w:szCs w:val="28"/>
          <w:lang w:eastAsia="pt-BR"/>
        </w:rPr>
        <w:t xml:space="preserve"> (Colômbia</w:t>
      </w:r>
      <w:proofErr w:type="gramStart"/>
      <w:r w:rsidRPr="00AF1991">
        <w:rPr>
          <w:rFonts w:eastAsia="Times New Roman" w:cs="Arial"/>
          <w:color w:val="545454"/>
          <w:sz w:val="28"/>
          <w:szCs w:val="28"/>
          <w:lang w:eastAsia="pt-BR"/>
        </w:rPr>
        <w:t>)</w:t>
      </w:r>
      <w:proofErr w:type="gramEnd"/>
    </w:p>
    <w:p w:rsidR="00AF1991" w:rsidRPr="00AF1991" w:rsidRDefault="00AF1991" w:rsidP="00AF1991">
      <w:pPr>
        <w:pStyle w:val="PargrafodaLista"/>
        <w:shd w:val="clear" w:color="auto" w:fill="FFFFFF"/>
        <w:spacing w:after="0" w:line="240" w:lineRule="auto"/>
        <w:ind w:left="778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bookmarkStart w:id="0" w:name="_GoBack"/>
      <w:bookmarkEnd w:id="0"/>
    </w:p>
    <w:p w:rsidR="00E56FB9" w:rsidRPr="00AF1991" w:rsidRDefault="00AF1991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>
        <w:rPr>
          <w:rFonts w:eastAsia="Times New Roman" w:cs="Arial"/>
          <w:color w:val="212121"/>
          <w:sz w:val="28"/>
          <w:szCs w:val="28"/>
          <w:lang w:eastAsia="pt-BR"/>
        </w:rPr>
        <w:t>“</w:t>
      </w:r>
      <w:r w:rsidR="00E56FB9" w:rsidRPr="00AF1991">
        <w:rPr>
          <w:rFonts w:eastAsia="Times New Roman" w:cs="Arial"/>
          <w:color w:val="212121"/>
          <w:sz w:val="28"/>
          <w:szCs w:val="28"/>
          <w:lang w:eastAsia="pt-BR"/>
        </w:rPr>
        <w:t>O associativismo rural na Argentina. Principa</w:t>
      </w:r>
      <w:r>
        <w:rPr>
          <w:rFonts w:eastAsia="Times New Roman" w:cs="Arial"/>
          <w:color w:val="212121"/>
          <w:sz w:val="28"/>
          <w:szCs w:val="28"/>
          <w:lang w:eastAsia="pt-BR"/>
        </w:rPr>
        <w:t>is discussões e desafios atuais</w:t>
      </w:r>
      <w:proofErr w:type="gramStart"/>
      <w:r>
        <w:rPr>
          <w:rFonts w:eastAsia="Times New Roman" w:cs="Arial"/>
          <w:color w:val="212121"/>
          <w:sz w:val="28"/>
          <w:szCs w:val="28"/>
          <w:lang w:eastAsia="pt-BR"/>
        </w:rPr>
        <w:t>”</w:t>
      </w:r>
      <w:proofErr w:type="gramEnd"/>
    </w:p>
    <w:p w:rsidR="00E56FB9" w:rsidRPr="00AF1991" w:rsidRDefault="00E56FB9" w:rsidP="00AF1991">
      <w:pPr>
        <w:pStyle w:val="PargrafodaLista"/>
        <w:numPr>
          <w:ilvl w:val="0"/>
          <w:numId w:val="4"/>
        </w:numPr>
        <w:shd w:val="clear" w:color="auto" w:fill="FFFFFF"/>
        <w:spacing w:after="4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Juan Emanuel 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Barrera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 xml:space="preserve"> Calderón, </w:t>
      </w:r>
      <w:r w:rsidRPr="00AF1991">
        <w:rPr>
          <w:rFonts w:eastAsia="Times New Roman" w:cs="Arial"/>
          <w:color w:val="545454"/>
          <w:sz w:val="28"/>
          <w:szCs w:val="28"/>
          <w:lang w:eastAsia="pt-BR"/>
        </w:rPr>
        <w:t>Universidade Nacional de Córdoba (Argentina</w:t>
      </w:r>
      <w:proofErr w:type="gramStart"/>
      <w:r w:rsidRPr="00AF1991">
        <w:rPr>
          <w:rFonts w:eastAsia="Times New Roman" w:cs="Arial"/>
          <w:color w:val="545454"/>
          <w:sz w:val="28"/>
          <w:szCs w:val="28"/>
          <w:lang w:eastAsia="pt-BR"/>
        </w:rPr>
        <w:t>)</w:t>
      </w:r>
      <w:proofErr w:type="gramEnd"/>
    </w:p>
    <w:p w:rsidR="00E56FB9" w:rsidRPr="00AF1991" w:rsidRDefault="00E56FB9" w:rsidP="00AF1991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lastRenderedPageBreak/>
        <w:t xml:space="preserve">Mediador: Maurício </w:t>
      </w:r>
      <w:proofErr w:type="spell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Sardá</w:t>
      </w:r>
      <w:proofErr w:type="spellEnd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, Universidade Federal Rural de Pernambuco (UFRPE</w:t>
      </w:r>
      <w:proofErr w:type="gramStart"/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)</w:t>
      </w:r>
      <w:proofErr w:type="gramEnd"/>
    </w:p>
    <w:p w:rsidR="00E56FB9" w:rsidRPr="00AF1991" w:rsidRDefault="00E56FB9" w:rsidP="00E56FB9">
      <w:pPr>
        <w:shd w:val="clear" w:color="auto" w:fill="FFFFFF"/>
        <w:spacing w:after="0" w:line="240" w:lineRule="auto"/>
        <w:ind w:firstLine="708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212121"/>
          <w:sz w:val="28"/>
          <w:szCs w:val="28"/>
          <w:lang w:eastAsia="pt-BR"/>
        </w:rPr>
        <w:t> </w:t>
      </w:r>
    </w:p>
    <w:p w:rsidR="00E56FB9" w:rsidRPr="00AF1991" w:rsidRDefault="00E56FB9" w:rsidP="00E56FB9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8"/>
          <w:szCs w:val="28"/>
          <w:lang w:eastAsia="pt-BR"/>
        </w:rPr>
      </w:pPr>
      <w:r w:rsidRPr="00AF1991">
        <w:rPr>
          <w:rFonts w:eastAsia="Times New Roman" w:cs="Arial"/>
          <w:color w:val="000000"/>
          <w:sz w:val="28"/>
          <w:szCs w:val="28"/>
          <w:lang w:eastAsia="pt-BR"/>
        </w:rPr>
        <w:t> </w:t>
      </w:r>
    </w:p>
    <w:p w:rsidR="00B73BD9" w:rsidRPr="00AF1991" w:rsidRDefault="00B73BD9">
      <w:pPr>
        <w:rPr>
          <w:sz w:val="28"/>
          <w:szCs w:val="28"/>
        </w:rPr>
      </w:pPr>
    </w:p>
    <w:sectPr w:rsidR="00B73BD9" w:rsidRPr="00AF1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7DA6"/>
    <w:multiLevelType w:val="multilevel"/>
    <w:tmpl w:val="2BAE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4050F"/>
    <w:multiLevelType w:val="multilevel"/>
    <w:tmpl w:val="A62A3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141526"/>
    <w:multiLevelType w:val="hybridMultilevel"/>
    <w:tmpl w:val="7A9AC396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>
    <w:nsid w:val="7D585A7F"/>
    <w:multiLevelType w:val="hybridMultilevel"/>
    <w:tmpl w:val="F19A5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B9"/>
    <w:rsid w:val="003E5709"/>
    <w:rsid w:val="00772479"/>
    <w:rsid w:val="00AF1991"/>
    <w:rsid w:val="00B73BD9"/>
    <w:rsid w:val="00E5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56FB9"/>
    <w:rPr>
      <w:i/>
      <w:iCs/>
    </w:rPr>
  </w:style>
  <w:style w:type="paragraph" w:styleId="PargrafodaLista">
    <w:name w:val="List Paragraph"/>
    <w:basedOn w:val="Normal"/>
    <w:uiPriority w:val="34"/>
    <w:qFormat/>
    <w:rsid w:val="00AF1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E56FB9"/>
    <w:rPr>
      <w:i/>
      <w:iCs/>
    </w:rPr>
  </w:style>
  <w:style w:type="paragraph" w:styleId="PargrafodaLista">
    <w:name w:val="List Paragraph"/>
    <w:basedOn w:val="Normal"/>
    <w:uiPriority w:val="34"/>
    <w:qFormat/>
    <w:rsid w:val="00AF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Arlete</dc:creator>
  <cp:lastModifiedBy>Arlete</cp:lastModifiedBy>
  <cp:revision>7</cp:revision>
  <dcterms:created xsi:type="dcterms:W3CDTF">2018-04-10T17:15:00Z</dcterms:created>
  <dcterms:modified xsi:type="dcterms:W3CDTF">2018-04-21T14:26:00Z</dcterms:modified>
</cp:coreProperties>
</file>