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10^-4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augmentation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normalizzazione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batch_size = 32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