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tl w:val="0"/>
              </w:rPr>
              <w:t xml:space="preserve">Connor Slakey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ymi089liagec" w:id="1"/>
            <w:bookmarkEnd w:id="1"/>
            <w:r w:rsidDel="00000000" w:rsidR="00000000" w:rsidRPr="00000000">
              <w:rPr>
                <w:rtl w:val="0"/>
              </w:rPr>
              <w:t xml:space="preserve">Philosopher turned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000000"/>
                <w:rtl w:val="0"/>
              </w:rPr>
              <w:t xml:space="preserve">Sacramento, CA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000000"/>
                <w:rtl w:val="0"/>
              </w:rPr>
              <w:t xml:space="preserve">(916) 753-9061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000000"/>
                <w:rtl w:val="0"/>
              </w:rPr>
              <w:t xml:space="preserve">cslakeydev@gmail.com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3"/>
            <w:bookmarkEnd w:id="3"/>
            <w:r w:rsidDel="00000000" w:rsidR="00000000" w:rsidRPr="00000000">
              <w:rPr>
                <w:rtl w:val="0"/>
              </w:rPr>
              <w:t xml:space="preserve">Investcloud LLC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Los Angeles,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4"/>
            <w:bookmarkEnd w:id="4"/>
            <w:r w:rsidDel="00000000" w:rsidR="00000000" w:rsidRPr="00000000">
              <w:rPr>
                <w:rtl w:val="0"/>
              </w:rPr>
              <w:t xml:space="preserve">December 2015 - May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Designed and developed front end for CRM system. Employed jQuery, Angular.js, and proprietary software to build a major portion of Advisor Portal. Officially launched at Investcloud’s yearly symposium by CEO and EVP.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5"/>
            <w:bookmarkEnd w:id="5"/>
            <w:r w:rsidDel="00000000" w:rsidR="00000000" w:rsidRPr="00000000">
              <w:rPr>
                <w:rtl w:val="0"/>
              </w:rPr>
              <w:t xml:space="preserve">CGS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Houston, TX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 Internship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hk593fs3sag" w:id="6"/>
            <w:bookmarkEnd w:id="6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2015 - November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Developed fully functional responsive prototypes based on Business Requirements using HTML/HTML5, CSS3, JavaScript,  JQuery, and Angular.js.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1hxcpsc1hco2" w:id="7"/>
            <w:bookmarkEnd w:id="7"/>
            <w:r w:rsidDel="00000000" w:rsidR="00000000" w:rsidRPr="00000000">
              <w:rPr>
                <w:rtl w:val="0"/>
              </w:rPr>
              <w:t xml:space="preserve">General Assembly, </w:t>
            </w:r>
            <w:r w:rsidDel="00000000" w:rsidR="00000000" w:rsidRPr="00000000">
              <w:rPr>
                <w:b w:val="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Development Immersive Student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bypdmed418m" w:id="8"/>
            <w:bookmarkEnd w:id="8"/>
            <w:r w:rsidDel="00000000" w:rsidR="00000000" w:rsidRPr="00000000">
              <w:rPr>
                <w:rtl w:val="0"/>
              </w:rPr>
              <w:t xml:space="preserve">May 2015 - August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Assembly WDI is a 12 week full-time, full stack web development course. The dense curriculum results in long days of coding in various languages, either alone, in a group, or pair programming. The course begins with front-end languages: JavaScript, Node.js, and Express. We finished by learning more complicated frameworks and back-end programming such as Ruby/Ruby on Rails, MongoDB, and Angular.js.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6wymnhinx9q5" w:id="10"/>
            <w:bookmarkEnd w:id="10"/>
            <w:r w:rsidDel="00000000" w:rsidR="00000000" w:rsidRPr="00000000">
              <w:rPr>
                <w:rtl w:val="0"/>
              </w:rPr>
              <w:t xml:space="preserve">University Of San Francisco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Francsisco, CA —</w:t>
            </w:r>
            <w:r w:rsidDel="00000000" w:rsidR="00000000" w:rsidRPr="00000000">
              <w:rPr>
                <w:b w:val="0"/>
                <w:rtl w:val="0"/>
              </w:rPr>
              <w:t xml:space="preserve"> Bachelors of Arts,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Philosophy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vtcyzeczjot" w:id="11"/>
            <w:bookmarkEnd w:id="11"/>
            <w:r w:rsidDel="00000000" w:rsidR="00000000" w:rsidRPr="00000000">
              <w:rPr>
                <w:rtl w:val="0"/>
              </w:rPr>
              <w:t xml:space="preserve">August 2010 - August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USF Men’s Rugby Club Vice President </w:t>
            </w:r>
            <w:r w:rsidDel="00000000" w:rsidR="00000000" w:rsidRPr="00000000">
              <w:rPr>
                <w:i w:val="1"/>
                <w:rtl w:val="0"/>
              </w:rPr>
              <w:t xml:space="preserve">2011-2013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czfiadnsgnzp" w:id="12"/>
            <w:bookmarkEnd w:id="12"/>
            <w:r w:rsidDel="00000000" w:rsidR="00000000" w:rsidRPr="00000000">
              <w:rPr>
                <w:rtl w:val="0"/>
              </w:rPr>
              <w:t xml:space="preserve">General Assembly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Francisco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Development Immersive Cohort 18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iiyt1y6sl7g" w:id="13"/>
            <w:bookmarkEnd w:id="13"/>
            <w:r w:rsidDel="00000000" w:rsidR="00000000" w:rsidRPr="00000000">
              <w:rPr>
                <w:rtl w:val="0"/>
              </w:rPr>
              <w:t xml:space="preserve">May 2015 - August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Languages: JavaScript, Ruby, HTML/CSS, Python, Java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Libraries: Haml, SASS, jQuery, React</w:t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Frameworks: Node.js, Express, Rails, AngularJS, Django, Spring</w:t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Database Tools: MongoDB, Mongoose.js, SQL, PostgreSQL, Sequelize, ActiveRecord</w:t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Authorization: Passport Local, Bcrypt</w:t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Testing Frameworks: Jasmine, RSpec, Cucumber, </w:t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Other: Git/GitHub, Heroku, API's, Nokogiri,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