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A2E" w:rsidRDefault="009B06A8">
      <w:r>
        <w:rPr>
          <w:rFonts w:hint="eastAsia"/>
        </w:rPr>
        <w:t>2.2.3</w:t>
      </w:r>
    </w:p>
    <w:p w:rsidR="009B06A8" w:rsidRDefault="009B06A8">
      <w:r>
        <w:t>number of horses:</w:t>
      </w:r>
      <w:r w:rsidR="006D5028">
        <w:t xml:space="preserve"> </w:t>
      </w:r>
      <w:r>
        <w:t>2155</w:t>
      </w:r>
    </w:p>
    <w:p w:rsidR="009B06A8" w:rsidRDefault="009B06A8">
      <w:r w:rsidRPr="009B06A8">
        <w:t>number of jockeys</w:t>
      </w:r>
      <w:r>
        <w:t>:</w:t>
      </w:r>
      <w:r w:rsidR="006D5028">
        <w:t xml:space="preserve"> </w:t>
      </w:r>
      <w:r>
        <w:t>105</w:t>
      </w:r>
    </w:p>
    <w:p w:rsidR="009B06A8" w:rsidRDefault="009B06A8">
      <w:r w:rsidRPr="009B06A8">
        <w:t>number of trainers</w:t>
      </w:r>
      <w:r>
        <w:t>:</w:t>
      </w:r>
      <w:r w:rsidR="006D5028">
        <w:t xml:space="preserve"> </w:t>
      </w:r>
      <w:r>
        <w:rPr>
          <w:rFonts w:hint="eastAsia"/>
        </w:rPr>
        <w:t>93</w:t>
      </w:r>
    </w:p>
    <w:p w:rsidR="009B06A8" w:rsidRDefault="009B06A8"/>
    <w:p w:rsidR="00B61838" w:rsidRDefault="00B61838">
      <w:r>
        <w:rPr>
          <w:rFonts w:hint="eastAsia"/>
        </w:rPr>
        <w:t>3.1.1</w:t>
      </w:r>
    </w:p>
    <w:p w:rsidR="00B61838" w:rsidRDefault="00BF649A">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BF649A" w:rsidRPr="00BF649A" w:rsidTr="00BF649A">
        <w:trPr>
          <w:trHeight w:val="335"/>
        </w:trPr>
        <w:tc>
          <w:tcPr>
            <w:tcW w:w="1020" w:type="dxa"/>
            <w:noWrap/>
            <w:hideMark/>
          </w:tcPr>
          <w:p w:rsidR="00BF649A" w:rsidRPr="00BF649A" w:rsidRDefault="00BF649A" w:rsidP="00BF649A"/>
        </w:tc>
        <w:tc>
          <w:tcPr>
            <w:tcW w:w="1020" w:type="dxa"/>
            <w:noWrap/>
            <w:hideMark/>
          </w:tcPr>
          <w:p w:rsidR="00BF649A" w:rsidRPr="00BF649A" w:rsidRDefault="00BF649A">
            <w:r w:rsidRPr="00BF649A">
              <w:rPr>
                <w:rFonts w:hint="eastAsia"/>
              </w:rPr>
              <w:t>f1</w:t>
            </w:r>
          </w:p>
        </w:tc>
        <w:tc>
          <w:tcPr>
            <w:tcW w:w="1020" w:type="dxa"/>
            <w:noWrap/>
            <w:hideMark/>
          </w:tcPr>
          <w:p w:rsidR="00BF649A" w:rsidRPr="00BF649A" w:rsidRDefault="00BF649A">
            <w:r w:rsidRPr="00BF649A">
              <w:rPr>
                <w:rFonts w:hint="eastAsia"/>
              </w:rPr>
              <w:t>precision</w:t>
            </w:r>
          </w:p>
        </w:tc>
        <w:tc>
          <w:tcPr>
            <w:tcW w:w="1020" w:type="dxa"/>
            <w:noWrap/>
            <w:hideMark/>
          </w:tcPr>
          <w:p w:rsidR="00BF649A" w:rsidRPr="00BF649A" w:rsidRDefault="00BF649A">
            <w:r w:rsidRPr="00BF649A">
              <w:rPr>
                <w:rFonts w:hint="eastAsia"/>
              </w:rPr>
              <w:t>recall</w:t>
            </w:r>
          </w:p>
        </w:tc>
      </w:tr>
      <w:tr w:rsidR="00BF649A" w:rsidRPr="00BF649A" w:rsidTr="00BF649A">
        <w:trPr>
          <w:trHeight w:val="335"/>
        </w:trPr>
        <w:tc>
          <w:tcPr>
            <w:tcW w:w="1020" w:type="dxa"/>
            <w:noWrap/>
            <w:hideMark/>
          </w:tcPr>
          <w:p w:rsidR="00BF649A" w:rsidRPr="00BF649A" w:rsidRDefault="00BF649A">
            <w:r w:rsidRPr="00BF649A">
              <w:rPr>
                <w:rFonts w:hint="eastAsia"/>
              </w:rPr>
              <w:t>HorseWin</w:t>
            </w:r>
          </w:p>
        </w:tc>
        <w:tc>
          <w:tcPr>
            <w:tcW w:w="1020" w:type="dxa"/>
            <w:noWrap/>
            <w:hideMark/>
          </w:tcPr>
          <w:p w:rsidR="00BF649A" w:rsidRPr="00BF649A" w:rsidRDefault="00BF649A" w:rsidP="00BF649A">
            <w:r w:rsidRPr="00BF649A">
              <w:rPr>
                <w:rFonts w:hint="eastAsia"/>
              </w:rPr>
              <w:t>0.284875</w:t>
            </w:r>
          </w:p>
        </w:tc>
        <w:tc>
          <w:tcPr>
            <w:tcW w:w="1020" w:type="dxa"/>
            <w:noWrap/>
            <w:hideMark/>
          </w:tcPr>
          <w:p w:rsidR="00BF649A" w:rsidRPr="00BF649A" w:rsidRDefault="00BF649A" w:rsidP="00BF649A">
            <w:r w:rsidRPr="00BF649A">
              <w:rPr>
                <w:rFonts w:hint="eastAsia"/>
              </w:rPr>
              <w:t>0.172752</w:t>
            </w:r>
          </w:p>
        </w:tc>
        <w:tc>
          <w:tcPr>
            <w:tcW w:w="1020" w:type="dxa"/>
            <w:noWrap/>
            <w:hideMark/>
          </w:tcPr>
          <w:p w:rsidR="00BF649A" w:rsidRPr="00BF649A" w:rsidRDefault="00BF649A" w:rsidP="00BF649A">
            <w:r w:rsidRPr="00BF649A">
              <w:rPr>
                <w:rFonts w:hint="eastAsia"/>
              </w:rPr>
              <w:t>0.811715</w:t>
            </w:r>
          </w:p>
        </w:tc>
      </w:tr>
      <w:tr w:rsidR="00BF649A" w:rsidRPr="00BF649A" w:rsidTr="00BF649A">
        <w:trPr>
          <w:trHeight w:val="335"/>
        </w:trPr>
        <w:tc>
          <w:tcPr>
            <w:tcW w:w="1020" w:type="dxa"/>
            <w:noWrap/>
            <w:hideMark/>
          </w:tcPr>
          <w:p w:rsidR="00BF649A" w:rsidRPr="00BF649A" w:rsidRDefault="00BF649A">
            <w:r w:rsidRPr="00BF649A">
              <w:rPr>
                <w:rFonts w:hint="eastAsia"/>
              </w:rPr>
              <w:t>HorseRankTop3</w:t>
            </w:r>
          </w:p>
        </w:tc>
        <w:tc>
          <w:tcPr>
            <w:tcW w:w="1020" w:type="dxa"/>
            <w:noWrap/>
            <w:hideMark/>
          </w:tcPr>
          <w:p w:rsidR="00BF649A" w:rsidRPr="00BF649A" w:rsidRDefault="00BF649A" w:rsidP="00BF649A">
            <w:r w:rsidRPr="00BF649A">
              <w:rPr>
                <w:rFonts w:hint="eastAsia"/>
              </w:rPr>
              <w:t>0.518893</w:t>
            </w:r>
          </w:p>
        </w:tc>
        <w:tc>
          <w:tcPr>
            <w:tcW w:w="1020" w:type="dxa"/>
            <w:noWrap/>
            <w:hideMark/>
          </w:tcPr>
          <w:p w:rsidR="00BF649A" w:rsidRPr="00BF649A" w:rsidRDefault="00BF649A" w:rsidP="00BF649A">
            <w:r w:rsidRPr="00BF649A">
              <w:rPr>
                <w:rFonts w:hint="eastAsia"/>
              </w:rPr>
              <w:t>0.378283</w:t>
            </w:r>
          </w:p>
        </w:tc>
        <w:tc>
          <w:tcPr>
            <w:tcW w:w="1020" w:type="dxa"/>
            <w:noWrap/>
            <w:hideMark/>
          </w:tcPr>
          <w:p w:rsidR="00BF649A" w:rsidRPr="00BF649A" w:rsidRDefault="00BF649A" w:rsidP="00BF649A">
            <w:r w:rsidRPr="00BF649A">
              <w:rPr>
                <w:rFonts w:hint="eastAsia"/>
              </w:rPr>
              <w:t>0.825874</w:t>
            </w:r>
          </w:p>
        </w:tc>
      </w:tr>
      <w:tr w:rsidR="00BF649A" w:rsidRPr="00BF649A" w:rsidTr="00BF649A">
        <w:trPr>
          <w:trHeight w:val="335"/>
        </w:trPr>
        <w:tc>
          <w:tcPr>
            <w:tcW w:w="1020" w:type="dxa"/>
            <w:noWrap/>
            <w:hideMark/>
          </w:tcPr>
          <w:p w:rsidR="00BF649A" w:rsidRPr="00BF649A" w:rsidRDefault="00BF649A">
            <w:r w:rsidRPr="00BF649A">
              <w:rPr>
                <w:rFonts w:hint="eastAsia"/>
              </w:rPr>
              <w:t>HorseRankTop50Percent</w:t>
            </w:r>
          </w:p>
        </w:tc>
        <w:tc>
          <w:tcPr>
            <w:tcW w:w="1020" w:type="dxa"/>
            <w:noWrap/>
            <w:hideMark/>
          </w:tcPr>
          <w:p w:rsidR="00BF649A" w:rsidRPr="00BF649A" w:rsidRDefault="00BF649A" w:rsidP="00BF649A">
            <w:r w:rsidRPr="00BF649A">
              <w:rPr>
                <w:rFonts w:hint="eastAsia"/>
              </w:rPr>
              <w:t>0.71189</w:t>
            </w:r>
          </w:p>
        </w:tc>
        <w:tc>
          <w:tcPr>
            <w:tcW w:w="1020" w:type="dxa"/>
            <w:noWrap/>
            <w:hideMark/>
          </w:tcPr>
          <w:p w:rsidR="00BF649A" w:rsidRPr="00BF649A" w:rsidRDefault="00BF649A" w:rsidP="00BF649A">
            <w:r w:rsidRPr="00BF649A">
              <w:rPr>
                <w:rFonts w:hint="eastAsia"/>
              </w:rPr>
              <w:t>0.622695</w:t>
            </w:r>
          </w:p>
        </w:tc>
        <w:tc>
          <w:tcPr>
            <w:tcW w:w="1020" w:type="dxa"/>
            <w:noWrap/>
            <w:hideMark/>
          </w:tcPr>
          <w:p w:rsidR="00BF649A" w:rsidRPr="00BF649A" w:rsidRDefault="00BF649A" w:rsidP="00BF649A">
            <w:r w:rsidRPr="00BF649A">
              <w:rPr>
                <w:rFonts w:hint="eastAsia"/>
              </w:rPr>
              <w:t>0.830908</w:t>
            </w:r>
          </w:p>
        </w:tc>
      </w:tr>
    </w:tbl>
    <w:p w:rsidR="00BF649A" w:rsidRDefault="00BF649A">
      <w:r>
        <w:rPr>
          <w:rFonts w:hint="eastAsia"/>
        </w:rPr>
        <w:t>Running Time:</w:t>
      </w:r>
    </w:p>
    <w:p w:rsidR="00BF649A" w:rsidRDefault="00BF649A">
      <w:r>
        <w:t>Fit (10-fold cross validation): 74.7443</w:t>
      </w:r>
      <w:r w:rsidR="004A730D">
        <w:t>10</w:t>
      </w:r>
      <w:r>
        <w:t xml:space="preserve"> s</w:t>
      </w:r>
    </w:p>
    <w:p w:rsidR="00BF649A" w:rsidRDefault="00BF649A">
      <w:r>
        <w:t>Predict: 1.49867</w:t>
      </w:r>
      <w:r w:rsidR="004A730D">
        <w:t xml:space="preserve">4 </w:t>
      </w:r>
      <w:r>
        <w:t>s</w:t>
      </w:r>
    </w:p>
    <w:p w:rsidR="00BF649A" w:rsidRDefault="00BF649A"/>
    <w:p w:rsidR="00B61838" w:rsidRDefault="00B61838">
      <w:r>
        <w:t>3.1.2</w:t>
      </w:r>
    </w:p>
    <w:p w:rsidR="00B61838" w:rsidRDefault="00B61838" w:rsidP="00CB6CAA">
      <w:pPr>
        <w:jc w:val="both"/>
      </w:pPr>
      <w:r>
        <w:t xml:space="preserve">GaussianNB, </w:t>
      </w:r>
      <w:r w:rsidR="00A60721">
        <w:t xml:space="preserve">it is because some of the features like those avg_rank are in float number, and it is likely to have a normally distributed </w:t>
      </w:r>
      <w:r w:rsidR="004A730D">
        <w:t xml:space="preserve">dataset. Since MultinomialNB nor </w:t>
      </w:r>
      <w:r w:rsidR="004A730D" w:rsidRPr="004A730D">
        <w:t>BernoulliNB</w:t>
      </w:r>
      <w:r w:rsidR="004A730D">
        <w:t xml:space="preserve"> are for </w:t>
      </w:r>
      <w:r w:rsidR="004A730D" w:rsidRPr="004A730D">
        <w:t>classification with discrete features</w:t>
      </w:r>
      <w:r w:rsidR="004A730D">
        <w:t>, so they should not be used in this dataset.</w:t>
      </w:r>
    </w:p>
    <w:p w:rsidR="004A730D" w:rsidRDefault="004A730D"/>
    <w:p w:rsidR="004A730D" w:rsidRDefault="004A730D" w:rsidP="004A730D">
      <w:r>
        <w:rPr>
          <w:rFonts w:hint="eastAsia"/>
        </w:rPr>
        <w:t xml:space="preserve">Prediction </w:t>
      </w:r>
      <w:r>
        <w:t>e</w:t>
      </w:r>
      <w:r>
        <w:rPr>
          <w:rFonts w:hint="eastAsia"/>
        </w:rPr>
        <w:t>valuation</w:t>
      </w:r>
      <w:r>
        <w:t xml:space="preserve"> (sklearn):</w:t>
      </w:r>
    </w:p>
    <w:tbl>
      <w:tblPr>
        <w:tblStyle w:val="a9"/>
        <w:tblW w:w="0" w:type="auto"/>
        <w:tblLook w:val="04A0" w:firstRow="1" w:lastRow="0" w:firstColumn="1" w:lastColumn="0" w:noHBand="0" w:noVBand="1"/>
      </w:tblPr>
      <w:tblGrid>
        <w:gridCol w:w="2601"/>
        <w:gridCol w:w="1129"/>
        <w:gridCol w:w="1129"/>
        <w:gridCol w:w="1129"/>
      </w:tblGrid>
      <w:tr w:rsidR="004A730D" w:rsidRPr="006062BC" w:rsidTr="00215AFE">
        <w:trPr>
          <w:trHeight w:val="335"/>
        </w:trPr>
        <w:tc>
          <w:tcPr>
            <w:tcW w:w="2601" w:type="dxa"/>
            <w:noWrap/>
            <w:hideMark/>
          </w:tcPr>
          <w:p w:rsidR="004A730D" w:rsidRPr="006062BC" w:rsidRDefault="004A730D" w:rsidP="00215AFE"/>
        </w:tc>
        <w:tc>
          <w:tcPr>
            <w:tcW w:w="1129" w:type="dxa"/>
            <w:noWrap/>
            <w:hideMark/>
          </w:tcPr>
          <w:p w:rsidR="004A730D" w:rsidRPr="006062BC" w:rsidRDefault="004A730D" w:rsidP="00215AFE">
            <w:r w:rsidRPr="006062BC">
              <w:rPr>
                <w:rFonts w:hint="eastAsia"/>
              </w:rPr>
              <w:t>f1</w:t>
            </w:r>
          </w:p>
        </w:tc>
        <w:tc>
          <w:tcPr>
            <w:tcW w:w="1129" w:type="dxa"/>
            <w:noWrap/>
            <w:hideMark/>
          </w:tcPr>
          <w:p w:rsidR="004A730D" w:rsidRPr="006062BC" w:rsidRDefault="004A730D" w:rsidP="00215AFE">
            <w:r w:rsidRPr="006062BC">
              <w:rPr>
                <w:rFonts w:hint="eastAsia"/>
              </w:rPr>
              <w:t>precision</w:t>
            </w:r>
          </w:p>
        </w:tc>
        <w:tc>
          <w:tcPr>
            <w:tcW w:w="1129" w:type="dxa"/>
            <w:noWrap/>
            <w:hideMark/>
          </w:tcPr>
          <w:p w:rsidR="004A730D" w:rsidRPr="006062BC" w:rsidRDefault="004A730D" w:rsidP="00215AFE">
            <w:r w:rsidRPr="006062BC">
              <w:rPr>
                <w:rFonts w:hint="eastAsia"/>
              </w:rPr>
              <w:t>recall</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HorseWin</w:t>
            </w:r>
          </w:p>
        </w:tc>
        <w:tc>
          <w:tcPr>
            <w:tcW w:w="1129" w:type="dxa"/>
            <w:noWrap/>
            <w:hideMark/>
          </w:tcPr>
          <w:p w:rsidR="004A730D" w:rsidRPr="006062BC" w:rsidRDefault="004A730D" w:rsidP="00215AFE">
            <w:r w:rsidRPr="006062BC">
              <w:rPr>
                <w:rFonts w:hint="eastAsia"/>
              </w:rPr>
              <w:t>0.250823</w:t>
            </w:r>
          </w:p>
        </w:tc>
        <w:tc>
          <w:tcPr>
            <w:tcW w:w="1129" w:type="dxa"/>
            <w:noWrap/>
            <w:hideMark/>
          </w:tcPr>
          <w:p w:rsidR="004A730D" w:rsidRPr="006062BC" w:rsidRDefault="004A730D" w:rsidP="00215AFE">
            <w:r w:rsidRPr="006062BC">
              <w:rPr>
                <w:rFonts w:hint="eastAsia"/>
              </w:rPr>
              <w:t>0.151972</w:t>
            </w:r>
          </w:p>
        </w:tc>
        <w:tc>
          <w:tcPr>
            <w:tcW w:w="1129" w:type="dxa"/>
            <w:noWrap/>
            <w:hideMark/>
          </w:tcPr>
          <w:p w:rsidR="004A730D" w:rsidRPr="006062BC" w:rsidRDefault="004A730D" w:rsidP="00215AFE">
            <w:r w:rsidRPr="006062BC">
              <w:rPr>
                <w:rFonts w:hint="eastAsia"/>
              </w:rPr>
              <w:t>0.717573</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HorseRankTop3</w:t>
            </w:r>
          </w:p>
        </w:tc>
        <w:tc>
          <w:tcPr>
            <w:tcW w:w="1129" w:type="dxa"/>
            <w:noWrap/>
            <w:hideMark/>
          </w:tcPr>
          <w:p w:rsidR="004A730D" w:rsidRPr="006062BC" w:rsidRDefault="004A730D" w:rsidP="00215AFE">
            <w:r w:rsidRPr="006062BC">
              <w:rPr>
                <w:rFonts w:hint="eastAsia"/>
              </w:rPr>
              <w:t>0.498361</w:t>
            </w:r>
          </w:p>
        </w:tc>
        <w:tc>
          <w:tcPr>
            <w:tcW w:w="1129" w:type="dxa"/>
            <w:noWrap/>
            <w:hideMark/>
          </w:tcPr>
          <w:p w:rsidR="004A730D" w:rsidRPr="006062BC" w:rsidRDefault="004A730D" w:rsidP="00215AFE">
            <w:r w:rsidRPr="006062BC">
              <w:rPr>
                <w:rFonts w:hint="eastAsia"/>
              </w:rPr>
              <w:t>0.36248</w:t>
            </w:r>
          </w:p>
        </w:tc>
        <w:tc>
          <w:tcPr>
            <w:tcW w:w="1129" w:type="dxa"/>
            <w:noWrap/>
            <w:hideMark/>
          </w:tcPr>
          <w:p w:rsidR="004A730D" w:rsidRPr="006062BC" w:rsidRDefault="004A730D" w:rsidP="00215AFE">
            <w:r w:rsidRPr="006062BC">
              <w:rPr>
                <w:rFonts w:hint="eastAsia"/>
              </w:rPr>
              <w:t>0.797203</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HorseRankTop50Percent</w:t>
            </w:r>
          </w:p>
        </w:tc>
        <w:tc>
          <w:tcPr>
            <w:tcW w:w="1129" w:type="dxa"/>
            <w:noWrap/>
            <w:hideMark/>
          </w:tcPr>
          <w:p w:rsidR="004A730D" w:rsidRPr="006062BC" w:rsidRDefault="004A730D" w:rsidP="00215AFE">
            <w:r w:rsidRPr="006062BC">
              <w:rPr>
                <w:rFonts w:hint="eastAsia"/>
              </w:rPr>
              <w:t>0.70126</w:t>
            </w:r>
          </w:p>
        </w:tc>
        <w:tc>
          <w:tcPr>
            <w:tcW w:w="1129" w:type="dxa"/>
            <w:noWrap/>
            <w:hideMark/>
          </w:tcPr>
          <w:p w:rsidR="004A730D" w:rsidRPr="006062BC" w:rsidRDefault="004A730D" w:rsidP="00215AFE">
            <w:r w:rsidRPr="006062BC">
              <w:rPr>
                <w:rFonts w:hint="eastAsia"/>
              </w:rPr>
              <w:t>0.612853</w:t>
            </w:r>
          </w:p>
        </w:tc>
        <w:tc>
          <w:tcPr>
            <w:tcW w:w="1129" w:type="dxa"/>
            <w:noWrap/>
            <w:hideMark/>
          </w:tcPr>
          <w:p w:rsidR="004A730D" w:rsidRPr="006062BC" w:rsidRDefault="004A730D" w:rsidP="00215AFE">
            <w:r w:rsidRPr="006062BC">
              <w:rPr>
                <w:rFonts w:hint="eastAsia"/>
              </w:rPr>
              <w:t>0.819473</w:t>
            </w:r>
          </w:p>
        </w:tc>
      </w:tr>
    </w:tbl>
    <w:p w:rsidR="004A730D" w:rsidRDefault="004A730D" w:rsidP="004A730D">
      <w:r>
        <w:rPr>
          <w:rFonts w:hint="eastAsia"/>
        </w:rPr>
        <w:t>Running Time</w:t>
      </w:r>
      <w:r>
        <w:t xml:space="preserve"> (sklearn)</w:t>
      </w:r>
      <w:r>
        <w:rPr>
          <w:rFonts w:hint="eastAsia"/>
        </w:rPr>
        <w:t>:</w:t>
      </w:r>
    </w:p>
    <w:p w:rsidR="004A730D" w:rsidRDefault="004A730D" w:rsidP="004A730D">
      <w:r>
        <w:t>Fit (10-fold cross validation): 0.166620 s</w:t>
      </w:r>
    </w:p>
    <w:p w:rsidR="004A730D" w:rsidRDefault="004A730D" w:rsidP="004A730D">
      <w:r>
        <w:t>Predict: 1.519994 s</w:t>
      </w:r>
    </w:p>
    <w:p w:rsidR="004A730D" w:rsidRDefault="004A730D" w:rsidP="004A730D"/>
    <w:p w:rsidR="004A730D" w:rsidRDefault="004A730D">
      <w:r>
        <w:rPr>
          <w:rFonts w:hint="eastAsia"/>
        </w:rPr>
        <w:t xml:space="preserve">Prediction </w:t>
      </w:r>
      <w:r>
        <w:t>e</w:t>
      </w:r>
      <w:r>
        <w:rPr>
          <w:rFonts w:hint="eastAsia"/>
        </w:rPr>
        <w:t>valuation</w:t>
      </w:r>
      <w:r>
        <w:t xml:space="preserve"> (my implementation):</w:t>
      </w:r>
    </w:p>
    <w:tbl>
      <w:tblPr>
        <w:tblStyle w:val="a9"/>
        <w:tblW w:w="0" w:type="auto"/>
        <w:tblLook w:val="04A0" w:firstRow="1" w:lastRow="0" w:firstColumn="1" w:lastColumn="0" w:noHBand="0" w:noVBand="1"/>
      </w:tblPr>
      <w:tblGrid>
        <w:gridCol w:w="2601"/>
        <w:gridCol w:w="1129"/>
        <w:gridCol w:w="1129"/>
        <w:gridCol w:w="1129"/>
      </w:tblGrid>
      <w:tr w:rsidR="004A730D" w:rsidRPr="006062BC" w:rsidTr="004A730D">
        <w:trPr>
          <w:trHeight w:val="335"/>
        </w:trPr>
        <w:tc>
          <w:tcPr>
            <w:tcW w:w="2601" w:type="dxa"/>
            <w:noWrap/>
            <w:hideMark/>
          </w:tcPr>
          <w:p w:rsidR="004A730D" w:rsidRPr="006062BC" w:rsidRDefault="004A730D" w:rsidP="00215AFE"/>
        </w:tc>
        <w:tc>
          <w:tcPr>
            <w:tcW w:w="1129" w:type="dxa"/>
            <w:noWrap/>
            <w:hideMark/>
          </w:tcPr>
          <w:p w:rsidR="004A730D" w:rsidRPr="006062BC" w:rsidRDefault="004A730D" w:rsidP="00215AFE">
            <w:r w:rsidRPr="006062BC">
              <w:rPr>
                <w:rFonts w:hint="eastAsia"/>
              </w:rPr>
              <w:t>f1</w:t>
            </w:r>
          </w:p>
        </w:tc>
        <w:tc>
          <w:tcPr>
            <w:tcW w:w="1129" w:type="dxa"/>
            <w:noWrap/>
            <w:hideMark/>
          </w:tcPr>
          <w:p w:rsidR="004A730D" w:rsidRPr="006062BC" w:rsidRDefault="004A730D" w:rsidP="00215AFE">
            <w:r w:rsidRPr="006062BC">
              <w:rPr>
                <w:rFonts w:hint="eastAsia"/>
              </w:rPr>
              <w:t>precision</w:t>
            </w:r>
          </w:p>
        </w:tc>
        <w:tc>
          <w:tcPr>
            <w:tcW w:w="1129" w:type="dxa"/>
            <w:noWrap/>
            <w:hideMark/>
          </w:tcPr>
          <w:p w:rsidR="004A730D" w:rsidRPr="006062BC" w:rsidRDefault="004A730D" w:rsidP="00215AFE">
            <w:r w:rsidRPr="006062BC">
              <w:rPr>
                <w:rFonts w:hint="eastAsia"/>
              </w:rPr>
              <w:t>recall</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HorseWin</w:t>
            </w:r>
          </w:p>
        </w:tc>
        <w:tc>
          <w:tcPr>
            <w:tcW w:w="1129" w:type="dxa"/>
            <w:noWrap/>
            <w:hideMark/>
          </w:tcPr>
          <w:p w:rsidR="004A730D" w:rsidRPr="006062BC" w:rsidRDefault="004A730D" w:rsidP="00215AFE">
            <w:r w:rsidRPr="006062BC">
              <w:rPr>
                <w:rFonts w:hint="eastAsia"/>
              </w:rPr>
              <w:t>0.250431</w:t>
            </w:r>
          </w:p>
        </w:tc>
        <w:tc>
          <w:tcPr>
            <w:tcW w:w="1129" w:type="dxa"/>
            <w:noWrap/>
            <w:hideMark/>
          </w:tcPr>
          <w:p w:rsidR="004A730D" w:rsidRPr="006062BC" w:rsidRDefault="004A730D" w:rsidP="00215AFE">
            <w:r w:rsidRPr="006062BC">
              <w:rPr>
                <w:rFonts w:hint="eastAsia"/>
              </w:rPr>
              <w:t>0.149938</w:t>
            </w:r>
          </w:p>
        </w:tc>
        <w:tc>
          <w:tcPr>
            <w:tcW w:w="1129" w:type="dxa"/>
            <w:noWrap/>
            <w:hideMark/>
          </w:tcPr>
          <w:p w:rsidR="004A730D" w:rsidRPr="006062BC" w:rsidRDefault="004A730D" w:rsidP="00215AFE">
            <w:r w:rsidRPr="006062BC">
              <w:rPr>
                <w:rFonts w:hint="eastAsia"/>
              </w:rPr>
              <w:t>0.759414</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HorseRankTop3</w:t>
            </w:r>
          </w:p>
        </w:tc>
        <w:tc>
          <w:tcPr>
            <w:tcW w:w="1129" w:type="dxa"/>
            <w:noWrap/>
            <w:hideMark/>
          </w:tcPr>
          <w:p w:rsidR="004A730D" w:rsidRPr="006062BC" w:rsidRDefault="004A730D" w:rsidP="00215AFE">
            <w:r w:rsidRPr="006062BC">
              <w:rPr>
                <w:rFonts w:hint="eastAsia"/>
              </w:rPr>
              <w:t>0.49911</w:t>
            </w:r>
          </w:p>
        </w:tc>
        <w:tc>
          <w:tcPr>
            <w:tcW w:w="1129" w:type="dxa"/>
            <w:noWrap/>
            <w:hideMark/>
          </w:tcPr>
          <w:p w:rsidR="004A730D" w:rsidRPr="006062BC" w:rsidRDefault="004A730D" w:rsidP="00215AFE">
            <w:r w:rsidRPr="006062BC">
              <w:rPr>
                <w:rFonts w:hint="eastAsia"/>
              </w:rPr>
              <w:t>0.365949</w:t>
            </w:r>
          </w:p>
        </w:tc>
        <w:tc>
          <w:tcPr>
            <w:tcW w:w="1129" w:type="dxa"/>
            <w:noWrap/>
            <w:hideMark/>
          </w:tcPr>
          <w:p w:rsidR="004A730D" w:rsidRPr="006062BC" w:rsidRDefault="004A730D" w:rsidP="00215AFE">
            <w:r w:rsidRPr="006062BC">
              <w:rPr>
                <w:rFonts w:hint="eastAsia"/>
              </w:rPr>
              <w:t>0.784615</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HorseRankTop50Percent</w:t>
            </w:r>
          </w:p>
        </w:tc>
        <w:tc>
          <w:tcPr>
            <w:tcW w:w="1129" w:type="dxa"/>
            <w:noWrap/>
            <w:hideMark/>
          </w:tcPr>
          <w:p w:rsidR="004A730D" w:rsidRPr="006062BC" w:rsidRDefault="004A730D" w:rsidP="00215AFE">
            <w:r w:rsidRPr="006062BC">
              <w:rPr>
                <w:rFonts w:hint="eastAsia"/>
              </w:rPr>
              <w:t>0.702245</w:t>
            </w:r>
          </w:p>
        </w:tc>
        <w:tc>
          <w:tcPr>
            <w:tcW w:w="1129" w:type="dxa"/>
            <w:noWrap/>
            <w:hideMark/>
          </w:tcPr>
          <w:p w:rsidR="004A730D" w:rsidRPr="006062BC" w:rsidRDefault="004A730D" w:rsidP="00215AFE">
            <w:r w:rsidRPr="006062BC">
              <w:rPr>
                <w:rFonts w:hint="eastAsia"/>
              </w:rPr>
              <w:t>0.614944</w:t>
            </w:r>
          </w:p>
        </w:tc>
        <w:tc>
          <w:tcPr>
            <w:tcW w:w="1129" w:type="dxa"/>
            <w:noWrap/>
            <w:hideMark/>
          </w:tcPr>
          <w:p w:rsidR="004A730D" w:rsidRPr="006062BC" w:rsidRDefault="004A730D" w:rsidP="00215AFE">
            <w:r w:rsidRPr="006062BC">
              <w:rPr>
                <w:rFonts w:hint="eastAsia"/>
              </w:rPr>
              <w:t>0.818434</w:t>
            </w:r>
          </w:p>
        </w:tc>
      </w:tr>
    </w:tbl>
    <w:p w:rsidR="004A730D" w:rsidRDefault="004A730D" w:rsidP="004A730D">
      <w:r>
        <w:rPr>
          <w:rFonts w:hint="eastAsia"/>
        </w:rPr>
        <w:t>Running Time</w:t>
      </w:r>
      <w:r>
        <w:t xml:space="preserve"> (sklearn)</w:t>
      </w:r>
      <w:r>
        <w:rPr>
          <w:rFonts w:hint="eastAsia"/>
        </w:rPr>
        <w:t>:</w:t>
      </w:r>
    </w:p>
    <w:p w:rsidR="004A730D" w:rsidRDefault="004A730D" w:rsidP="004A730D">
      <w:r>
        <w:t>Fit: 0.006186 s</w:t>
      </w:r>
    </w:p>
    <w:p w:rsidR="004A730D" w:rsidRDefault="004A730D" w:rsidP="004A730D">
      <w:r>
        <w:t>Predict: 79.991875 s</w:t>
      </w:r>
    </w:p>
    <w:p w:rsidR="00B61838" w:rsidRPr="004A730D" w:rsidRDefault="00B61838"/>
    <w:p w:rsidR="00B61838" w:rsidRDefault="00C73F18">
      <w:r>
        <w:t>The result of m</w:t>
      </w:r>
      <w:r>
        <w:rPr>
          <w:rFonts w:hint="eastAsia"/>
        </w:rPr>
        <w:t xml:space="preserve">y implementation of </w:t>
      </w:r>
      <w:r>
        <w:t xml:space="preserve">naïve bayes is very similar to the implementation of sklearn, but my </w:t>
      </w:r>
      <w:r>
        <w:lastRenderedPageBreak/>
        <w:t>implementation uses much more time in prediction.</w:t>
      </w:r>
    </w:p>
    <w:p w:rsidR="00C73F18" w:rsidRDefault="00C73F18"/>
    <w:p w:rsidR="00B61838" w:rsidRDefault="000C6800">
      <w:r>
        <w:rPr>
          <w:rFonts w:hint="eastAsia"/>
        </w:rPr>
        <w:t>3.1.3</w:t>
      </w:r>
    </w:p>
    <w:p w:rsidR="000C6800" w:rsidRDefault="00C73F18" w:rsidP="00CB6CAA">
      <w:pPr>
        <w:jc w:val="both"/>
      </w:pPr>
      <w:r>
        <w:t>r</w:t>
      </w:r>
      <w:r w:rsidR="000C6800">
        <w:t>bf</w:t>
      </w:r>
      <w:r>
        <w:t xml:space="preserve">, since the dataset </w:t>
      </w:r>
      <w:r w:rsidR="00197A8C">
        <w:t xml:space="preserve">is large and dimension is relatively small. Also, some of the features seem not to have a linear relationship with the ranking, such as race_distance, so it is hard to decide a suitable degree of function for the classification. </w:t>
      </w:r>
    </w:p>
    <w:p w:rsidR="00C73F18" w:rsidRDefault="00C73F18"/>
    <w:p w:rsidR="00C73F18" w:rsidRDefault="00C73F18" w:rsidP="00C73F18">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C73F18" w:rsidRPr="006062BC" w:rsidTr="00215AFE">
        <w:trPr>
          <w:trHeight w:val="335"/>
        </w:trPr>
        <w:tc>
          <w:tcPr>
            <w:tcW w:w="2601" w:type="dxa"/>
            <w:noWrap/>
            <w:hideMark/>
          </w:tcPr>
          <w:p w:rsidR="00C73F18" w:rsidRPr="006062BC" w:rsidRDefault="00C73F18" w:rsidP="00215AFE"/>
        </w:tc>
        <w:tc>
          <w:tcPr>
            <w:tcW w:w="1129" w:type="dxa"/>
            <w:noWrap/>
            <w:hideMark/>
          </w:tcPr>
          <w:p w:rsidR="00C73F18" w:rsidRPr="006062BC" w:rsidRDefault="00C73F18" w:rsidP="00215AFE">
            <w:r w:rsidRPr="006062BC">
              <w:rPr>
                <w:rFonts w:hint="eastAsia"/>
              </w:rPr>
              <w:t>f1</w:t>
            </w:r>
          </w:p>
        </w:tc>
        <w:tc>
          <w:tcPr>
            <w:tcW w:w="1129" w:type="dxa"/>
            <w:noWrap/>
            <w:hideMark/>
          </w:tcPr>
          <w:p w:rsidR="00C73F18" w:rsidRPr="006062BC" w:rsidRDefault="00C73F18" w:rsidP="00215AFE">
            <w:r w:rsidRPr="006062BC">
              <w:rPr>
                <w:rFonts w:hint="eastAsia"/>
              </w:rPr>
              <w:t>precision</w:t>
            </w:r>
          </w:p>
        </w:tc>
        <w:tc>
          <w:tcPr>
            <w:tcW w:w="1129" w:type="dxa"/>
            <w:noWrap/>
            <w:hideMark/>
          </w:tcPr>
          <w:p w:rsidR="00C73F18" w:rsidRPr="006062BC" w:rsidRDefault="00C73F18" w:rsidP="00215AFE">
            <w:r w:rsidRPr="006062BC">
              <w:rPr>
                <w:rFonts w:hint="eastAsia"/>
              </w:rPr>
              <w:t>recall</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HorseWin</w:t>
            </w:r>
          </w:p>
        </w:tc>
        <w:tc>
          <w:tcPr>
            <w:tcW w:w="1129" w:type="dxa"/>
            <w:noWrap/>
            <w:hideMark/>
          </w:tcPr>
          <w:p w:rsidR="00C73F18" w:rsidRPr="006062BC" w:rsidRDefault="00C73F18" w:rsidP="00215AFE">
            <w:r w:rsidRPr="006062BC">
              <w:rPr>
                <w:rFonts w:hint="eastAsia"/>
              </w:rPr>
              <w:t>0.120425</w:t>
            </w:r>
          </w:p>
        </w:tc>
        <w:tc>
          <w:tcPr>
            <w:tcW w:w="1129" w:type="dxa"/>
            <w:noWrap/>
            <w:hideMark/>
          </w:tcPr>
          <w:p w:rsidR="00C73F18" w:rsidRPr="006062BC" w:rsidRDefault="00C73F18" w:rsidP="00215AFE">
            <w:r w:rsidRPr="006062BC">
              <w:rPr>
                <w:rFonts w:hint="eastAsia"/>
              </w:rPr>
              <w:t>0.138211</w:t>
            </w:r>
          </w:p>
        </w:tc>
        <w:tc>
          <w:tcPr>
            <w:tcW w:w="1129" w:type="dxa"/>
            <w:noWrap/>
            <w:hideMark/>
          </w:tcPr>
          <w:p w:rsidR="00C73F18" w:rsidRPr="006062BC" w:rsidRDefault="00C73F18" w:rsidP="00215AFE">
            <w:r w:rsidRPr="006062BC">
              <w:rPr>
                <w:rFonts w:hint="eastAsia"/>
              </w:rPr>
              <w:t>0.106695</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HorseRankTop3</w:t>
            </w:r>
          </w:p>
        </w:tc>
        <w:tc>
          <w:tcPr>
            <w:tcW w:w="1129" w:type="dxa"/>
            <w:noWrap/>
            <w:hideMark/>
          </w:tcPr>
          <w:p w:rsidR="00C73F18" w:rsidRPr="006062BC" w:rsidRDefault="00C73F18" w:rsidP="00215AFE">
            <w:r w:rsidRPr="006062BC">
              <w:rPr>
                <w:rFonts w:hint="eastAsia"/>
              </w:rPr>
              <w:t>0.35208</w:t>
            </w:r>
          </w:p>
        </w:tc>
        <w:tc>
          <w:tcPr>
            <w:tcW w:w="1129" w:type="dxa"/>
            <w:noWrap/>
            <w:hideMark/>
          </w:tcPr>
          <w:p w:rsidR="00C73F18" w:rsidRPr="006062BC" w:rsidRDefault="00C73F18" w:rsidP="00215AFE">
            <w:r w:rsidRPr="006062BC">
              <w:rPr>
                <w:rFonts w:hint="eastAsia"/>
              </w:rPr>
              <w:t>0.391938</w:t>
            </w:r>
          </w:p>
        </w:tc>
        <w:tc>
          <w:tcPr>
            <w:tcW w:w="1129" w:type="dxa"/>
            <w:noWrap/>
            <w:hideMark/>
          </w:tcPr>
          <w:p w:rsidR="00C73F18" w:rsidRPr="006062BC" w:rsidRDefault="00C73F18" w:rsidP="00215AFE">
            <w:r w:rsidRPr="006062BC">
              <w:rPr>
                <w:rFonts w:hint="eastAsia"/>
              </w:rPr>
              <w:t>0.31958</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HorseRankTop50Percent</w:t>
            </w:r>
          </w:p>
        </w:tc>
        <w:tc>
          <w:tcPr>
            <w:tcW w:w="1129" w:type="dxa"/>
            <w:noWrap/>
            <w:hideMark/>
          </w:tcPr>
          <w:p w:rsidR="00C73F18" w:rsidRPr="006062BC" w:rsidRDefault="00C73F18" w:rsidP="00215AFE">
            <w:r w:rsidRPr="006062BC">
              <w:rPr>
                <w:rFonts w:hint="eastAsia"/>
              </w:rPr>
              <w:t>0.60289</w:t>
            </w:r>
          </w:p>
        </w:tc>
        <w:tc>
          <w:tcPr>
            <w:tcW w:w="1129" w:type="dxa"/>
            <w:noWrap/>
            <w:hideMark/>
          </w:tcPr>
          <w:p w:rsidR="00C73F18" w:rsidRPr="006062BC" w:rsidRDefault="00C73F18" w:rsidP="00215AFE">
            <w:r w:rsidRPr="006062BC">
              <w:rPr>
                <w:rFonts w:hint="eastAsia"/>
              </w:rPr>
              <w:t>0.537273</w:t>
            </w:r>
          </w:p>
        </w:tc>
        <w:tc>
          <w:tcPr>
            <w:tcW w:w="1129" w:type="dxa"/>
            <w:noWrap/>
            <w:hideMark/>
          </w:tcPr>
          <w:p w:rsidR="00C73F18" w:rsidRPr="006062BC" w:rsidRDefault="00C73F18" w:rsidP="00215AFE">
            <w:r w:rsidRPr="006062BC">
              <w:rPr>
                <w:rFonts w:hint="eastAsia"/>
              </w:rPr>
              <w:t>0.686764</w:t>
            </w:r>
          </w:p>
        </w:tc>
      </w:tr>
    </w:tbl>
    <w:p w:rsidR="00C73F18" w:rsidRDefault="00C73F18" w:rsidP="00C73F18">
      <w:r>
        <w:rPr>
          <w:rFonts w:hint="eastAsia"/>
        </w:rPr>
        <w:t>Running Time:</w:t>
      </w:r>
    </w:p>
    <w:p w:rsidR="00C73F18" w:rsidRDefault="00C73F18" w:rsidP="00C73F18">
      <w:r>
        <w:t>Fit (10-fold cross validation): 621.381144 s</w:t>
      </w:r>
    </w:p>
    <w:p w:rsidR="00C73F18" w:rsidRDefault="00C73F18">
      <w:r>
        <w:t>Predict: 7.091107 s</w:t>
      </w:r>
    </w:p>
    <w:p w:rsidR="000C6800" w:rsidRDefault="000C6800"/>
    <w:p w:rsidR="00C73F18" w:rsidRDefault="00C73F18">
      <w:r>
        <w:rPr>
          <w:rFonts w:hint="eastAsia"/>
        </w:rPr>
        <w:t>3.1.4</w:t>
      </w:r>
    </w:p>
    <w:p w:rsidR="00C73F18" w:rsidRDefault="00C73F18" w:rsidP="00C73F18">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C73F18" w:rsidRPr="006062BC" w:rsidTr="00C73F18">
        <w:trPr>
          <w:trHeight w:val="335"/>
        </w:trPr>
        <w:tc>
          <w:tcPr>
            <w:tcW w:w="2601" w:type="dxa"/>
            <w:noWrap/>
            <w:hideMark/>
          </w:tcPr>
          <w:p w:rsidR="00C73F18" w:rsidRPr="006062BC" w:rsidRDefault="00C73F18" w:rsidP="00215AFE"/>
        </w:tc>
        <w:tc>
          <w:tcPr>
            <w:tcW w:w="1129" w:type="dxa"/>
            <w:noWrap/>
            <w:hideMark/>
          </w:tcPr>
          <w:p w:rsidR="00C73F18" w:rsidRPr="006062BC" w:rsidRDefault="00C73F18" w:rsidP="00215AFE">
            <w:r w:rsidRPr="006062BC">
              <w:rPr>
                <w:rFonts w:hint="eastAsia"/>
              </w:rPr>
              <w:t>f1</w:t>
            </w:r>
          </w:p>
        </w:tc>
        <w:tc>
          <w:tcPr>
            <w:tcW w:w="1129" w:type="dxa"/>
            <w:noWrap/>
            <w:hideMark/>
          </w:tcPr>
          <w:p w:rsidR="00C73F18" w:rsidRPr="006062BC" w:rsidRDefault="00C73F18" w:rsidP="00215AFE">
            <w:r w:rsidRPr="006062BC">
              <w:rPr>
                <w:rFonts w:hint="eastAsia"/>
              </w:rPr>
              <w:t>precision</w:t>
            </w:r>
          </w:p>
        </w:tc>
        <w:tc>
          <w:tcPr>
            <w:tcW w:w="1129" w:type="dxa"/>
            <w:noWrap/>
            <w:hideMark/>
          </w:tcPr>
          <w:p w:rsidR="00C73F18" w:rsidRPr="006062BC" w:rsidRDefault="00C73F18" w:rsidP="00215AFE">
            <w:r w:rsidRPr="006062BC">
              <w:rPr>
                <w:rFonts w:hint="eastAsia"/>
              </w:rPr>
              <w:t>recall</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HorseWin</w:t>
            </w:r>
          </w:p>
        </w:tc>
        <w:tc>
          <w:tcPr>
            <w:tcW w:w="1129" w:type="dxa"/>
            <w:noWrap/>
            <w:hideMark/>
          </w:tcPr>
          <w:p w:rsidR="00C73F18" w:rsidRPr="006062BC" w:rsidRDefault="00C73F18" w:rsidP="00215AFE">
            <w:r w:rsidRPr="006062BC">
              <w:rPr>
                <w:rFonts w:hint="eastAsia"/>
              </w:rPr>
              <w:t>0.247532</w:t>
            </w:r>
          </w:p>
        </w:tc>
        <w:tc>
          <w:tcPr>
            <w:tcW w:w="1129" w:type="dxa"/>
            <w:noWrap/>
            <w:hideMark/>
          </w:tcPr>
          <w:p w:rsidR="00C73F18" w:rsidRPr="006062BC" w:rsidRDefault="00C73F18" w:rsidP="00215AFE">
            <w:r w:rsidRPr="006062BC">
              <w:rPr>
                <w:rFonts w:hint="eastAsia"/>
              </w:rPr>
              <w:t>0.194279</w:t>
            </w:r>
          </w:p>
        </w:tc>
        <w:tc>
          <w:tcPr>
            <w:tcW w:w="1129" w:type="dxa"/>
            <w:noWrap/>
            <w:hideMark/>
          </w:tcPr>
          <w:p w:rsidR="00C73F18" w:rsidRPr="006062BC" w:rsidRDefault="00C73F18" w:rsidP="00215AFE">
            <w:r w:rsidRPr="006062BC">
              <w:rPr>
                <w:rFonts w:hint="eastAsia"/>
              </w:rPr>
              <w:t>0.341004</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HorseRankTop3</w:t>
            </w:r>
          </w:p>
        </w:tc>
        <w:tc>
          <w:tcPr>
            <w:tcW w:w="1129" w:type="dxa"/>
            <w:noWrap/>
            <w:hideMark/>
          </w:tcPr>
          <w:p w:rsidR="00C73F18" w:rsidRPr="006062BC" w:rsidRDefault="00C73F18" w:rsidP="00215AFE">
            <w:r w:rsidRPr="006062BC">
              <w:rPr>
                <w:rFonts w:hint="eastAsia"/>
              </w:rPr>
              <w:t>0.460889</w:t>
            </w:r>
          </w:p>
        </w:tc>
        <w:tc>
          <w:tcPr>
            <w:tcW w:w="1129" w:type="dxa"/>
            <w:noWrap/>
            <w:hideMark/>
          </w:tcPr>
          <w:p w:rsidR="00C73F18" w:rsidRPr="006062BC" w:rsidRDefault="00C73F18" w:rsidP="00215AFE">
            <w:r w:rsidRPr="006062BC">
              <w:rPr>
                <w:rFonts w:hint="eastAsia"/>
              </w:rPr>
              <w:t>0.385593</w:t>
            </w:r>
          </w:p>
        </w:tc>
        <w:tc>
          <w:tcPr>
            <w:tcW w:w="1129" w:type="dxa"/>
            <w:noWrap/>
            <w:hideMark/>
          </w:tcPr>
          <w:p w:rsidR="00C73F18" w:rsidRPr="006062BC" w:rsidRDefault="00C73F18" w:rsidP="00215AFE">
            <w:r w:rsidRPr="006062BC">
              <w:rPr>
                <w:rFonts w:hint="eastAsia"/>
              </w:rPr>
              <w:t>0.572727</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HorseRankTop50Percent</w:t>
            </w:r>
          </w:p>
        </w:tc>
        <w:tc>
          <w:tcPr>
            <w:tcW w:w="1129" w:type="dxa"/>
            <w:noWrap/>
            <w:hideMark/>
          </w:tcPr>
          <w:p w:rsidR="00C73F18" w:rsidRPr="006062BC" w:rsidRDefault="00C73F18" w:rsidP="00215AFE">
            <w:r w:rsidRPr="006062BC">
              <w:rPr>
                <w:rFonts w:hint="eastAsia"/>
              </w:rPr>
              <w:t>0.663227</w:t>
            </w:r>
          </w:p>
        </w:tc>
        <w:tc>
          <w:tcPr>
            <w:tcW w:w="1129" w:type="dxa"/>
            <w:noWrap/>
            <w:hideMark/>
          </w:tcPr>
          <w:p w:rsidR="00C73F18" w:rsidRPr="006062BC" w:rsidRDefault="00C73F18" w:rsidP="00215AFE">
            <w:r w:rsidRPr="006062BC">
              <w:rPr>
                <w:rFonts w:hint="eastAsia"/>
              </w:rPr>
              <w:t>0.590062</w:t>
            </w:r>
          </w:p>
        </w:tc>
        <w:tc>
          <w:tcPr>
            <w:tcW w:w="1129" w:type="dxa"/>
            <w:noWrap/>
            <w:hideMark/>
          </w:tcPr>
          <w:p w:rsidR="00C73F18" w:rsidRPr="006062BC" w:rsidRDefault="00C73F18" w:rsidP="00215AFE">
            <w:r w:rsidRPr="006062BC">
              <w:rPr>
                <w:rFonts w:hint="eastAsia"/>
              </w:rPr>
              <w:t>0.757103</w:t>
            </w:r>
          </w:p>
        </w:tc>
      </w:tr>
    </w:tbl>
    <w:p w:rsidR="00C73F18" w:rsidRDefault="00C73F18" w:rsidP="00C73F18">
      <w:r>
        <w:rPr>
          <w:rFonts w:hint="eastAsia"/>
        </w:rPr>
        <w:t>Running Time:</w:t>
      </w:r>
    </w:p>
    <w:p w:rsidR="00C73F18" w:rsidRDefault="00C73F18" w:rsidP="00C73F18">
      <w:r>
        <w:t>Fit (10-fold cross validation): 4.006915 s</w:t>
      </w:r>
    </w:p>
    <w:p w:rsidR="006062BC" w:rsidRDefault="00C73F18" w:rsidP="00F673FD">
      <w:r>
        <w:t>Predict: 1.485075 s</w:t>
      </w:r>
    </w:p>
    <w:p w:rsidR="00F673FD" w:rsidRDefault="00F673FD"/>
    <w:p w:rsidR="00897E5D" w:rsidRDefault="00897E5D">
      <w:r>
        <w:rPr>
          <w:rFonts w:hint="eastAsia"/>
        </w:rPr>
        <w:t>3.4</w:t>
      </w:r>
    </w:p>
    <w:p w:rsidR="00897E5D" w:rsidRDefault="007A25C5" w:rsidP="006B7ECE">
      <w:pPr>
        <w:jc w:val="both"/>
      </w:pPr>
      <w:r>
        <w:rPr>
          <w:rFonts w:hint="eastAsia"/>
        </w:rPr>
        <w:t>L</w:t>
      </w:r>
      <w:r>
        <w:t>ogistic</w:t>
      </w:r>
      <w:r w:rsidR="006B7ECE">
        <w:t xml:space="preserve"> regression has the highest F1-score among all models, although the fitting time is a bit long. However, the recall is much higher than precision in this model, which means that the model seems not specialize enough. Besides, this model won’t </w:t>
      </w:r>
      <w:r w:rsidR="00BD3BAD">
        <w:t>be done</w:t>
      </w:r>
      <w:r w:rsidR="006B7ECE">
        <w:t xml:space="preserve"> well if the data is extremely imbalanced. We have </w:t>
      </w:r>
      <w:r w:rsidR="00BD3BAD">
        <w:t xml:space="preserve">tried to </w:t>
      </w:r>
      <w:r w:rsidR="006B7ECE">
        <w:t xml:space="preserve">use the same model to predict </w:t>
      </w:r>
      <w:r w:rsidR="00BD3BAD">
        <w:t>if the horse win or not instead of predict ranking, but the F1-score drops to almost zero.</w:t>
      </w:r>
    </w:p>
    <w:p w:rsidR="00BD3BAD" w:rsidRDefault="00BD3BAD" w:rsidP="006B7ECE">
      <w:pPr>
        <w:jc w:val="both"/>
      </w:pPr>
      <w:r>
        <w:t xml:space="preserve">Naïve </w:t>
      </w:r>
      <w:r w:rsidR="00F25431">
        <w:t>bayes model perform classification very fast, it’s F1-score is just behind logistic regression. It also has a large gap between precision and recall</w:t>
      </w:r>
      <w:r w:rsidR="00CD2571">
        <w:t>, so it maybe also too generalizes. Unlike logistic regression, naïve bayes perform better when the features is independent, but the features used to train this dataset is not totally independent, so this may affect the performance of this model.</w:t>
      </w:r>
    </w:p>
    <w:p w:rsidR="00CD2571" w:rsidRDefault="00FD27E6" w:rsidP="006B7ECE">
      <w:pPr>
        <w:jc w:val="both"/>
      </w:pPr>
      <w:r>
        <w:t>SVM model</w:t>
      </w:r>
      <w:r w:rsidR="00DD45C0">
        <w:t xml:space="preserve"> uses very long time for both fitting and predicting data. It has a relatively high precision score and small gap between precision and recall, which means it did better to specialize the model to the data. </w:t>
      </w:r>
      <w:r w:rsidR="00281CF3">
        <w:t>The distance between data points within a feature is important in SVM, therefore we need to do normalization on data in order to improve the result.</w:t>
      </w:r>
      <w:bookmarkStart w:id="0" w:name="_GoBack"/>
      <w:bookmarkEnd w:id="0"/>
    </w:p>
    <w:p w:rsidR="00FA315E" w:rsidRPr="006B7ECE" w:rsidRDefault="00FA315E"/>
    <w:p w:rsidR="00FA315E" w:rsidRDefault="00FA315E" w:rsidP="006B7ECE">
      <w:pPr>
        <w:jc w:val="both"/>
      </w:pPr>
      <w:r>
        <w:rPr>
          <w:rFonts w:hint="eastAsia"/>
        </w:rPr>
        <w:t>By cross-validation, we further divide the training set into</w:t>
      </w:r>
      <w:r>
        <w:t xml:space="preserve"> serval partitions, each time use one partition for validation and others for training. If the model is overfitted to training set, then it will have low score on validation set. If we choose the model with highest score, that’s mean the model is less overfit and perform better on unseen data</w:t>
      </w:r>
      <w:r w:rsidR="00004219">
        <w:t xml:space="preserve"> (validation set)</w:t>
      </w:r>
      <w:r>
        <w:t xml:space="preserve"> when compare to other models. Therefore, this model tends to perform better on another set of unseen data</w:t>
      </w:r>
      <w:r w:rsidR="00004219">
        <w:t>, which is our testing set.</w:t>
      </w:r>
    </w:p>
    <w:p w:rsidR="00004219" w:rsidRDefault="00004219"/>
    <w:p w:rsidR="00FA315E" w:rsidRDefault="00B34B0F" w:rsidP="006B7ECE">
      <w:pPr>
        <w:jc w:val="both"/>
        <w:rPr>
          <w:rFonts w:hint="eastAsia"/>
        </w:rPr>
      </w:pPr>
      <w:r>
        <w:rPr>
          <w:rFonts w:hint="eastAsia"/>
        </w:rPr>
        <w:t>T</w:t>
      </w:r>
      <w:r>
        <w:t xml:space="preserve">ake HorseWin as an example, as this </w:t>
      </w:r>
      <w:r w:rsidR="00E70E17">
        <w:t xml:space="preserve">label is extremely imbalanced, only around 8% of data is positive. If the model is too </w:t>
      </w:r>
      <w:r w:rsidR="008A056E">
        <w:t>generalized</w:t>
      </w:r>
      <w:r w:rsidR="00E70E17">
        <w:t xml:space="preserve"> that predict many positive label, just like LogisticRegression in this case, the recall value will be high, as predicted posi</w:t>
      </w:r>
      <w:r w:rsidR="008A056E">
        <w:t xml:space="preserve">tive label can easily cover most actually positive data. However, the precision value will be low, as many </w:t>
      </w:r>
      <w:r w:rsidR="008A056E">
        <w:t xml:space="preserve">predicted positive </w:t>
      </w:r>
      <w:r w:rsidR="008A056E">
        <w:t>labels will be actually negative. NPV and TNR are just similar to precision and recall, but they focus on negative data instead of positive. Therefore, all these metrics cannot reflect the true performance of a model when they are used alone. This is the reason why we include F1-score in the evaluation, which represent the harmonic mean of precision and recall, such that it can better descript how good the model is when predicting imbalanced data.</w:t>
      </w:r>
    </w:p>
    <w:p w:rsidR="00F16A00" w:rsidRPr="00E70E17" w:rsidRDefault="00F16A00">
      <w:pPr>
        <w:rPr>
          <w:rFonts w:hint="eastAsia"/>
        </w:rPr>
      </w:pPr>
    </w:p>
    <w:p w:rsidR="00A62725" w:rsidRDefault="00A62725" w:rsidP="00CB6CAA">
      <w:pPr>
        <w:jc w:val="both"/>
      </w:pPr>
      <w:r>
        <w:rPr>
          <w:rFonts w:hint="eastAsia"/>
        </w:rPr>
        <w:t>4.1.1</w:t>
      </w:r>
    </w:p>
    <w:p w:rsidR="00A62725" w:rsidRDefault="00A62725" w:rsidP="00CB6CAA">
      <w:pPr>
        <w:spacing w:afterLines="50" w:after="180"/>
        <w:jc w:val="both"/>
      </w:pPr>
      <w:r w:rsidRPr="00A62725">
        <w:t>rbf</w:t>
      </w:r>
      <w:r w:rsidR="0076155F">
        <w:t xml:space="preserve">, </w:t>
      </w:r>
      <w:r w:rsidR="00CF1EBA">
        <w:t xml:space="preserve">similar </w:t>
      </w:r>
      <w:r w:rsidR="0076155F">
        <w:t xml:space="preserve">reason as choosing the SVM kernel. It’s because </w:t>
      </w:r>
      <w:r w:rsidR="00CF1EBA">
        <w:t>some of the feature may not have a linear relation with the finishing time, and determine a suitable poly-function is not easy.</w:t>
      </w:r>
    </w:p>
    <w:p w:rsidR="00CF1EBA" w:rsidRDefault="00CF1EBA" w:rsidP="00CB6CAA">
      <w:pPr>
        <w:spacing w:afterLines="50" w:after="180"/>
        <w:jc w:val="both"/>
      </w:pPr>
      <w:r>
        <w:t xml:space="preserve">epsilon means the maximum margin from the model that can be accepted without penalty, one of the usage is to deal with noise. Setting this value too high will likely to make the model too general as it </w:t>
      </w:r>
      <w:r w:rsidR="00EB1EAC">
        <w:t>accepts</w:t>
      </w:r>
      <w:r>
        <w:t xml:space="preserve"> much more data apart from noise, but setting this value too small may cause overfitting</w:t>
      </w:r>
      <w:r w:rsidR="00EB1EAC">
        <w:t>, such that the model fit with the training data but cannot predict well with the test data. So, by testing of different values, 0.5 is chose for epsilon.</w:t>
      </w:r>
    </w:p>
    <w:p w:rsidR="00EB1EAC" w:rsidRDefault="00EB1EAC" w:rsidP="00CB6CAA">
      <w:pPr>
        <w:jc w:val="both"/>
      </w:pPr>
      <w:r>
        <w:rPr>
          <w:rFonts w:hint="eastAsia"/>
        </w:rPr>
        <w:t xml:space="preserve">C means the penalty </w:t>
      </w:r>
      <w:r>
        <w:t xml:space="preserve">value for each error, i.e. outside the maximum margin mentioned above. </w:t>
      </w:r>
      <w:r w:rsidR="00F7779C">
        <w:t xml:space="preserve">Set this to a higher value will make the model more aware to the error term, such that the RMSE will decrease. However, a too high value will make the </w:t>
      </w:r>
      <w:r w:rsidR="00D1169B">
        <w:t>model too specific to predict the finishing_time, but not general enough to predict the top1 horse within wach race. So, by testing of different value, 5 is chose for C.</w:t>
      </w:r>
    </w:p>
    <w:p w:rsidR="00D1169B" w:rsidRDefault="00D1169B"/>
    <w:p w:rsidR="00D1169B" w:rsidRDefault="00D1169B">
      <w:r>
        <w:t>4.1.2</w:t>
      </w:r>
    </w:p>
    <w:p w:rsidR="00A51D13" w:rsidRDefault="001D4EA7" w:rsidP="00A51D13">
      <w:pPr>
        <w:spacing w:afterLines="50" w:after="180"/>
        <w:jc w:val="both"/>
      </w:pPr>
      <w:r>
        <w:rPr>
          <w:rFonts w:hint="eastAsia"/>
        </w:rPr>
        <w:t>qu</w:t>
      </w:r>
      <w:r>
        <w:t xml:space="preserve">antile, </w:t>
      </w:r>
      <w:r w:rsidR="00A85E4B">
        <w:t>it is more robust in measuring the error, as it is not only considering the mean of the variable. Although the RMSE of using ls/lad/Huber will be lower since they are related to mean-square, quantile function will have a better result on predicting the winning horse.</w:t>
      </w:r>
    </w:p>
    <w:p w:rsidR="00113C0E" w:rsidRDefault="00ED6A4A" w:rsidP="00A51D13">
      <w:pPr>
        <w:spacing w:afterLines="50" w:after="180"/>
        <w:jc w:val="both"/>
      </w:pPr>
      <w:r>
        <w:t xml:space="preserve">learning_rate </w:t>
      </w:r>
      <w:r w:rsidR="00CB6CAA">
        <w:t xml:space="preserve">means how much the model adjust in each round of </w:t>
      </w:r>
      <w:r w:rsidR="00CB6CAA" w:rsidRPr="00CB6CAA">
        <w:t>boosting</w:t>
      </w:r>
      <w:r w:rsidR="00CB6CAA">
        <w:t xml:space="preserve">, while </w:t>
      </w:r>
      <w:r w:rsidR="00CB6CAA" w:rsidRPr="00CB6CAA">
        <w:t>n_estimators</w:t>
      </w:r>
      <w:r w:rsidR="00CB6CAA">
        <w:t xml:space="preserve"> means the total number of rounds to do boosting. Large learning_rate may cause over-shooting that adjusting too much and miss the target, but small learning_rate will need many rounds to converge. Small </w:t>
      </w:r>
      <w:r w:rsidR="00CB6CAA" w:rsidRPr="00CB6CAA">
        <w:t>n_estimators</w:t>
      </w:r>
      <w:r w:rsidR="00CB6CAA">
        <w:t xml:space="preserve"> may not enough to adjust the model to the data, while large n_estimators may overfit the data and increase the training time. So, usually we tune learning_rate and </w:t>
      </w:r>
      <w:r w:rsidR="00CB6CAA" w:rsidRPr="00CB6CAA">
        <w:t>n_estimators</w:t>
      </w:r>
      <w:r w:rsidR="00CB6CAA">
        <w:t xml:space="preserve"> in a reverse direction, such as decreasing learning_rate and increasing n_estimators. By testing of different combination, 0.03 is chosen for learning_rate and 300 is chosen </w:t>
      </w:r>
      <w:r w:rsidR="00CB6CAA">
        <w:lastRenderedPageBreak/>
        <w:t>for n_estimators.</w:t>
      </w:r>
    </w:p>
    <w:p w:rsidR="00B5773D" w:rsidRDefault="00B5773D" w:rsidP="00CB6CAA">
      <w:pPr>
        <w:jc w:val="both"/>
      </w:pPr>
      <w:r w:rsidRPr="00B5773D">
        <w:t>max_depth</w:t>
      </w:r>
      <w:r>
        <w:t xml:space="preserve"> means the maximum tree depth of the estimator, which should be related to the relationship of the feature. A small depth </w:t>
      </w:r>
      <w:r w:rsidR="00A51D13">
        <w:t>will not be enough to fit the model to the data, while a large depth will make the tree overfit to each feature, which is not good when there is relationship among features. So, by testing of different value, 3 is chosen for max_depth.</w:t>
      </w:r>
    </w:p>
    <w:p w:rsidR="00A85E4B" w:rsidRDefault="00A85E4B" w:rsidP="00CB6CAA">
      <w:pPr>
        <w:jc w:val="both"/>
      </w:pPr>
    </w:p>
    <w:p w:rsidR="00A85E4B" w:rsidRDefault="00A85E4B" w:rsidP="00CB6CAA">
      <w:pPr>
        <w:jc w:val="both"/>
      </w:pPr>
      <w:r>
        <w:rPr>
          <w:rFonts w:hint="eastAsia"/>
        </w:rPr>
        <w:t>4.2</w:t>
      </w:r>
    </w:p>
    <w:p w:rsidR="00A85E4B" w:rsidRDefault="00A85E4B" w:rsidP="00CB6CAA">
      <w:pPr>
        <w:jc w:val="both"/>
      </w:pPr>
      <w:r>
        <w:t>Without normalization:</w:t>
      </w:r>
    </w:p>
    <w:p w:rsidR="00A85E4B" w:rsidRDefault="00A85E4B" w:rsidP="00A85E4B">
      <w:pPr>
        <w:jc w:val="both"/>
      </w:pPr>
      <w:r>
        <w:t>(svr_model, 1915.443705, 0.066667, 0.266667, 6.46875)</w:t>
      </w:r>
    </w:p>
    <w:p w:rsidR="00A85E4B" w:rsidRDefault="00A85E4B" w:rsidP="00A85E4B">
      <w:pPr>
        <w:jc w:val="both"/>
      </w:pPr>
      <w:r>
        <w:t>(gbrt_model, 216.880711, 0.239583, 0.564583, 4.095833)</w:t>
      </w:r>
    </w:p>
    <w:p w:rsidR="00A85E4B" w:rsidRDefault="00A85E4B" w:rsidP="00A85E4B">
      <w:pPr>
        <w:jc w:val="both"/>
      </w:pPr>
      <w:r>
        <w:t>With normalization:</w:t>
      </w:r>
    </w:p>
    <w:p w:rsidR="00A85E4B" w:rsidRDefault="00184E2D" w:rsidP="00A85E4B">
      <w:pPr>
        <w:jc w:val="both"/>
      </w:pPr>
      <w:r>
        <w:t xml:space="preserve">(svr_model, </w:t>
      </w:r>
      <w:r w:rsidR="00A85E4B">
        <w:t>705.786726</w:t>
      </w:r>
      <w:r>
        <w:t>, 0.110417, 0.272917, 6.379167</w:t>
      </w:r>
      <w:r w:rsidR="00A85E4B">
        <w:t>)</w:t>
      </w:r>
    </w:p>
    <w:p w:rsidR="00A85E4B" w:rsidRDefault="00184E2D" w:rsidP="00A85E4B">
      <w:pPr>
        <w:jc w:val="both"/>
      </w:pPr>
      <w:r>
        <w:t>(gbrt_model, 216.883099</w:t>
      </w:r>
      <w:r w:rsidR="00A85E4B">
        <w:t>, 0.239583, 0.564583, 4.095833)</w:t>
      </w:r>
    </w:p>
    <w:p w:rsidR="00184E2D" w:rsidRDefault="00184E2D" w:rsidP="00A85E4B">
      <w:pPr>
        <w:jc w:val="both"/>
      </w:pPr>
      <w:r>
        <w:t>After normalization, the result of SVR improved a lot, as we can see the RMSE drop from 1915 to 706. However, the result of GBRT did not change much, the results are almost the same.</w:t>
      </w:r>
    </w:p>
    <w:p w:rsidR="001B639E" w:rsidRDefault="001B639E" w:rsidP="00A85E4B">
      <w:pPr>
        <w:jc w:val="both"/>
      </w:pPr>
    </w:p>
    <w:p w:rsidR="001B639E" w:rsidRDefault="001B639E" w:rsidP="00A85E4B">
      <w:pPr>
        <w:jc w:val="both"/>
      </w:pPr>
      <w:r>
        <w:t>5</w:t>
      </w:r>
    </w:p>
    <w:p w:rsidR="00795B6B" w:rsidRDefault="00795B6B" w:rsidP="00A85E4B">
      <w:pPr>
        <w:jc w:val="both"/>
      </w:pPr>
      <w:r>
        <w:t xml:space="preserve">Basic </w:t>
      </w:r>
      <w:r w:rsidRPr="00795B6B">
        <w:t>Strategy</w:t>
      </w:r>
    </w:p>
    <w:tbl>
      <w:tblPr>
        <w:tblStyle w:val="a9"/>
        <w:tblW w:w="0" w:type="auto"/>
        <w:tblLook w:val="04A0" w:firstRow="1" w:lastRow="0" w:firstColumn="1" w:lastColumn="0" w:noHBand="0" w:noVBand="1"/>
      </w:tblPr>
      <w:tblGrid>
        <w:gridCol w:w="2405"/>
        <w:gridCol w:w="992"/>
      </w:tblGrid>
      <w:tr w:rsidR="00795B6B" w:rsidRPr="00795B6B" w:rsidTr="00795B6B">
        <w:tc>
          <w:tcPr>
            <w:tcW w:w="2405" w:type="dxa"/>
          </w:tcPr>
          <w:p w:rsidR="00795B6B" w:rsidRPr="00795B6B" w:rsidRDefault="00795B6B" w:rsidP="00555864">
            <w:pPr>
              <w:jc w:val="both"/>
            </w:pPr>
            <w:r>
              <w:t>LogisticRegression</w:t>
            </w:r>
          </w:p>
        </w:tc>
        <w:tc>
          <w:tcPr>
            <w:tcW w:w="992" w:type="dxa"/>
          </w:tcPr>
          <w:p w:rsidR="00795B6B" w:rsidRPr="00795B6B" w:rsidRDefault="00795B6B" w:rsidP="00555864">
            <w:pPr>
              <w:jc w:val="both"/>
            </w:pPr>
            <w:r w:rsidRPr="00795B6B">
              <w:t>37.7</w:t>
            </w:r>
          </w:p>
        </w:tc>
      </w:tr>
      <w:tr w:rsidR="00795B6B" w:rsidRPr="00795B6B" w:rsidTr="00795B6B">
        <w:tc>
          <w:tcPr>
            <w:tcW w:w="2405" w:type="dxa"/>
          </w:tcPr>
          <w:p w:rsidR="00795B6B" w:rsidRPr="00795B6B" w:rsidRDefault="00795B6B" w:rsidP="00555864">
            <w:pPr>
              <w:jc w:val="both"/>
            </w:pPr>
            <w:r>
              <w:t>NaiveBayes</w:t>
            </w:r>
          </w:p>
        </w:tc>
        <w:tc>
          <w:tcPr>
            <w:tcW w:w="992" w:type="dxa"/>
          </w:tcPr>
          <w:p w:rsidR="00795B6B" w:rsidRPr="00795B6B" w:rsidRDefault="00795B6B" w:rsidP="00555864">
            <w:pPr>
              <w:jc w:val="both"/>
            </w:pPr>
            <w:r w:rsidRPr="00795B6B">
              <w:t>-59.0</w:t>
            </w:r>
          </w:p>
        </w:tc>
      </w:tr>
      <w:tr w:rsidR="00795B6B" w:rsidRPr="00795B6B" w:rsidTr="00795B6B">
        <w:tc>
          <w:tcPr>
            <w:tcW w:w="2405" w:type="dxa"/>
          </w:tcPr>
          <w:p w:rsidR="00795B6B" w:rsidRPr="00795B6B" w:rsidRDefault="00795B6B" w:rsidP="00555864">
            <w:pPr>
              <w:jc w:val="both"/>
            </w:pPr>
            <w:r>
              <w:t>SVM</w:t>
            </w:r>
          </w:p>
        </w:tc>
        <w:tc>
          <w:tcPr>
            <w:tcW w:w="992" w:type="dxa"/>
          </w:tcPr>
          <w:p w:rsidR="00795B6B" w:rsidRPr="00795B6B" w:rsidRDefault="00795B6B" w:rsidP="00555864">
            <w:pPr>
              <w:jc w:val="both"/>
            </w:pPr>
            <w:r w:rsidRPr="00795B6B">
              <w:t>-92.0</w:t>
            </w:r>
          </w:p>
        </w:tc>
      </w:tr>
      <w:tr w:rsidR="00795B6B" w:rsidRPr="00795B6B" w:rsidTr="00795B6B">
        <w:tc>
          <w:tcPr>
            <w:tcW w:w="2405" w:type="dxa"/>
          </w:tcPr>
          <w:p w:rsidR="00795B6B" w:rsidRPr="00795B6B" w:rsidRDefault="00795B6B" w:rsidP="00555864">
            <w:pPr>
              <w:jc w:val="both"/>
            </w:pPr>
            <w:r>
              <w:t>RandomForest</w:t>
            </w:r>
          </w:p>
        </w:tc>
        <w:tc>
          <w:tcPr>
            <w:tcW w:w="992" w:type="dxa"/>
          </w:tcPr>
          <w:p w:rsidR="00795B6B" w:rsidRPr="00795B6B" w:rsidRDefault="00795B6B" w:rsidP="00555864">
            <w:pPr>
              <w:jc w:val="both"/>
            </w:pPr>
            <w:r w:rsidRPr="00795B6B">
              <w:t>-7.2</w:t>
            </w:r>
          </w:p>
        </w:tc>
      </w:tr>
      <w:tr w:rsidR="00795B6B" w:rsidRPr="00795B6B" w:rsidTr="00795B6B">
        <w:tc>
          <w:tcPr>
            <w:tcW w:w="2405" w:type="dxa"/>
          </w:tcPr>
          <w:p w:rsidR="00795B6B" w:rsidRPr="00795B6B" w:rsidRDefault="00795B6B" w:rsidP="00555864">
            <w:pPr>
              <w:jc w:val="both"/>
            </w:pPr>
            <w:r>
              <w:t>SVR</w:t>
            </w:r>
          </w:p>
        </w:tc>
        <w:tc>
          <w:tcPr>
            <w:tcW w:w="992" w:type="dxa"/>
          </w:tcPr>
          <w:p w:rsidR="00795B6B" w:rsidRPr="00795B6B" w:rsidRDefault="00795B6B" w:rsidP="00555864">
            <w:pPr>
              <w:jc w:val="both"/>
            </w:pPr>
            <w:r w:rsidRPr="00795B6B">
              <w:t>-</w:t>
            </w:r>
            <w:r w:rsidR="003E1068">
              <w:t>64.4</w:t>
            </w:r>
          </w:p>
        </w:tc>
      </w:tr>
      <w:tr w:rsidR="00795B6B" w:rsidRPr="00795B6B" w:rsidTr="00795B6B">
        <w:tc>
          <w:tcPr>
            <w:tcW w:w="2405" w:type="dxa"/>
          </w:tcPr>
          <w:p w:rsidR="00795B6B" w:rsidRPr="00795B6B" w:rsidRDefault="00795B6B" w:rsidP="00555864">
            <w:pPr>
              <w:jc w:val="both"/>
            </w:pPr>
            <w:r>
              <w:t>SVR with normalize</w:t>
            </w:r>
          </w:p>
        </w:tc>
        <w:tc>
          <w:tcPr>
            <w:tcW w:w="992" w:type="dxa"/>
          </w:tcPr>
          <w:p w:rsidR="00795B6B" w:rsidRPr="00795B6B" w:rsidRDefault="00795B6B" w:rsidP="00555864">
            <w:pPr>
              <w:jc w:val="both"/>
            </w:pPr>
            <w:r w:rsidRPr="00795B6B">
              <w:t>-</w:t>
            </w:r>
            <w:r w:rsidR="003E1068">
              <w:t>149.2</w:t>
            </w:r>
          </w:p>
        </w:tc>
      </w:tr>
      <w:tr w:rsidR="00795B6B" w:rsidRPr="00795B6B" w:rsidTr="00795B6B">
        <w:tc>
          <w:tcPr>
            <w:tcW w:w="2405" w:type="dxa"/>
          </w:tcPr>
          <w:p w:rsidR="00795B6B" w:rsidRPr="00795B6B" w:rsidRDefault="00795B6B" w:rsidP="00555864">
            <w:pPr>
              <w:jc w:val="both"/>
            </w:pPr>
            <w:r>
              <w:t>GBRT</w:t>
            </w:r>
          </w:p>
        </w:tc>
        <w:tc>
          <w:tcPr>
            <w:tcW w:w="992" w:type="dxa"/>
          </w:tcPr>
          <w:p w:rsidR="00795B6B" w:rsidRPr="00795B6B" w:rsidRDefault="003E1068" w:rsidP="00555864">
            <w:pPr>
              <w:jc w:val="both"/>
            </w:pPr>
            <w:r>
              <w:t>-1</w:t>
            </w:r>
            <w:r w:rsidR="00795B6B" w:rsidRPr="00795B6B">
              <w:t>2.</w:t>
            </w:r>
            <w:r>
              <w:t>7</w:t>
            </w:r>
          </w:p>
        </w:tc>
      </w:tr>
      <w:tr w:rsidR="00795B6B" w:rsidRPr="00795B6B" w:rsidTr="00795B6B">
        <w:tc>
          <w:tcPr>
            <w:tcW w:w="2405" w:type="dxa"/>
          </w:tcPr>
          <w:p w:rsidR="00795B6B" w:rsidRPr="00795B6B" w:rsidRDefault="00795B6B" w:rsidP="00555864">
            <w:pPr>
              <w:jc w:val="both"/>
            </w:pPr>
            <w:r>
              <w:t>GBRT with normalize</w:t>
            </w:r>
          </w:p>
        </w:tc>
        <w:tc>
          <w:tcPr>
            <w:tcW w:w="992" w:type="dxa"/>
          </w:tcPr>
          <w:p w:rsidR="00795B6B" w:rsidRPr="00795B6B" w:rsidRDefault="00795B6B" w:rsidP="00555864">
            <w:pPr>
              <w:jc w:val="both"/>
            </w:pPr>
            <w:r w:rsidRPr="00795B6B">
              <w:t>-</w:t>
            </w:r>
            <w:r w:rsidR="003E1068">
              <w:t>1</w:t>
            </w:r>
            <w:r w:rsidR="003E1068" w:rsidRPr="00795B6B">
              <w:t>2.</w:t>
            </w:r>
            <w:r w:rsidR="003E1068">
              <w:t>7</w:t>
            </w:r>
          </w:p>
        </w:tc>
      </w:tr>
    </w:tbl>
    <w:p w:rsidR="00411F3F" w:rsidRDefault="00795B6B" w:rsidP="00411F3F">
      <w:pPr>
        <w:jc w:val="both"/>
      </w:pPr>
      <w:r>
        <w:rPr>
          <w:rFonts w:hint="eastAsia"/>
        </w:rPr>
        <w:t>For classific</w:t>
      </w:r>
      <w:r w:rsidR="00411F3F">
        <w:t xml:space="preserve">ation models, for each race, all HorseWin horses will be selected as </w:t>
      </w:r>
      <w:r w:rsidR="00411F3F" w:rsidRPr="00411F3F">
        <w:t>candidate</w:t>
      </w:r>
      <w:r w:rsidR="00411F3F">
        <w:t xml:space="preserve">. If there is no HorseWin horses, then all HorseRankTop3 horses will be selected. If there is no HorseRankTop3 horses, then all </w:t>
      </w:r>
      <w:r w:rsidR="00411F3F" w:rsidRPr="006062BC">
        <w:rPr>
          <w:rFonts w:hint="eastAsia"/>
        </w:rPr>
        <w:t>HorseRankTop50Percent</w:t>
      </w:r>
      <w:r w:rsidR="00411F3F">
        <w:t xml:space="preserve"> horses will be selected.</w:t>
      </w:r>
      <w:r w:rsidR="00411F3F" w:rsidRPr="00411F3F">
        <w:t xml:space="preserve"> </w:t>
      </w:r>
      <w:r w:rsidR="00411F3F">
        <w:t xml:space="preserve">If there is no </w:t>
      </w:r>
      <w:r w:rsidR="00411F3F" w:rsidRPr="006062BC">
        <w:rPr>
          <w:rFonts w:hint="eastAsia"/>
        </w:rPr>
        <w:t>HorseRankTop50Percent</w:t>
      </w:r>
      <w:r w:rsidR="00411F3F">
        <w:t xml:space="preserve"> horses, then all horses will be selected. For the candidate horses, we choose the one with maximum </w:t>
      </w:r>
      <w:r w:rsidR="00411F3F" w:rsidRPr="00411F3F">
        <w:t>declared_horse_weight</w:t>
      </w:r>
      <w:r w:rsidR="00411F3F">
        <w:t xml:space="preserve">. It’s because win_odds and </w:t>
      </w:r>
      <w:r w:rsidR="00411F3F" w:rsidRPr="00411F3F">
        <w:t>declared_horse_weight</w:t>
      </w:r>
      <w:r w:rsidR="00411F3F">
        <w:t xml:space="preserve"> have a higher feature importance, and by experiment higher </w:t>
      </w:r>
      <w:r w:rsidR="00411F3F" w:rsidRPr="00411F3F">
        <w:t>declared_horse_weight</w:t>
      </w:r>
      <w:r w:rsidR="00411F3F">
        <w:t xml:space="preserve"> have a better result.</w:t>
      </w:r>
    </w:p>
    <w:p w:rsidR="00D04011" w:rsidRDefault="003E1068" w:rsidP="00411F3F">
      <w:pPr>
        <w:jc w:val="both"/>
      </w:pPr>
      <w:r>
        <w:rPr>
          <w:rFonts w:hint="eastAsia"/>
        </w:rPr>
        <w:t>For regression models, although t</w:t>
      </w:r>
      <w:r>
        <w:t xml:space="preserve">he prediction of finishing time can infer only one winning horse, as the accuracy of the prediction is not high enough, so we will pick the </w:t>
      </w:r>
      <w:r w:rsidR="00D04011">
        <w:t xml:space="preserve">top 2 horses in each race, and further decide the only winning horse by the same method above, i.e. the one with maximum </w:t>
      </w:r>
      <w:r w:rsidR="00D04011" w:rsidRPr="00411F3F">
        <w:t>declared_horse_weight</w:t>
      </w:r>
      <w:r w:rsidR="00D04011">
        <w:t>.</w:t>
      </w:r>
    </w:p>
    <w:p w:rsidR="00992640" w:rsidRDefault="00992640" w:rsidP="00411F3F">
      <w:pPr>
        <w:jc w:val="both"/>
      </w:pPr>
    </w:p>
    <w:p w:rsidR="00992640" w:rsidRDefault="00D07C00" w:rsidP="00411F3F">
      <w:pPr>
        <w:jc w:val="both"/>
      </w:pPr>
      <w:r>
        <w:t>Our own strategy:</w:t>
      </w:r>
      <w:r w:rsidR="00170D8D">
        <w:t xml:space="preserve"> 68</w:t>
      </w:r>
      <w:r w:rsidR="001F5C9A">
        <w:t>.0</w:t>
      </w:r>
    </w:p>
    <w:p w:rsidR="00113C0E" w:rsidRDefault="000D74EA" w:rsidP="00411F3F">
      <w:pPr>
        <w:jc w:val="both"/>
      </w:pPr>
      <w:r>
        <w:t>We make use of the best model from classification and the best model from regression, i.e. LogisticRegression and GBRT. So, we first select candidate from all horses that i</w:t>
      </w:r>
      <w:r>
        <w:rPr>
          <w:rFonts w:hint="eastAsia"/>
        </w:rPr>
        <w:t>s</w:t>
      </w:r>
      <w:r>
        <w:t xml:space="preserve"> HorseWin in LogisticRegression</w:t>
      </w:r>
      <w:r w:rsidR="00C34CEE">
        <w:t>, and all</w:t>
      </w:r>
      <w:r>
        <w:t xml:space="preserve"> horses </w:t>
      </w:r>
      <w:r w:rsidR="00C34CEE">
        <w:t xml:space="preserve">that </w:t>
      </w:r>
      <w:r>
        <w:lastRenderedPageBreak/>
        <w:t xml:space="preserve">is top 3 in GBRT, for each race. To select the only winning horse from candidates, we use the same method as above, i.e. the horse with maximum </w:t>
      </w:r>
      <w:r w:rsidRPr="00411F3F">
        <w:t>declared_horse_weight</w:t>
      </w:r>
      <w:r w:rsidR="00C34CEE">
        <w:t xml:space="preserve">. If the win_odds of that horse is small than </w:t>
      </w:r>
      <w:r w:rsidR="00296B87">
        <w:t>30</w:t>
      </w:r>
      <w:r w:rsidR="00C34CEE">
        <w:t>, we will bet on it</w:t>
      </w:r>
      <w:r w:rsidR="001F5C9A">
        <w:t xml:space="preserve"> with $1</w:t>
      </w:r>
      <w:r w:rsidR="00C34CEE">
        <w:t>, otherwise we won’t bet on it since it is too risky.</w:t>
      </w:r>
    </w:p>
    <w:p w:rsidR="00795B6B" w:rsidRDefault="001F5C9A">
      <w:r>
        <w:t xml:space="preserve">Base on this strategy, the total amount </w:t>
      </w:r>
      <w:r>
        <w:rPr>
          <w:rFonts w:hint="eastAsia"/>
        </w:rPr>
        <w:t xml:space="preserve">we get will be </w:t>
      </w:r>
      <w:r>
        <w:t>proportional</w:t>
      </w:r>
      <w:r>
        <w:rPr>
          <w:rFonts w:hint="eastAsia"/>
        </w:rPr>
        <w:t xml:space="preserve"> </w:t>
      </w:r>
      <w:r>
        <w:t xml:space="preserve">to the amount we bet, e.g. if we bet $10 instead of $1, </w:t>
      </w:r>
      <w:r w:rsidR="00170D8D">
        <w:t>then we will get 68</w:t>
      </w:r>
      <w:r>
        <w:t>0.0</w:t>
      </w:r>
    </w:p>
    <w:p w:rsidR="001F5C9A" w:rsidRDefault="001F5C9A">
      <w:pPr>
        <w:rPr>
          <w:rFonts w:hint="eastAsia"/>
        </w:rPr>
      </w:pPr>
    </w:p>
    <w:p w:rsidR="00113C0E" w:rsidRDefault="00113C0E">
      <w:r>
        <w:rPr>
          <w:rFonts w:hint="eastAsia"/>
        </w:rPr>
        <w:t>6</w:t>
      </w:r>
      <w:r>
        <w:t>.1</w:t>
      </w:r>
    </w:p>
    <w:p w:rsidR="00113C0E" w:rsidRDefault="00113C0E">
      <w:r>
        <w:rPr>
          <w:noProof/>
        </w:rPr>
        <w:drawing>
          <wp:inline distT="0" distB="0" distL="0" distR="0">
            <wp:extent cx="3380014" cy="2669505"/>
            <wp:effectExtent l="0" t="0" r="0" b="0"/>
            <wp:docPr id="2" name="圖片 2" descr="C:\Users\ccs20\AppData\Local\Microsoft\Windows\INetCache\Content.Word\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s20\AppData\Local\Microsoft\Windows\INetCache\Content.Word\Figure_1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651" t="6451" r="8183" b="1739"/>
                    <a:stretch/>
                  </pic:blipFill>
                  <pic:spPr bwMode="auto">
                    <a:xfrm>
                      <a:off x="0" y="0"/>
                      <a:ext cx="3395167" cy="268147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401290" cy="2667253"/>
            <wp:effectExtent l="0" t="0" r="8890" b="0"/>
            <wp:docPr id="1" name="圖片 1"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s20\AppData\Local\Microsoft\Windows\INetCache\Content.Word\Figure_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837" t="7195" r="8079" b="1732"/>
                    <a:stretch/>
                  </pic:blipFill>
                  <pic:spPr bwMode="auto">
                    <a:xfrm>
                      <a:off x="0" y="0"/>
                      <a:ext cx="3419822" cy="2681785"/>
                    </a:xfrm>
                    <a:prstGeom prst="rect">
                      <a:avLst/>
                    </a:prstGeom>
                    <a:noFill/>
                    <a:ln>
                      <a:noFill/>
                    </a:ln>
                    <a:extLst>
                      <a:ext uri="{53640926-AAD7-44D8-BBD7-CCE9431645EC}">
                        <a14:shadowObscured xmlns:a14="http://schemas.microsoft.com/office/drawing/2010/main"/>
                      </a:ext>
                    </a:extLst>
                  </pic:spPr>
                </pic:pic>
              </a:graphicData>
            </a:graphic>
          </wp:inline>
        </w:drawing>
      </w:r>
    </w:p>
    <w:p w:rsidR="00B5773D" w:rsidRDefault="00113C0E" w:rsidP="00CB6CAA">
      <w:pPr>
        <w:jc w:val="both"/>
      </w:pPr>
      <w:r>
        <w:rPr>
          <w:rFonts w:hint="eastAsia"/>
        </w:rPr>
        <w:t xml:space="preserve">From the plot </w:t>
      </w:r>
      <w:r>
        <w:t xml:space="preserve">of horse P303, it has an increasing </w:t>
      </w:r>
      <w:r w:rsidR="0099749D">
        <w:t>trend</w:t>
      </w:r>
      <w:r w:rsidR="00E5258D">
        <w:t xml:space="preserve"> in ranking, which means the performa</w:t>
      </w:r>
      <w:r w:rsidR="00B5773D">
        <w:t>nce of this horse is worsening.</w:t>
      </w:r>
    </w:p>
    <w:p w:rsidR="00113C0E" w:rsidRDefault="00E5258D" w:rsidP="00CB6CAA">
      <w:pPr>
        <w:jc w:val="both"/>
      </w:pPr>
      <w:r>
        <w:t>From the plot of horse T301, the line going up and down, which means the horse’s performance is fluctuating.</w:t>
      </w:r>
    </w:p>
    <w:p w:rsidR="00E5258D" w:rsidRDefault="00E5258D"/>
    <w:p w:rsidR="00E5258D" w:rsidRDefault="00E5258D">
      <w:r>
        <w:t>6.2</w:t>
      </w:r>
    </w:p>
    <w:p w:rsidR="00E5258D" w:rsidRDefault="00E5258D">
      <w:r>
        <w:rPr>
          <w:noProof/>
        </w:rPr>
        <w:lastRenderedPageBreak/>
        <w:drawing>
          <wp:inline distT="0" distB="0" distL="0" distR="0">
            <wp:extent cx="6760101" cy="3815443"/>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cs20\AppData\Local\Microsoft\Windows\INetCache\Content.Word\Figure_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261" t="9408" r="9545" b="6775"/>
                    <a:stretch/>
                  </pic:blipFill>
                  <pic:spPr bwMode="auto">
                    <a:xfrm>
                      <a:off x="0" y="0"/>
                      <a:ext cx="6771704" cy="3821992"/>
                    </a:xfrm>
                    <a:prstGeom prst="rect">
                      <a:avLst/>
                    </a:prstGeom>
                    <a:noFill/>
                    <a:ln>
                      <a:noFill/>
                    </a:ln>
                    <a:extLst>
                      <a:ext uri="{53640926-AAD7-44D8-BBD7-CCE9431645EC}">
                        <a14:shadowObscured xmlns:a14="http://schemas.microsoft.com/office/drawing/2010/main"/>
                      </a:ext>
                    </a:extLst>
                  </pic:spPr>
                </pic:pic>
              </a:graphicData>
            </a:graphic>
          </wp:inline>
        </w:drawing>
      </w:r>
    </w:p>
    <w:p w:rsidR="00750E25" w:rsidRDefault="00750E25" w:rsidP="00CB6CAA">
      <w:pPr>
        <w:jc w:val="both"/>
      </w:pPr>
      <w:r>
        <w:rPr>
          <w:rFonts w:hint="eastAsia"/>
        </w:rPr>
        <w:t>Best</w:t>
      </w:r>
      <w:r>
        <w:t xml:space="preserve"> horse: </w:t>
      </w:r>
      <w:r w:rsidR="0050050C">
        <w:t>Able Friend</w:t>
      </w:r>
      <w:r>
        <w:t>.</w:t>
      </w:r>
      <w:r w:rsidR="00226330">
        <w:t xml:space="preserve"> Although there are</w:t>
      </w:r>
      <w:r>
        <w:t xml:space="preserve"> other horses having win rate of 100%, these horses only join a few races (&lt;4 races), which is hardly to determine if these horse</w:t>
      </w:r>
      <w:r w:rsidR="00226330">
        <w:t>s</w:t>
      </w:r>
      <w:r>
        <w:t xml:space="preserve"> will continue the performance afterward. Therefore, for all horse having more than 4 races, </w:t>
      </w:r>
      <w:r w:rsidR="0050050C">
        <w:t>Able Friend</w:t>
      </w:r>
      <w:r>
        <w:t xml:space="preserve"> have win rate &gt; 50% and it’s win rate also the highest, so it is the best currently.</w:t>
      </w:r>
    </w:p>
    <w:p w:rsidR="00750E25" w:rsidRDefault="00750E25" w:rsidP="00CB6CAA">
      <w:pPr>
        <w:jc w:val="both"/>
      </w:pPr>
      <w:r>
        <w:t xml:space="preserve">Best jockey: J Moreira. He </w:t>
      </w:r>
      <w:r w:rsidR="00226330">
        <w:t>has the highest number of wins. Although there are jockeys having higher win rate, these jockeys only participate in very few races, so they should not be classified as best jockey at the moment.</w:t>
      </w:r>
    </w:p>
    <w:p w:rsidR="00C747E6" w:rsidRDefault="00C747E6"/>
    <w:p w:rsidR="00C747E6" w:rsidRDefault="00C747E6">
      <w:r>
        <w:t>6.3</w:t>
      </w:r>
    </w:p>
    <w:p w:rsidR="00C747E6" w:rsidRDefault="00C747E6">
      <w:r>
        <w:rPr>
          <w:noProof/>
        </w:rPr>
        <w:drawing>
          <wp:inline distT="0" distB="0" distL="0" distR="0">
            <wp:extent cx="3477986" cy="2782428"/>
            <wp:effectExtent l="0" t="0" r="8255" b="0"/>
            <wp:docPr id="4" name="圖片 4"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cs20\AppData\Local\Microsoft\Windows\INetCache\Content.Word\Figure_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5351" t="7073" r="11160" b="14521"/>
                    <a:stretch/>
                  </pic:blipFill>
                  <pic:spPr bwMode="auto">
                    <a:xfrm>
                      <a:off x="0" y="0"/>
                      <a:ext cx="3484738" cy="2787830"/>
                    </a:xfrm>
                    <a:prstGeom prst="rect">
                      <a:avLst/>
                    </a:prstGeom>
                    <a:noFill/>
                    <a:ln>
                      <a:noFill/>
                    </a:ln>
                    <a:extLst>
                      <a:ext uri="{53640926-AAD7-44D8-BBD7-CCE9431645EC}">
                        <a14:shadowObscured xmlns:a14="http://schemas.microsoft.com/office/drawing/2010/main"/>
                      </a:ext>
                    </a:extLst>
                  </pic:spPr>
                </pic:pic>
              </a:graphicData>
            </a:graphic>
          </wp:inline>
        </w:drawing>
      </w:r>
    </w:p>
    <w:p w:rsidR="00D1169B" w:rsidRDefault="00D1169B" w:rsidP="00CB6CAA">
      <w:pPr>
        <w:jc w:val="both"/>
      </w:pPr>
      <w:r>
        <w:rPr>
          <w:rFonts w:hint="eastAsia"/>
        </w:rPr>
        <w:t>The plot shows that the draw</w:t>
      </w:r>
      <w:r>
        <w:t xml:space="preserve"> 1 has a highest chance of winning, and the winning chance tends to decrease as the draw number increase. Note that the draw 13 and draw 14 have a relatively low percentage just because not </w:t>
      </w:r>
      <w:r>
        <w:lastRenderedPageBreak/>
        <w:t xml:space="preserve">all races have 14 horses, some of them only have 12 horses. </w:t>
      </w:r>
      <w:r w:rsidR="00ED6A4A">
        <w:t>The lower draw number has a considerable advantage to win, when comparing draw 1 and draw 11, draw 1 has doubled the win rate. Although the increase is only a few percentage, that’s because there are much more factor affecting the winning rate.</w:t>
      </w:r>
    </w:p>
    <w:p w:rsidR="00C747E6" w:rsidRDefault="00C747E6"/>
    <w:p w:rsidR="004D0162" w:rsidRDefault="004D0162"/>
    <w:p w:rsidR="00F673FD" w:rsidRDefault="00F673FD">
      <w:r>
        <w:rPr>
          <w:rFonts w:hint="eastAsia"/>
        </w:rPr>
        <w:t>6.4</w:t>
      </w:r>
    </w:p>
    <w:p w:rsidR="00F673FD" w:rsidRDefault="00F30CAC">
      <w:r>
        <w:rPr>
          <w:noProof/>
        </w:rPr>
        <w:drawing>
          <wp:inline distT="0" distB="0" distL="0" distR="0">
            <wp:extent cx="3450849" cy="2536372"/>
            <wp:effectExtent l="0" t="0" r="0" b="0"/>
            <wp:docPr id="5" name="圖片 5"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s20\AppData\Local\Microsoft\Windows\INetCache\Content.Word\Figure_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768" t="2730" r="2416" b="3350"/>
                    <a:stretch/>
                  </pic:blipFill>
                  <pic:spPr bwMode="auto">
                    <a:xfrm>
                      <a:off x="0" y="0"/>
                      <a:ext cx="3466146" cy="2547615"/>
                    </a:xfrm>
                    <a:prstGeom prst="rect">
                      <a:avLst/>
                    </a:prstGeom>
                    <a:noFill/>
                    <a:ln>
                      <a:noFill/>
                    </a:ln>
                    <a:extLst>
                      <a:ext uri="{53640926-AAD7-44D8-BBD7-CCE9431645EC}">
                        <a14:shadowObscured xmlns:a14="http://schemas.microsoft.com/office/drawing/2010/main"/>
                      </a:ext>
                    </a:extLst>
                  </pic:spPr>
                </pic:pic>
              </a:graphicData>
            </a:graphic>
          </wp:inline>
        </w:drawing>
      </w:r>
    </w:p>
    <w:p w:rsidR="00F673FD" w:rsidRDefault="00F30CAC" w:rsidP="00CB6CAA">
      <w:pPr>
        <w:jc w:val="both"/>
      </w:pPr>
      <w:r>
        <w:rPr>
          <w:rFonts w:hint="eastAsia"/>
        </w:rPr>
        <w:t>The plot shows that</w:t>
      </w:r>
      <w:r>
        <w:t xml:space="preserve"> the feature “win_odds” have the highest importance on predicting the winning horse, which is reasonable as people usually bet on the horse that have a higher chance to win.</w:t>
      </w:r>
      <w:r w:rsidR="00DE06F3">
        <w:t xml:space="preserve"> The feature “race_distance” have the lowest importance, which is because the distance is the same for all record in the same race, so it can’t have a large importance. It is interesting to find that the “declared_horse_weight” have a relatively higher importance, when compare to the “actual_weight”, since the “actual_weight” should be related to the horse’s previous performance.</w:t>
      </w:r>
    </w:p>
    <w:p w:rsidR="00F30CAC" w:rsidRDefault="00F30CAC"/>
    <w:p w:rsidR="00F673FD" w:rsidRDefault="00F673FD">
      <w:r>
        <w:t>6.5</w:t>
      </w:r>
    </w:p>
    <w:p w:rsidR="00F673FD" w:rsidRDefault="00F673FD">
      <w:r>
        <w:rPr>
          <w:noProof/>
        </w:rPr>
        <w:drawing>
          <wp:inline distT="0" distB="0" distL="0" distR="0">
            <wp:extent cx="3516086" cy="2783249"/>
            <wp:effectExtent l="0" t="0" r="8255" b="0"/>
            <wp:docPr id="6" name="圖片 6"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cs20\AppData\Local\Microsoft\Windows\INetCache\Content.Word\Figure_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745" t="7445" r="9114" b="1619"/>
                    <a:stretch/>
                  </pic:blipFill>
                  <pic:spPr bwMode="auto">
                    <a:xfrm>
                      <a:off x="0" y="0"/>
                      <a:ext cx="3527242" cy="2792080"/>
                    </a:xfrm>
                    <a:prstGeom prst="rect">
                      <a:avLst/>
                    </a:prstGeom>
                    <a:noFill/>
                    <a:ln>
                      <a:noFill/>
                    </a:ln>
                    <a:extLst>
                      <a:ext uri="{53640926-AAD7-44D8-BBD7-CCE9431645EC}">
                        <a14:shadowObscured xmlns:a14="http://schemas.microsoft.com/office/drawing/2010/main"/>
                      </a:ext>
                    </a:extLst>
                  </pic:spPr>
                </pic:pic>
              </a:graphicData>
            </a:graphic>
          </wp:inline>
        </w:drawing>
      </w:r>
    </w:p>
    <w:p w:rsidR="00790B04" w:rsidRDefault="005002A1" w:rsidP="00CB6CAA">
      <w:pPr>
        <w:jc w:val="both"/>
      </w:pPr>
      <w:r>
        <w:t xml:space="preserve">This plot shows that higher recent_rank or higher jockey_ave_rank does have a higher chance to rank higher. </w:t>
      </w:r>
      <w:r w:rsidR="00790B04">
        <w:rPr>
          <w:rFonts w:hint="eastAsia"/>
        </w:rPr>
        <w:lastRenderedPageBreak/>
        <w:t xml:space="preserve">SVM does try to find a </w:t>
      </w:r>
      <w:r w:rsidR="00790B04">
        <w:t xml:space="preserve">best </w:t>
      </w:r>
      <w:r w:rsidR="00790B04">
        <w:rPr>
          <w:rFonts w:hint="eastAsia"/>
        </w:rPr>
        <w:t xml:space="preserve">line to </w:t>
      </w:r>
      <w:r w:rsidR="00790B04">
        <w:t>separate</w:t>
      </w:r>
      <w:r w:rsidR="00790B04">
        <w:rPr>
          <w:rFonts w:hint="eastAsia"/>
        </w:rPr>
        <w:t xml:space="preserve"> </w:t>
      </w:r>
      <w:r w:rsidR="00790B04">
        <w:t xml:space="preserve">2 classes, although they can’t be totally separated. As we can see that the blue plane has more blue points on it while the red plane has more red points on it. </w:t>
      </w:r>
      <w:r>
        <w:t xml:space="preserve">The line seems to pass through the point (7,7), which is the mean point, but have a lower y-intercept than x-intercept, which may </w:t>
      </w:r>
      <w:r w:rsidR="001B639E">
        <w:t>show</w:t>
      </w:r>
      <w:r>
        <w:t xml:space="preserve"> that the jockey_ave_rank is more important.</w:t>
      </w:r>
    </w:p>
    <w:sectPr w:rsidR="00790B04" w:rsidSect="00113C0E">
      <w:pgSz w:w="12240" w:h="15840"/>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29A" w:rsidRDefault="00CB029A" w:rsidP="00113C0E">
      <w:r>
        <w:separator/>
      </w:r>
    </w:p>
  </w:endnote>
  <w:endnote w:type="continuationSeparator" w:id="0">
    <w:p w:rsidR="00CB029A" w:rsidRDefault="00CB029A" w:rsidP="00113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29A" w:rsidRDefault="00CB029A" w:rsidP="00113C0E">
      <w:r>
        <w:separator/>
      </w:r>
    </w:p>
  </w:footnote>
  <w:footnote w:type="continuationSeparator" w:id="0">
    <w:p w:rsidR="00CB029A" w:rsidRDefault="00CB029A" w:rsidP="00113C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2E"/>
    <w:rsid w:val="00004219"/>
    <w:rsid w:val="000C6800"/>
    <w:rsid w:val="000D74EA"/>
    <w:rsid w:val="00113C0E"/>
    <w:rsid w:val="00170D8D"/>
    <w:rsid w:val="00184E2D"/>
    <w:rsid w:val="00197A8C"/>
    <w:rsid w:val="001B0501"/>
    <w:rsid w:val="001B639E"/>
    <w:rsid w:val="001D4EA7"/>
    <w:rsid w:val="001F08B7"/>
    <w:rsid w:val="001F5C9A"/>
    <w:rsid w:val="00226330"/>
    <w:rsid w:val="002374E2"/>
    <w:rsid w:val="00281CF3"/>
    <w:rsid w:val="00296B87"/>
    <w:rsid w:val="003E1068"/>
    <w:rsid w:val="003F0DFC"/>
    <w:rsid w:val="00411F3F"/>
    <w:rsid w:val="004A730D"/>
    <w:rsid w:val="004D0162"/>
    <w:rsid w:val="005002A1"/>
    <w:rsid w:val="0050050C"/>
    <w:rsid w:val="006062BC"/>
    <w:rsid w:val="00655B8F"/>
    <w:rsid w:val="006B7ECE"/>
    <w:rsid w:val="006D5028"/>
    <w:rsid w:val="00750E25"/>
    <w:rsid w:val="0076155F"/>
    <w:rsid w:val="00790B04"/>
    <w:rsid w:val="00795B6B"/>
    <w:rsid w:val="007A25C5"/>
    <w:rsid w:val="007B7C7E"/>
    <w:rsid w:val="00897E5D"/>
    <w:rsid w:val="008A056E"/>
    <w:rsid w:val="009266F4"/>
    <w:rsid w:val="00992640"/>
    <w:rsid w:val="0099749D"/>
    <w:rsid w:val="009B06A8"/>
    <w:rsid w:val="009C20D8"/>
    <w:rsid w:val="00A51D13"/>
    <w:rsid w:val="00A60721"/>
    <w:rsid w:val="00A62725"/>
    <w:rsid w:val="00A85E4B"/>
    <w:rsid w:val="00B34B0F"/>
    <w:rsid w:val="00B5773D"/>
    <w:rsid w:val="00B61838"/>
    <w:rsid w:val="00BD3BAD"/>
    <w:rsid w:val="00BF649A"/>
    <w:rsid w:val="00C34CEE"/>
    <w:rsid w:val="00C73F18"/>
    <w:rsid w:val="00C747E6"/>
    <w:rsid w:val="00CB029A"/>
    <w:rsid w:val="00CB6CAA"/>
    <w:rsid w:val="00CD2571"/>
    <w:rsid w:val="00CF1EBA"/>
    <w:rsid w:val="00D04011"/>
    <w:rsid w:val="00D07C00"/>
    <w:rsid w:val="00D1169B"/>
    <w:rsid w:val="00D71E9A"/>
    <w:rsid w:val="00DD45C0"/>
    <w:rsid w:val="00DE06F3"/>
    <w:rsid w:val="00DE6A2E"/>
    <w:rsid w:val="00E5258D"/>
    <w:rsid w:val="00E7017A"/>
    <w:rsid w:val="00E70E17"/>
    <w:rsid w:val="00EB1EAC"/>
    <w:rsid w:val="00ED6A4A"/>
    <w:rsid w:val="00F16A00"/>
    <w:rsid w:val="00F25431"/>
    <w:rsid w:val="00F30CAC"/>
    <w:rsid w:val="00F673FD"/>
    <w:rsid w:val="00F775B6"/>
    <w:rsid w:val="00F7779C"/>
    <w:rsid w:val="00FA315E"/>
    <w:rsid w:val="00FD27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228D1"/>
  <w15:chartTrackingRefBased/>
  <w15:docId w15:val="{58EBAC6C-BE65-4E95-92BE-12DA1888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B06A8"/>
    <w:pPr>
      <w:jc w:val="right"/>
    </w:pPr>
  </w:style>
  <w:style w:type="character" w:customStyle="1" w:styleId="a4">
    <w:name w:val="日期 字元"/>
    <w:basedOn w:val="a0"/>
    <w:link w:val="a3"/>
    <w:uiPriority w:val="99"/>
    <w:semiHidden/>
    <w:rsid w:val="009B06A8"/>
  </w:style>
  <w:style w:type="paragraph" w:styleId="a5">
    <w:name w:val="header"/>
    <w:basedOn w:val="a"/>
    <w:link w:val="a6"/>
    <w:uiPriority w:val="99"/>
    <w:unhideWhenUsed/>
    <w:rsid w:val="00113C0E"/>
    <w:pPr>
      <w:tabs>
        <w:tab w:val="center" w:pos="4320"/>
        <w:tab w:val="right" w:pos="8640"/>
      </w:tabs>
      <w:snapToGrid w:val="0"/>
    </w:pPr>
    <w:rPr>
      <w:sz w:val="20"/>
      <w:szCs w:val="20"/>
    </w:rPr>
  </w:style>
  <w:style w:type="character" w:customStyle="1" w:styleId="a6">
    <w:name w:val="頁首 字元"/>
    <w:basedOn w:val="a0"/>
    <w:link w:val="a5"/>
    <w:uiPriority w:val="99"/>
    <w:rsid w:val="00113C0E"/>
    <w:rPr>
      <w:sz w:val="20"/>
      <w:szCs w:val="20"/>
    </w:rPr>
  </w:style>
  <w:style w:type="paragraph" w:styleId="a7">
    <w:name w:val="footer"/>
    <w:basedOn w:val="a"/>
    <w:link w:val="a8"/>
    <w:uiPriority w:val="99"/>
    <w:unhideWhenUsed/>
    <w:rsid w:val="00113C0E"/>
    <w:pPr>
      <w:tabs>
        <w:tab w:val="center" w:pos="4320"/>
        <w:tab w:val="right" w:pos="8640"/>
      </w:tabs>
      <w:snapToGrid w:val="0"/>
    </w:pPr>
    <w:rPr>
      <w:sz w:val="20"/>
      <w:szCs w:val="20"/>
    </w:rPr>
  </w:style>
  <w:style w:type="character" w:customStyle="1" w:styleId="a8">
    <w:name w:val="頁尾 字元"/>
    <w:basedOn w:val="a0"/>
    <w:link w:val="a7"/>
    <w:uiPriority w:val="99"/>
    <w:rsid w:val="00113C0E"/>
    <w:rPr>
      <w:sz w:val="20"/>
      <w:szCs w:val="20"/>
    </w:rPr>
  </w:style>
  <w:style w:type="table" w:styleId="a9">
    <w:name w:val="Table Grid"/>
    <w:basedOn w:val="a1"/>
    <w:uiPriority w:val="39"/>
    <w:rsid w:val="00BF6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04384">
      <w:bodyDiv w:val="1"/>
      <w:marLeft w:val="0"/>
      <w:marRight w:val="0"/>
      <w:marTop w:val="0"/>
      <w:marBottom w:val="0"/>
      <w:divBdr>
        <w:top w:val="none" w:sz="0" w:space="0" w:color="auto"/>
        <w:left w:val="none" w:sz="0" w:space="0" w:color="auto"/>
        <w:bottom w:val="none" w:sz="0" w:space="0" w:color="auto"/>
        <w:right w:val="none" w:sz="0" w:space="0" w:color="auto"/>
      </w:divBdr>
    </w:div>
    <w:div w:id="555707530">
      <w:bodyDiv w:val="1"/>
      <w:marLeft w:val="0"/>
      <w:marRight w:val="0"/>
      <w:marTop w:val="0"/>
      <w:marBottom w:val="0"/>
      <w:divBdr>
        <w:top w:val="none" w:sz="0" w:space="0" w:color="auto"/>
        <w:left w:val="none" w:sz="0" w:space="0" w:color="auto"/>
        <w:bottom w:val="none" w:sz="0" w:space="0" w:color="auto"/>
        <w:right w:val="none" w:sz="0" w:space="0" w:color="auto"/>
      </w:divBdr>
    </w:div>
    <w:div w:id="707998771">
      <w:bodyDiv w:val="1"/>
      <w:marLeft w:val="0"/>
      <w:marRight w:val="0"/>
      <w:marTop w:val="0"/>
      <w:marBottom w:val="0"/>
      <w:divBdr>
        <w:top w:val="none" w:sz="0" w:space="0" w:color="auto"/>
        <w:left w:val="none" w:sz="0" w:space="0" w:color="auto"/>
        <w:bottom w:val="none" w:sz="0" w:space="0" w:color="auto"/>
        <w:right w:val="none" w:sz="0" w:space="0" w:color="auto"/>
      </w:divBdr>
    </w:div>
    <w:div w:id="1049380251">
      <w:bodyDiv w:val="1"/>
      <w:marLeft w:val="0"/>
      <w:marRight w:val="0"/>
      <w:marTop w:val="0"/>
      <w:marBottom w:val="0"/>
      <w:divBdr>
        <w:top w:val="none" w:sz="0" w:space="0" w:color="auto"/>
        <w:left w:val="none" w:sz="0" w:space="0" w:color="auto"/>
        <w:bottom w:val="none" w:sz="0" w:space="0" w:color="auto"/>
        <w:right w:val="none" w:sz="0" w:space="0" w:color="auto"/>
      </w:divBdr>
    </w:div>
    <w:div w:id="1260406091">
      <w:bodyDiv w:val="1"/>
      <w:marLeft w:val="0"/>
      <w:marRight w:val="0"/>
      <w:marTop w:val="0"/>
      <w:marBottom w:val="0"/>
      <w:divBdr>
        <w:top w:val="none" w:sz="0" w:space="0" w:color="auto"/>
        <w:left w:val="none" w:sz="0" w:space="0" w:color="auto"/>
        <w:bottom w:val="none" w:sz="0" w:space="0" w:color="auto"/>
        <w:right w:val="none" w:sz="0" w:space="0" w:color="auto"/>
      </w:divBdr>
    </w:div>
    <w:div w:id="1368064858">
      <w:bodyDiv w:val="1"/>
      <w:marLeft w:val="0"/>
      <w:marRight w:val="0"/>
      <w:marTop w:val="0"/>
      <w:marBottom w:val="0"/>
      <w:divBdr>
        <w:top w:val="none" w:sz="0" w:space="0" w:color="auto"/>
        <w:left w:val="none" w:sz="0" w:space="0" w:color="auto"/>
        <w:bottom w:val="none" w:sz="0" w:space="0" w:color="auto"/>
        <w:right w:val="none" w:sz="0" w:space="0" w:color="auto"/>
      </w:divBdr>
    </w:div>
    <w:div w:id="1572108798">
      <w:bodyDiv w:val="1"/>
      <w:marLeft w:val="0"/>
      <w:marRight w:val="0"/>
      <w:marTop w:val="0"/>
      <w:marBottom w:val="0"/>
      <w:divBdr>
        <w:top w:val="none" w:sz="0" w:space="0" w:color="auto"/>
        <w:left w:val="none" w:sz="0" w:space="0" w:color="auto"/>
        <w:bottom w:val="none" w:sz="0" w:space="0" w:color="auto"/>
        <w:right w:val="none" w:sz="0" w:space="0" w:color="auto"/>
      </w:divBdr>
    </w:div>
    <w:div w:id="1613245157">
      <w:bodyDiv w:val="1"/>
      <w:marLeft w:val="0"/>
      <w:marRight w:val="0"/>
      <w:marTop w:val="0"/>
      <w:marBottom w:val="0"/>
      <w:divBdr>
        <w:top w:val="none" w:sz="0" w:space="0" w:color="auto"/>
        <w:left w:val="none" w:sz="0" w:space="0" w:color="auto"/>
        <w:bottom w:val="none" w:sz="0" w:space="0" w:color="auto"/>
        <w:right w:val="none" w:sz="0" w:space="0" w:color="auto"/>
      </w:divBdr>
    </w:div>
    <w:div w:id="1638025596">
      <w:bodyDiv w:val="1"/>
      <w:marLeft w:val="0"/>
      <w:marRight w:val="0"/>
      <w:marTop w:val="0"/>
      <w:marBottom w:val="0"/>
      <w:divBdr>
        <w:top w:val="none" w:sz="0" w:space="0" w:color="auto"/>
        <w:left w:val="none" w:sz="0" w:space="0" w:color="auto"/>
        <w:bottom w:val="none" w:sz="0" w:space="0" w:color="auto"/>
        <w:right w:val="none" w:sz="0" w:space="0" w:color="auto"/>
      </w:divBdr>
    </w:div>
    <w:div w:id="1838615087">
      <w:bodyDiv w:val="1"/>
      <w:marLeft w:val="0"/>
      <w:marRight w:val="0"/>
      <w:marTop w:val="0"/>
      <w:marBottom w:val="0"/>
      <w:divBdr>
        <w:top w:val="none" w:sz="0" w:space="0" w:color="auto"/>
        <w:left w:val="none" w:sz="0" w:space="0" w:color="auto"/>
        <w:bottom w:val="none" w:sz="0" w:space="0" w:color="auto"/>
        <w:right w:val="none" w:sz="0" w:space="0" w:color="auto"/>
      </w:divBdr>
    </w:div>
    <w:div w:id="211755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8</Pages>
  <Words>1739</Words>
  <Characters>9914</Characters>
  <Application>Microsoft Office Word</Application>
  <DocSecurity>0</DocSecurity>
  <Lines>82</Lines>
  <Paragraphs>23</Paragraphs>
  <ScaleCrop>false</ScaleCrop>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Maxwell</dc:creator>
  <cp:keywords/>
  <dc:description/>
  <cp:lastModifiedBy>Chan Maxwell</cp:lastModifiedBy>
  <cp:revision>12</cp:revision>
  <dcterms:created xsi:type="dcterms:W3CDTF">2018-04-20T04:16:00Z</dcterms:created>
  <dcterms:modified xsi:type="dcterms:W3CDTF">2018-04-23T15:49:00Z</dcterms:modified>
</cp:coreProperties>
</file>