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A7D7" w14:textId="77777777" w:rsidR="009F2474" w:rsidRDefault="009F2474" w:rsidP="0003447D">
      <w:pPr>
        <w:pStyle w:val="Subtitle"/>
        <w:ind w:firstLine="0"/>
      </w:pPr>
      <w:r w:rsidRPr="0003447D">
        <w:rPr>
          <w:highlight w:val="yellow"/>
        </w:rPr>
        <w:t xml:space="preserve">Slide 2 </w:t>
      </w:r>
      <w:r w:rsidRPr="0003447D">
        <w:rPr>
          <w:rFonts w:ascii="Helvetica" w:eastAsia="Helvetica" w:hAnsi="Helvetica" w:cs="Helvetica"/>
          <w:highlight w:val="yellow"/>
        </w:rPr>
        <w:t>–</w:t>
      </w:r>
      <w:r w:rsidRPr="0003447D">
        <w:rPr>
          <w:highlight w:val="yellow"/>
        </w:rPr>
        <w:t xml:space="preserve"> </w:t>
      </w:r>
      <w:r w:rsidRPr="0003447D">
        <w:rPr>
          <w:highlight w:val="yellow"/>
        </w:rPr>
        <w:t>Background and motivation</w:t>
      </w:r>
    </w:p>
    <w:p w14:paraId="74B79F58" w14:textId="77777777" w:rsidR="009F2474" w:rsidRPr="009F2474" w:rsidRDefault="009F2474" w:rsidP="009F2474">
      <w:pPr>
        <w:rPr>
          <w:rStyle w:val="SubtleEmphasis"/>
          <w:b/>
          <w:color w:val="FF0000"/>
        </w:rPr>
      </w:pPr>
      <w:r w:rsidRPr="009F2474">
        <w:rPr>
          <w:rStyle w:val="SubtleEmphasis"/>
          <w:b/>
          <w:color w:val="FF0000"/>
        </w:rPr>
        <w:t>GrIS</w:t>
      </w:r>
    </w:p>
    <w:p w14:paraId="4368F4AB" w14:textId="77777777" w:rsidR="009F2474" w:rsidRDefault="009F2474" w:rsidP="009F2474">
      <w:r>
        <w:t>Greenland is covered by a massive ice sheet which fluctuate in volume depending on the global temperature, and impact the sea level by stocking or releasing water.</w:t>
      </w:r>
    </w:p>
    <w:p w14:paraId="2C7F2E25" w14:textId="77777777" w:rsidR="009F2474" w:rsidRDefault="009F2474" w:rsidP="009F2474">
      <w:r>
        <w:t>The GrIS contains the equivalent of 7.4 m of sea level rise.</w:t>
      </w:r>
    </w:p>
    <w:p w14:paraId="261A1C1B" w14:textId="77777777" w:rsidR="009F2474" w:rsidRDefault="009F2474" w:rsidP="009F2474">
      <w:r>
        <w:t xml:space="preserve">The melting is accelerating due to climate change and is due to the increase of ablation of the ice compare to the accumulation of snow. </w:t>
      </w:r>
    </w:p>
    <w:p w14:paraId="52B50968" w14:textId="77777777" w:rsidR="009F2474" w:rsidRPr="009F2474" w:rsidRDefault="009F2474" w:rsidP="009F2474">
      <w:pPr>
        <w:rPr>
          <w:rStyle w:val="SubtleEmphasis"/>
          <w:b/>
          <w:color w:val="FF0000"/>
        </w:rPr>
      </w:pPr>
      <w:r w:rsidRPr="009F2474">
        <w:rPr>
          <w:rStyle w:val="SubtleEmphasis"/>
          <w:b/>
          <w:color w:val="FF0000"/>
        </w:rPr>
        <w:t>Ice dynamics</w:t>
      </w:r>
    </w:p>
    <w:p w14:paraId="0636AD35" w14:textId="77777777" w:rsidR="009F2474" w:rsidRDefault="009F2474" w:rsidP="009F2474">
      <w:pPr>
        <w:rPr>
          <w:rStyle w:val="SubtleEmphasis"/>
          <w:i w:val="0"/>
        </w:rPr>
      </w:pPr>
      <w:r w:rsidRPr="009F2474">
        <w:rPr>
          <w:rStyle w:val="SubtleEmphasis"/>
          <w:i w:val="0"/>
        </w:rPr>
        <w:t xml:space="preserve">Glaciers are complex systems with storage and drainage systems on top and inside the glacier. </w:t>
      </w:r>
    </w:p>
    <w:p w14:paraId="1735CC9A" w14:textId="4BE25FA3" w:rsidR="001537E2" w:rsidRPr="001537E2" w:rsidRDefault="001537E2" w:rsidP="001537E2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>
        <w:rPr>
          <w:rStyle w:val="SubtleEmphasis"/>
          <w:i w:val="0"/>
        </w:rPr>
        <w:t>Describe parts</w:t>
      </w:r>
    </w:p>
    <w:p w14:paraId="7A9F763C" w14:textId="77777777" w:rsidR="009F2474" w:rsidRPr="009F2474" w:rsidRDefault="009F2474" w:rsidP="009F2474">
      <w:pPr>
        <w:rPr>
          <w:rStyle w:val="SubtleEmphasis"/>
          <w:i w:val="0"/>
        </w:rPr>
      </w:pPr>
      <w:r w:rsidRPr="009F2474">
        <w:rPr>
          <w:rStyle w:val="SubtleEmphasis"/>
          <w:i w:val="0"/>
        </w:rPr>
        <w:t>The meltwater infiltrates the system through moulins and crevasses, increase the water pressure in the aquifer, and lower the effective pressure, producing basal sliding.</w:t>
      </w:r>
    </w:p>
    <w:p w14:paraId="5287CD8A" w14:textId="37DDCD20" w:rsidR="009F2474" w:rsidRDefault="002153BB" w:rsidP="009F2474">
      <w:pPr>
        <w:rPr>
          <w:rStyle w:val="SubtleEmphasis"/>
          <w:i w:val="0"/>
        </w:rPr>
      </w:pPr>
      <w:r>
        <w:rPr>
          <w:rStyle w:val="SubtleEmphasis"/>
          <w:i w:val="0"/>
        </w:rPr>
        <w:t>These phenomena</w:t>
      </w:r>
      <w:r w:rsidR="009F2474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were</w:t>
      </w:r>
      <w:r w:rsidR="009F2474">
        <w:rPr>
          <w:rStyle w:val="SubtleEmphasis"/>
          <w:i w:val="0"/>
        </w:rPr>
        <w:t xml:space="preserve"> know</w:t>
      </w:r>
      <w:r>
        <w:rPr>
          <w:rStyle w:val="SubtleEmphasis"/>
          <w:i w:val="0"/>
        </w:rPr>
        <w:t>n</w:t>
      </w:r>
      <w:r w:rsidR="009F2474">
        <w:rPr>
          <w:rStyle w:val="SubtleEmphasis"/>
          <w:i w:val="0"/>
        </w:rPr>
        <w:t xml:space="preserve"> in smaller glacier but not believed to be present far in the GrIS</w:t>
      </w:r>
      <w:r w:rsidR="00F20E60">
        <w:rPr>
          <w:rStyle w:val="SubtleEmphasis"/>
          <w:i w:val="0"/>
        </w:rPr>
        <w:t xml:space="preserve"> and the ice sheet was believed to be quite resilient to climate change.</w:t>
      </w:r>
    </w:p>
    <w:p w14:paraId="12CF16D8" w14:textId="77777777" w:rsidR="00923080" w:rsidRDefault="00923080" w:rsidP="009F2474">
      <w:pPr>
        <w:rPr>
          <w:rStyle w:val="SubtleEmphasis"/>
          <w:i w:val="0"/>
        </w:rPr>
      </w:pPr>
      <w:r>
        <w:rPr>
          <w:rStyle w:val="SubtleEmphasis"/>
          <w:i w:val="0"/>
        </w:rPr>
        <w:t>There is conflicted ideas about how meltwater influence ice motion</w:t>
      </w:r>
    </w:p>
    <w:p w14:paraId="46265DA0" w14:textId="50BAEDEF" w:rsidR="00923080" w:rsidRDefault="00923080" w:rsidP="009F2474">
      <w:pPr>
        <w:rPr>
          <w:rStyle w:val="SubtleEmphasis"/>
          <w:i w:val="0"/>
        </w:rPr>
      </w:pPr>
      <w:r>
        <w:rPr>
          <w:rStyle w:val="SubtleEmphasis"/>
          <w:i w:val="0"/>
        </w:rPr>
        <w:t>Data:</w:t>
      </w:r>
    </w:p>
    <w:p w14:paraId="14EBF797" w14:textId="247699FB" w:rsidR="00923080" w:rsidRDefault="00923080" w:rsidP="00923080">
      <w:pPr>
        <w:pStyle w:val="ListParagraph"/>
        <w:numPr>
          <w:ilvl w:val="0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strong correlation between meltwater and ice motion</w:t>
      </w:r>
    </w:p>
    <w:p w14:paraId="3EE4F6C8" w14:textId="16E31A98" w:rsidR="00F20E60" w:rsidRDefault="00923080" w:rsidP="00923080">
      <w:pPr>
        <w:pStyle w:val="ListParagraph"/>
        <w:numPr>
          <w:ilvl w:val="0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acceleration during early summer and deceleration during late summer</w:t>
      </w:r>
    </w:p>
    <w:p w14:paraId="2E46D306" w14:textId="33EED854" w:rsidR="00923080" w:rsidRDefault="00923080" w:rsidP="00923080">
      <w:pPr>
        <w:ind w:left="144"/>
        <w:rPr>
          <w:rStyle w:val="SubtleEmphasis"/>
          <w:i w:val="0"/>
        </w:rPr>
      </w:pPr>
      <w:r>
        <w:rPr>
          <w:rStyle w:val="SubtleEmphasis"/>
          <w:i w:val="0"/>
        </w:rPr>
        <w:t>Model:</w:t>
      </w:r>
    </w:p>
    <w:p w14:paraId="653EC3EA" w14:textId="05CBD4A7" w:rsidR="00923080" w:rsidRDefault="00923080" w:rsidP="00923080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increase in meltwater create</w:t>
      </w:r>
      <w:r w:rsidR="001537E2">
        <w:rPr>
          <w:rStyle w:val="SubtleEmphasis"/>
          <w:i w:val="0"/>
        </w:rPr>
        <w:t>s</w:t>
      </w:r>
      <w:r>
        <w:rPr>
          <w:rStyle w:val="SubtleEmphasis"/>
          <w:i w:val="0"/>
        </w:rPr>
        <w:t xml:space="preserve"> </w:t>
      </w:r>
      <w:r w:rsidR="001537E2">
        <w:rPr>
          <w:rStyle w:val="SubtleEmphasis"/>
          <w:i w:val="0"/>
        </w:rPr>
        <w:t xml:space="preserve">bigger channels and lower </w:t>
      </w:r>
      <w:proofErr w:type="spellStart"/>
      <w:r w:rsidR="001537E2">
        <w:rPr>
          <w:rStyle w:val="SubtleEmphasis"/>
          <w:i w:val="0"/>
        </w:rPr>
        <w:t>waterlevel</w:t>
      </w:r>
      <w:proofErr w:type="spellEnd"/>
      <w:r w:rsidR="001537E2">
        <w:rPr>
          <w:rStyle w:val="SubtleEmphasis"/>
          <w:i w:val="0"/>
        </w:rPr>
        <w:t xml:space="preserve"> in glacier and slow down</w:t>
      </w:r>
    </w:p>
    <w:p w14:paraId="14398BDE" w14:textId="417AA054" w:rsidR="001537E2" w:rsidRPr="001537E2" w:rsidRDefault="001537E2" w:rsidP="001537E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waterlevel</w:t>
      </w:r>
      <w:proofErr w:type="spellEnd"/>
      <w:r>
        <w:rPr>
          <w:rStyle w:val="SubtleEmphasis"/>
          <w:i w:val="0"/>
        </w:rPr>
        <w:t xml:space="preserve"> stay the same, but the inefficient drainage area is concerned</w:t>
      </w:r>
    </w:p>
    <w:p w14:paraId="683A4D18" w14:textId="5A8E5072" w:rsidR="001537E2" w:rsidRDefault="001537E2" w:rsidP="001537E2">
      <w:pPr>
        <w:rPr>
          <w:rStyle w:val="SubtleEmphasis"/>
          <w:b/>
          <w:color w:val="FF0000"/>
        </w:rPr>
      </w:pPr>
      <w:proofErr w:type="spellStart"/>
      <w:r>
        <w:rPr>
          <w:rStyle w:val="SubtleEmphasis"/>
          <w:b/>
          <w:color w:val="FF0000"/>
        </w:rPr>
        <w:t>Lacunes</w:t>
      </w:r>
      <w:proofErr w:type="spellEnd"/>
      <w:r w:rsidR="00EA2AF6">
        <w:rPr>
          <w:rStyle w:val="SubtleEmphasis"/>
          <w:b/>
          <w:color w:val="FF0000"/>
        </w:rPr>
        <w:t>/question</w:t>
      </w:r>
    </w:p>
    <w:p w14:paraId="33CC5A0B" w14:textId="71AA5F78" w:rsidR="001537E2" w:rsidRDefault="001537E2" w:rsidP="001537E2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Conceptual and mathematical models are made with indirect data. Very few studies focus on moulins in the GrIS. </w:t>
      </w:r>
    </w:p>
    <w:p w14:paraId="2FA2CD99" w14:textId="0A10DDAD" w:rsidR="001537E2" w:rsidRDefault="001537E2" w:rsidP="001537E2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Moulins are a direct source of information of the hydrogeology of the bed. </w:t>
      </w:r>
    </w:p>
    <w:p w14:paraId="085A2771" w14:textId="73C1CA72" w:rsidR="00923080" w:rsidRPr="001537E2" w:rsidRDefault="001537E2" w:rsidP="001537E2">
      <w:pPr>
        <w:ind w:firstLine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To understand and interpret </w:t>
      </w:r>
      <w:proofErr w:type="spellStart"/>
      <w:r>
        <w:rPr>
          <w:rStyle w:val="SubtleEmphasis"/>
          <w:i w:val="0"/>
          <w:color w:val="auto"/>
        </w:rPr>
        <w:t>waterlevel</w:t>
      </w:r>
      <w:proofErr w:type="spellEnd"/>
      <w:r>
        <w:rPr>
          <w:rStyle w:val="SubtleEmphasis"/>
          <w:i w:val="0"/>
          <w:color w:val="auto"/>
        </w:rPr>
        <w:t xml:space="preserve"> data collected in the field in moulins, a simple model focusing </w:t>
      </w:r>
      <w:proofErr w:type="spellStart"/>
      <w:r>
        <w:rPr>
          <w:rStyle w:val="SubtleEmphasis"/>
          <w:i w:val="0"/>
          <w:color w:val="auto"/>
        </w:rPr>
        <w:t>waterlevel</w:t>
      </w:r>
      <w:proofErr w:type="spellEnd"/>
      <w:r>
        <w:rPr>
          <w:rStyle w:val="SubtleEmphasis"/>
          <w:i w:val="0"/>
          <w:color w:val="auto"/>
        </w:rPr>
        <w:t xml:space="preserve"> fluctuation in moulins is used to identify timescales influencing the fluctuations.</w:t>
      </w:r>
    </w:p>
    <w:p w14:paraId="6EACE531" w14:textId="77777777" w:rsidR="009F2474" w:rsidRDefault="009F2474" w:rsidP="009F2474">
      <w:pPr>
        <w:pStyle w:val="Subtitle"/>
      </w:pPr>
      <w:r w:rsidRPr="0003447D">
        <w:rPr>
          <w:highlight w:val="yellow"/>
        </w:rPr>
        <w:t xml:space="preserve">Slide </w:t>
      </w:r>
      <w:r w:rsidRPr="0003447D">
        <w:rPr>
          <w:highlight w:val="yellow"/>
        </w:rPr>
        <w:t>3</w:t>
      </w:r>
      <w:r w:rsidRPr="0003447D">
        <w:rPr>
          <w:highlight w:val="yellow"/>
        </w:rPr>
        <w:t xml:space="preserve"> </w:t>
      </w:r>
      <w:r w:rsidRPr="0003447D">
        <w:rPr>
          <w:rFonts w:ascii="Helvetica" w:eastAsia="Helvetica" w:hAnsi="Helvetica" w:cs="Helvetica"/>
          <w:highlight w:val="yellow"/>
        </w:rPr>
        <w:t>–</w:t>
      </w:r>
      <w:r w:rsidRPr="0003447D">
        <w:rPr>
          <w:highlight w:val="yellow"/>
        </w:rPr>
        <w:t xml:space="preserve"> </w:t>
      </w:r>
      <w:r w:rsidRPr="0003447D">
        <w:rPr>
          <w:highlight w:val="yellow"/>
        </w:rPr>
        <w:t>Methods</w:t>
      </w:r>
    </w:p>
    <w:p w14:paraId="53131BB1" w14:textId="4AF1055A" w:rsidR="002153BB" w:rsidRDefault="002153BB" w:rsidP="002153BB">
      <w:r>
        <w:t xml:space="preserve">2 coupled differential equation are used to simulate the </w:t>
      </w:r>
      <w:proofErr w:type="spellStart"/>
      <w:r>
        <w:t>waterlevel</w:t>
      </w:r>
      <w:proofErr w:type="spellEnd"/>
      <w:r>
        <w:t xml:space="preserve"> fluctuations in moulin. </w:t>
      </w:r>
    </w:p>
    <w:p w14:paraId="1F1A31B1" w14:textId="48C95E93" w:rsidR="002153BB" w:rsidRDefault="002153BB" w:rsidP="002153BB">
      <w:pPr>
        <w:pStyle w:val="ListParagraph"/>
        <w:numPr>
          <w:ilvl w:val="0"/>
          <w:numId w:val="4"/>
        </w:numPr>
      </w:pPr>
      <w:r>
        <w:t>Reservoir constriction equation to reproduce the hydraulic head in the moulin</w:t>
      </w:r>
    </w:p>
    <w:p w14:paraId="78046CD0" w14:textId="77777777" w:rsidR="002153BB" w:rsidRDefault="002153BB" w:rsidP="002153BB">
      <w:pPr>
        <w:pStyle w:val="ListParagraph"/>
        <w:numPr>
          <w:ilvl w:val="1"/>
          <w:numId w:val="4"/>
        </w:numPr>
      </w:pPr>
      <w:r>
        <w:t xml:space="preserve">Influenced by </w:t>
      </w:r>
      <w:r w:rsidRPr="002153BB">
        <w:rPr>
          <w:b/>
        </w:rPr>
        <w:t>recharge</w:t>
      </w:r>
      <w:r>
        <w:t xml:space="preserve">, </w:t>
      </w:r>
      <w:r w:rsidRPr="002153BB">
        <w:rPr>
          <w:b/>
        </w:rPr>
        <w:t>section of the moulin</w:t>
      </w:r>
    </w:p>
    <w:p w14:paraId="41B145A3" w14:textId="3DD30B79" w:rsidR="002153BB" w:rsidRDefault="002153BB" w:rsidP="002153BB">
      <w:pPr>
        <w:pStyle w:val="ListParagraph"/>
        <w:numPr>
          <w:ilvl w:val="1"/>
          <w:numId w:val="4"/>
        </w:numPr>
      </w:pPr>
      <w:r>
        <w:t xml:space="preserve"> And influenced by the </w:t>
      </w:r>
      <w:r w:rsidRPr="002153BB">
        <w:rPr>
          <w:b/>
        </w:rPr>
        <w:t xml:space="preserve">discharge </w:t>
      </w:r>
      <w:r>
        <w:t xml:space="preserve">which depend on the </w:t>
      </w:r>
      <w:r w:rsidRPr="002153BB">
        <w:rPr>
          <w:b/>
        </w:rPr>
        <w:t>section of the channel</w:t>
      </w:r>
      <w:r>
        <w:t xml:space="preserve"> and </w:t>
      </w:r>
      <w:r w:rsidRPr="002153BB">
        <w:rPr>
          <w:b/>
        </w:rPr>
        <w:t>the head</w:t>
      </w:r>
      <w:r>
        <w:t xml:space="preserve"> </w:t>
      </w:r>
    </w:p>
    <w:p w14:paraId="7B72A85D" w14:textId="32DA4482" w:rsidR="002153BB" w:rsidRPr="002153BB" w:rsidRDefault="002153BB" w:rsidP="002153BB">
      <w:pPr>
        <w:ind w:firstLine="144"/>
      </w:pPr>
      <w:r>
        <w:t>The section of the channel is going to wary and influence the discharge. To simulate the variation of conduit we use:</w:t>
      </w:r>
    </w:p>
    <w:p w14:paraId="79E16AB0" w14:textId="6826DC09" w:rsidR="009F2474" w:rsidRDefault="002153BB" w:rsidP="002153BB">
      <w:pPr>
        <w:pStyle w:val="ListParagraph"/>
        <w:numPr>
          <w:ilvl w:val="0"/>
          <w:numId w:val="4"/>
        </w:numPr>
      </w:pPr>
      <w:r>
        <w:t>Creep or melt of the channel</w:t>
      </w:r>
    </w:p>
    <w:p w14:paraId="3A22E7E4" w14:textId="7F0DF9AD" w:rsidR="002153BB" w:rsidRDefault="00943A67" w:rsidP="002153BB">
      <w:pPr>
        <w:pStyle w:val="ListParagraph"/>
        <w:numPr>
          <w:ilvl w:val="1"/>
          <w:numId w:val="4"/>
        </w:numPr>
      </w:pPr>
      <w:r>
        <w:t xml:space="preserve">Creep is </w:t>
      </w:r>
      <w:r w:rsidR="002153BB">
        <w:t>Influence</w:t>
      </w:r>
      <w:r>
        <w:t>d</w:t>
      </w:r>
      <w:r w:rsidR="002153BB">
        <w:t xml:space="preserve"> by</w:t>
      </w:r>
      <w:r>
        <w:t xml:space="preserve"> the </w:t>
      </w:r>
      <w:r w:rsidRPr="00943A67">
        <w:rPr>
          <w:b/>
        </w:rPr>
        <w:t>conduit section</w:t>
      </w:r>
      <w:r>
        <w:t xml:space="preserve"> and</w:t>
      </w:r>
      <w:r w:rsidR="002153BB">
        <w:t xml:space="preserve"> </w:t>
      </w:r>
      <w:r w:rsidR="002153BB" w:rsidRPr="00943A67">
        <w:rPr>
          <w:b/>
        </w:rPr>
        <w:t>Z (Pi)</w:t>
      </w:r>
      <w:r w:rsidR="002153BB">
        <w:t xml:space="preserve"> and </w:t>
      </w:r>
      <w:r w:rsidR="002153BB" w:rsidRPr="00943A67">
        <w:rPr>
          <w:b/>
        </w:rPr>
        <w:t>h (Pw)</w:t>
      </w:r>
    </w:p>
    <w:p w14:paraId="56306CD7" w14:textId="332D0BA6" w:rsidR="00943A67" w:rsidRPr="009F2474" w:rsidRDefault="00943A67" w:rsidP="002153BB">
      <w:pPr>
        <w:pStyle w:val="ListParagraph"/>
        <w:numPr>
          <w:ilvl w:val="1"/>
          <w:numId w:val="4"/>
        </w:numPr>
      </w:pPr>
      <w:r>
        <w:t xml:space="preserve">Melt is influenced by the </w:t>
      </w:r>
      <w:r w:rsidRPr="00943A67">
        <w:rPr>
          <w:b/>
        </w:rPr>
        <w:t>section of the conduit</w:t>
      </w:r>
      <w:r>
        <w:t xml:space="preserve"> and </w:t>
      </w:r>
      <w:r w:rsidRPr="00943A67">
        <w:rPr>
          <w:b/>
        </w:rPr>
        <w:t xml:space="preserve">the </w:t>
      </w:r>
      <w:proofErr w:type="spellStart"/>
      <w:r w:rsidRPr="00943A67">
        <w:rPr>
          <w:b/>
        </w:rPr>
        <w:t>dischage</w:t>
      </w:r>
      <w:proofErr w:type="spellEnd"/>
    </w:p>
    <w:p w14:paraId="5879280E" w14:textId="0FFF0562" w:rsidR="0003447D" w:rsidRDefault="00943A67">
      <w:r>
        <w:t xml:space="preserve">Solved with </w:t>
      </w:r>
      <w:proofErr w:type="spellStart"/>
      <w:r>
        <w:t>odeint</w:t>
      </w:r>
      <w:proofErr w:type="spellEnd"/>
      <w:r>
        <w:t xml:space="preserve"> in python</w:t>
      </w:r>
    </w:p>
    <w:p w14:paraId="6A79008C" w14:textId="3F16D7D9" w:rsidR="00F14DAB" w:rsidRDefault="00F14DAB">
      <w:r>
        <w:t>Used a set of parameters: table describe</w:t>
      </w:r>
    </w:p>
    <w:p w14:paraId="67DE4749" w14:textId="664C5103" w:rsidR="007D7C40" w:rsidRDefault="007D7C40">
      <w:r>
        <w:t xml:space="preserve">Fixed recharge to see what </w:t>
      </w:r>
      <w:proofErr w:type="spellStart"/>
      <w:r>
        <w:t>happend</w:t>
      </w:r>
      <w:proofErr w:type="spellEnd"/>
    </w:p>
    <w:p w14:paraId="457E4A7B" w14:textId="77777777" w:rsidR="0003447D" w:rsidRDefault="0003447D">
      <w:pPr>
        <w:spacing w:after="0"/>
        <w:jc w:val="left"/>
      </w:pPr>
      <w:r>
        <w:br w:type="page"/>
      </w:r>
    </w:p>
    <w:p w14:paraId="474582A7" w14:textId="7E3664BB" w:rsidR="0003447D" w:rsidRPr="0003447D" w:rsidRDefault="0003447D" w:rsidP="0003447D">
      <w:pPr>
        <w:pStyle w:val="Subtitle"/>
        <w:rPr>
          <w:highlight w:val="yellow"/>
        </w:rPr>
      </w:pPr>
      <w:r w:rsidRPr="0003447D">
        <w:rPr>
          <w:highlight w:val="yellow"/>
        </w:rPr>
        <w:lastRenderedPageBreak/>
        <w:t>Slide</w:t>
      </w:r>
      <w:r w:rsidRPr="0003447D">
        <w:rPr>
          <w:highlight w:val="yellow"/>
        </w:rPr>
        <w:t xml:space="preserve"> 4</w:t>
      </w:r>
      <w:r w:rsidRPr="0003447D">
        <w:rPr>
          <w:highlight w:val="yellow"/>
        </w:rPr>
        <w:t xml:space="preserve"> – </w:t>
      </w:r>
      <w:r w:rsidRPr="0003447D">
        <w:rPr>
          <w:highlight w:val="yellow"/>
        </w:rPr>
        <w:t>Results</w:t>
      </w:r>
    </w:p>
    <w:p w14:paraId="069CC530" w14:textId="5F039CD9" w:rsidR="0003447D" w:rsidRDefault="007D7C40">
      <w:r>
        <w:t xml:space="preserve">Identify 2 main timescale </w:t>
      </w:r>
      <w:proofErr w:type="spellStart"/>
      <w:r>
        <w:t>independant</w:t>
      </w:r>
      <w:proofErr w:type="spellEnd"/>
      <w:r>
        <w:t xml:space="preserve"> of recharge fluctuation, just due to the time the system takes to </w:t>
      </w:r>
      <w:proofErr w:type="spellStart"/>
      <w:r>
        <w:t>equilibriate</w:t>
      </w:r>
      <w:proofErr w:type="spellEnd"/>
    </w:p>
    <w:p w14:paraId="25F63872" w14:textId="1A259360" w:rsidR="00D91FCF" w:rsidRPr="0003447D" w:rsidRDefault="00D91FCF" w:rsidP="00D91FCF">
      <w:pPr>
        <w:pStyle w:val="Subtitle"/>
        <w:rPr>
          <w:highlight w:val="yellow"/>
        </w:rPr>
      </w:pPr>
      <w:r w:rsidRPr="0003447D">
        <w:rPr>
          <w:highlight w:val="yellow"/>
        </w:rPr>
        <w:t xml:space="preserve">Slide </w:t>
      </w:r>
      <w:r>
        <w:rPr>
          <w:highlight w:val="yellow"/>
        </w:rPr>
        <w:t>5</w:t>
      </w:r>
      <w:r w:rsidRPr="0003447D">
        <w:rPr>
          <w:highlight w:val="yellow"/>
        </w:rPr>
        <w:t xml:space="preserve"> – Results</w:t>
      </w:r>
    </w:p>
    <w:p w14:paraId="3BB83C83" w14:textId="612F3C48" w:rsidR="00D91FCF" w:rsidRDefault="007D7C40">
      <w:r>
        <w:t>Varying parameters changes the amplitude and period of the 2 timescales</w:t>
      </w:r>
    </w:p>
    <w:p w14:paraId="28A51BFB" w14:textId="6C2876A9" w:rsidR="007D7C40" w:rsidRDefault="007D7C40">
      <w:r>
        <w:t xml:space="preserve">To identify timescales, used a </w:t>
      </w:r>
      <w:proofErr w:type="spellStart"/>
      <w:r>
        <w:t>fourier</w:t>
      </w:r>
      <w:proofErr w:type="spellEnd"/>
      <w:r>
        <w:t xml:space="preserve"> transform to see if possible to identify timescales</w:t>
      </w:r>
    </w:p>
    <w:p w14:paraId="600979AE" w14:textId="668DFEE5" w:rsidR="007D7C40" w:rsidRDefault="007D7C40">
      <w:r>
        <w:t>We can see the oscillations and the frequency gives the period of the oscillation.</w:t>
      </w:r>
    </w:p>
    <w:p w14:paraId="675D2FCC" w14:textId="3E3C3AC6" w:rsidR="007D7C40" w:rsidRDefault="007D7C40">
      <w:r>
        <w:t>Extracted the pics</w:t>
      </w:r>
    </w:p>
    <w:p w14:paraId="40FE1E1C" w14:textId="6F89A5D5" w:rsidR="00D91FCF" w:rsidRPr="0003447D" w:rsidRDefault="00D91FCF" w:rsidP="00D91FCF">
      <w:pPr>
        <w:pStyle w:val="Subtitle"/>
        <w:rPr>
          <w:highlight w:val="yellow"/>
        </w:rPr>
      </w:pPr>
      <w:r w:rsidRPr="0003447D">
        <w:rPr>
          <w:highlight w:val="yellow"/>
        </w:rPr>
        <w:t xml:space="preserve">Slide </w:t>
      </w:r>
      <w:r>
        <w:rPr>
          <w:highlight w:val="yellow"/>
        </w:rPr>
        <w:t>6</w:t>
      </w:r>
      <w:r w:rsidRPr="0003447D">
        <w:rPr>
          <w:highlight w:val="yellow"/>
        </w:rPr>
        <w:t xml:space="preserve"> – Results</w:t>
      </w:r>
    </w:p>
    <w:p w14:paraId="71E0327F" w14:textId="309E13F8" w:rsidR="00D91FCF" w:rsidRDefault="00086825">
      <w:r>
        <w:t>Here you can see a plot of the frequencies per radius used for the simulation, for a thickness 1000 m and each line represent a different recharge</w:t>
      </w:r>
    </w:p>
    <w:p w14:paraId="27778E62" w14:textId="73A2EF12" w:rsidR="00086825" w:rsidRDefault="00086825">
      <w:r>
        <w:t xml:space="preserve">When the radius is bigger, the </w:t>
      </w:r>
      <w:proofErr w:type="spellStart"/>
      <w:r>
        <w:t>periode</w:t>
      </w:r>
      <w:proofErr w:type="spellEnd"/>
      <w:r>
        <w:t xml:space="preserve"> of the oscillation is wider, and when the recharge decrease (from 10 to 1 m3/s)</w:t>
      </w:r>
    </w:p>
    <w:p w14:paraId="7C3C7F92" w14:textId="7156FC04" w:rsidR="00D91FCF" w:rsidRDefault="00D91FCF" w:rsidP="00D91FCF">
      <w:pPr>
        <w:pStyle w:val="Subtitle"/>
        <w:rPr>
          <w:highlight w:val="yellow"/>
        </w:rPr>
      </w:pPr>
      <w:r w:rsidRPr="0003447D">
        <w:rPr>
          <w:highlight w:val="yellow"/>
        </w:rPr>
        <w:t xml:space="preserve">Slide </w:t>
      </w:r>
      <w:r>
        <w:rPr>
          <w:highlight w:val="yellow"/>
        </w:rPr>
        <w:t>7</w:t>
      </w:r>
      <w:r w:rsidRPr="0003447D">
        <w:rPr>
          <w:highlight w:val="yellow"/>
        </w:rPr>
        <w:t xml:space="preserve"> – Results</w:t>
      </w:r>
    </w:p>
    <w:p w14:paraId="310F1180" w14:textId="77777777" w:rsidR="00D91FCF" w:rsidRDefault="00D91FCF" w:rsidP="00D91FCF">
      <w:pPr>
        <w:rPr>
          <w:highlight w:val="yellow"/>
        </w:rPr>
      </w:pPr>
      <w:bookmarkStart w:id="0" w:name="_GoBack"/>
      <w:bookmarkEnd w:id="0"/>
    </w:p>
    <w:p w14:paraId="09E6A0F0" w14:textId="1E6EF701" w:rsidR="00D91FCF" w:rsidRPr="0003447D" w:rsidRDefault="00D91FCF" w:rsidP="00D91FCF">
      <w:pPr>
        <w:pStyle w:val="Subtitle"/>
        <w:rPr>
          <w:highlight w:val="yellow"/>
        </w:rPr>
      </w:pPr>
      <w:r w:rsidRPr="0003447D">
        <w:rPr>
          <w:highlight w:val="yellow"/>
        </w:rPr>
        <w:t xml:space="preserve">Slide 4 – </w:t>
      </w:r>
      <w:r>
        <w:rPr>
          <w:highlight w:val="yellow"/>
        </w:rPr>
        <w:t>Conclusion</w:t>
      </w:r>
    </w:p>
    <w:p w14:paraId="2A1F32A5" w14:textId="77777777" w:rsidR="00D91FCF" w:rsidRPr="00D91FCF" w:rsidRDefault="00D91FCF" w:rsidP="00D91FCF">
      <w:pPr>
        <w:rPr>
          <w:highlight w:val="yellow"/>
        </w:rPr>
      </w:pPr>
    </w:p>
    <w:p w14:paraId="6FD5E845" w14:textId="77777777" w:rsidR="00D91FCF" w:rsidRDefault="00D91FCF"/>
    <w:sectPr w:rsidR="00D91FCF" w:rsidSect="0003447D">
      <w:pgSz w:w="12240" w:h="15840"/>
      <w:pgMar w:top="765" w:right="1440" w:bottom="4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5A5D"/>
    <w:multiLevelType w:val="hybridMultilevel"/>
    <w:tmpl w:val="3BDA7378"/>
    <w:lvl w:ilvl="0" w:tplc="F044242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43803FF9"/>
    <w:multiLevelType w:val="hybridMultilevel"/>
    <w:tmpl w:val="14E635E0"/>
    <w:lvl w:ilvl="0" w:tplc="ECC6265C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45882F44"/>
    <w:multiLevelType w:val="hybridMultilevel"/>
    <w:tmpl w:val="D586FF6C"/>
    <w:lvl w:ilvl="0" w:tplc="22462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535A8"/>
    <w:multiLevelType w:val="hybridMultilevel"/>
    <w:tmpl w:val="63144A70"/>
    <w:lvl w:ilvl="0" w:tplc="6FBE378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74"/>
    <w:rsid w:val="0003447D"/>
    <w:rsid w:val="00086825"/>
    <w:rsid w:val="001537E2"/>
    <w:rsid w:val="002153BB"/>
    <w:rsid w:val="002F36E4"/>
    <w:rsid w:val="0070526D"/>
    <w:rsid w:val="007D7C40"/>
    <w:rsid w:val="00923080"/>
    <w:rsid w:val="00943A67"/>
    <w:rsid w:val="009F2474"/>
    <w:rsid w:val="00A6345C"/>
    <w:rsid w:val="00A71FF3"/>
    <w:rsid w:val="00D91FCF"/>
    <w:rsid w:val="00EA2AF6"/>
    <w:rsid w:val="00F14DAB"/>
    <w:rsid w:val="00F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BD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47D"/>
    <w:pPr>
      <w:spacing w:after="120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Assignement">
    <w:name w:val="Normal - Assignement"/>
    <w:basedOn w:val="Normal"/>
    <w:qFormat/>
    <w:rsid w:val="00A71FF3"/>
    <w:pPr>
      <w:spacing w:before="240" w:after="240" w:line="480" w:lineRule="auto"/>
      <w:ind w:firstLine="450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74"/>
    <w:pPr>
      <w:numPr>
        <w:ilvl w:val="1"/>
      </w:numPr>
      <w:spacing w:before="240" w:after="160"/>
      <w:ind w:firstLine="144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47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F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celia.trunz@gmail.com</dc:creator>
  <cp:keywords/>
  <dc:description/>
  <cp:lastModifiedBy>celia.trunz@gmail.com</cp:lastModifiedBy>
  <cp:revision>3</cp:revision>
  <dcterms:created xsi:type="dcterms:W3CDTF">2017-12-04T01:49:00Z</dcterms:created>
  <dcterms:modified xsi:type="dcterms:W3CDTF">2017-12-04T03:51:00Z</dcterms:modified>
</cp:coreProperties>
</file>