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23C8" w14:textId="60F3EF78" w:rsidR="007A0674" w:rsidRPr="007A0674" w:rsidRDefault="007A0674" w:rsidP="007A0674">
      <w:pPr>
        <w:ind w:firstLine="72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Kickstarter Analysis</w:t>
      </w:r>
    </w:p>
    <w:p w14:paraId="34D7150A" w14:textId="77777777" w:rsidR="007A0674" w:rsidRDefault="007A0674" w:rsidP="005242C7">
      <w:pPr>
        <w:ind w:firstLine="720"/>
      </w:pPr>
    </w:p>
    <w:p w14:paraId="5928F75E" w14:textId="70DBA1B2" w:rsidR="00E77859" w:rsidRDefault="00C574AE" w:rsidP="005242C7">
      <w:pPr>
        <w:ind w:firstLine="720"/>
      </w:pPr>
      <w:r>
        <w:t>Kickstarter</w:t>
      </w:r>
      <w:r w:rsidR="00817297">
        <w:t xml:space="preserve">, while a great platform for </w:t>
      </w:r>
      <w:r w:rsidR="00000220">
        <w:t xml:space="preserve">fundraising, is not the best solution for all fundraising campaigns. </w:t>
      </w:r>
      <w:r w:rsidR="008E046D">
        <w:t xml:space="preserve">For instance, the platform </w:t>
      </w:r>
      <w:r w:rsidR="00933241">
        <w:t xml:space="preserve">sees most successful outcomes for Film &amp; Video, Music, and Theater </w:t>
      </w:r>
      <w:r w:rsidR="00E16E00">
        <w:t xml:space="preserve">projects. The rest of the categories see </w:t>
      </w:r>
      <w:r w:rsidR="005242C7">
        <w:t>many of</w:t>
      </w:r>
      <w:r w:rsidR="00E16E00">
        <w:t xml:space="preserve"> their fundraisers either </w:t>
      </w:r>
      <w:r w:rsidR="005242C7">
        <w:t>failing or canceling before the deadline has been reached.</w:t>
      </w:r>
    </w:p>
    <w:p w14:paraId="0606589B" w14:textId="1F3B8A38" w:rsidR="005242C7" w:rsidRDefault="00954318" w:rsidP="005242C7">
      <w:pPr>
        <w:ind w:firstLine="720"/>
      </w:pPr>
      <w:r>
        <w:t>While this dataset is large it is however limited</w:t>
      </w:r>
      <w:r w:rsidR="001A2F49">
        <w:t xml:space="preserve">, being only roughly over 1 percent of all fundraisers started on the platform. </w:t>
      </w:r>
      <w:r w:rsidR="002A6C70">
        <w:t>With a larger dataset, some of these trends may seem less dramatic and may even change the outcome of the analysis.</w:t>
      </w:r>
    </w:p>
    <w:p w14:paraId="06CF3D36" w14:textId="14DEB4CD" w:rsidR="002A6C70" w:rsidRDefault="00F701E4" w:rsidP="005242C7">
      <w:pPr>
        <w:ind w:firstLine="720"/>
      </w:pPr>
      <w:r>
        <w:t>Another graph to use would be one that compares successful campaigns and their number of donors. This would allow us to see</w:t>
      </w:r>
      <w:r w:rsidR="00796E91">
        <w:t xml:space="preserve"> ‘enthusiasm’ or engagement with certain </w:t>
      </w:r>
      <w:r w:rsidR="006E04DF">
        <w:t xml:space="preserve">categories of fundraisers and be able to make a more accurate prediction of </w:t>
      </w:r>
      <w:r w:rsidR="007D2535">
        <w:t>whether</w:t>
      </w:r>
      <w:r w:rsidR="006E04DF">
        <w:t xml:space="preserve"> starting a Kickstarter campaign would bring enough donors to the table to meet </w:t>
      </w:r>
      <w:r w:rsidR="007D2535">
        <w:t>a campaign’s goal. This could also be expounded upon to see average donations in certain categories and subcategories</w:t>
      </w:r>
      <w:r w:rsidR="00656A1E">
        <w:t>.</w:t>
      </w:r>
    </w:p>
    <w:sectPr w:rsidR="002A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4B"/>
    <w:rsid w:val="00000220"/>
    <w:rsid w:val="001A2F49"/>
    <w:rsid w:val="00276F29"/>
    <w:rsid w:val="002A6C70"/>
    <w:rsid w:val="004960A8"/>
    <w:rsid w:val="005242C7"/>
    <w:rsid w:val="00656A1E"/>
    <w:rsid w:val="006E04DF"/>
    <w:rsid w:val="00796E91"/>
    <w:rsid w:val="007A0674"/>
    <w:rsid w:val="007D2535"/>
    <w:rsid w:val="00817297"/>
    <w:rsid w:val="008921E6"/>
    <w:rsid w:val="008E046D"/>
    <w:rsid w:val="00933241"/>
    <w:rsid w:val="00954318"/>
    <w:rsid w:val="00C574AE"/>
    <w:rsid w:val="00E16E00"/>
    <w:rsid w:val="00E77859"/>
    <w:rsid w:val="00EC76A5"/>
    <w:rsid w:val="00F701E4"/>
    <w:rsid w:val="00FE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A936"/>
  <w15:chartTrackingRefBased/>
  <w15:docId w15:val="{2A223532-9554-4393-B892-4F2EF920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332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32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32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3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32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Cusick</dc:creator>
  <cp:keywords/>
  <dc:description/>
  <cp:lastModifiedBy>Calvin Cusick</cp:lastModifiedBy>
  <cp:revision>18</cp:revision>
  <dcterms:created xsi:type="dcterms:W3CDTF">2021-12-16T07:18:00Z</dcterms:created>
  <dcterms:modified xsi:type="dcterms:W3CDTF">2021-12-16T07:35:00Z</dcterms:modified>
</cp:coreProperties>
</file>