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54C1" w14:textId="7194CF7A" w:rsidR="005B0A96" w:rsidRPr="00C003B9" w:rsidRDefault="00C003B9" w:rsidP="00C003B9">
      <w:pPr>
        <w:pStyle w:val="NoSpacing"/>
        <w:rPr>
          <w:b/>
          <w:bCs/>
          <w:sz w:val="32"/>
          <w:szCs w:val="32"/>
        </w:rPr>
      </w:pPr>
      <w:bookmarkStart w:id="0" w:name="OLE_LINK2"/>
      <w:r w:rsidRPr="00C003B9">
        <w:rPr>
          <w:b/>
          <w:bCs/>
          <w:sz w:val="32"/>
          <w:szCs w:val="32"/>
        </w:rPr>
        <w:t>CFA2 3.2 Financial Statement Analysis</w:t>
      </w:r>
    </w:p>
    <w:bookmarkEnd w:id="0"/>
    <w:p w14:paraId="4822DE25" w14:textId="77777777" w:rsidR="00C003B9" w:rsidRDefault="00C003B9" w:rsidP="00C003B9">
      <w:pPr>
        <w:pStyle w:val="NoSpacing"/>
      </w:pPr>
    </w:p>
    <w:p w14:paraId="496DC303" w14:textId="39C57506" w:rsidR="00EC70E3" w:rsidRPr="00EC70E3" w:rsidRDefault="00EC70E3" w:rsidP="00C003B9">
      <w:pPr>
        <w:pStyle w:val="NoSpacing"/>
        <w:rPr>
          <w:b/>
          <w:bCs/>
          <w:sz w:val="28"/>
          <w:szCs w:val="28"/>
        </w:rPr>
      </w:pPr>
      <w:r w:rsidRPr="00EC70E3">
        <w:rPr>
          <w:b/>
          <w:bCs/>
          <w:sz w:val="28"/>
          <w:szCs w:val="28"/>
        </w:rPr>
        <w:t>3.2.1 Analysis of Financial Institutions</w:t>
      </w:r>
    </w:p>
    <w:p w14:paraId="18970EED" w14:textId="77777777" w:rsidR="00EC70E3" w:rsidRDefault="00EC70E3" w:rsidP="00C003B9">
      <w:pPr>
        <w:pStyle w:val="NoSpacing"/>
      </w:pPr>
    </w:p>
    <w:p w14:paraId="2D30502B" w14:textId="36FE2EE6" w:rsidR="00C003B9" w:rsidRPr="00DA0892" w:rsidRDefault="00323335" w:rsidP="00C003B9">
      <w:pPr>
        <w:pStyle w:val="NoSpacing"/>
        <w:rPr>
          <w:b/>
          <w:bCs/>
          <w:sz w:val="28"/>
          <w:szCs w:val="28"/>
        </w:rPr>
      </w:pPr>
      <w:r w:rsidRPr="00DA0892">
        <w:rPr>
          <w:b/>
          <w:bCs/>
          <w:sz w:val="28"/>
          <w:szCs w:val="28"/>
        </w:rPr>
        <w:t>i) Financial Institutions</w:t>
      </w:r>
    </w:p>
    <w:p w14:paraId="24BB8ED4" w14:textId="77777777" w:rsidR="00323335" w:rsidRDefault="00323335" w:rsidP="00C003B9">
      <w:pPr>
        <w:pStyle w:val="NoSpacing"/>
      </w:pPr>
    </w:p>
    <w:p w14:paraId="1CC8C3A2" w14:textId="1DBA7CA4" w:rsidR="00994FC7" w:rsidRDefault="00412FD8" w:rsidP="00C003B9">
      <w:pPr>
        <w:pStyle w:val="NoSpacing"/>
      </w:pPr>
      <w:r>
        <w:t>Financial institutions differences with regular companies:</w:t>
      </w:r>
    </w:p>
    <w:p w14:paraId="0CF22588" w14:textId="4B113479" w:rsidR="00412FD8" w:rsidRDefault="00412FD8" w:rsidP="00C003B9">
      <w:pPr>
        <w:pStyle w:val="NoSpacing"/>
      </w:pPr>
    </w:p>
    <w:p w14:paraId="795A4A04" w14:textId="1BD34859" w:rsidR="00412FD8" w:rsidRDefault="00412FD8" w:rsidP="00C003B9">
      <w:pPr>
        <w:pStyle w:val="NoSpacing"/>
      </w:pPr>
      <w:r>
        <w:t>1) Systematic importance</w:t>
      </w:r>
    </w:p>
    <w:p w14:paraId="1687197E" w14:textId="078A363F" w:rsidR="00412FD8" w:rsidRDefault="00412FD8" w:rsidP="00412FD8">
      <w:pPr>
        <w:pStyle w:val="NoSpacing"/>
        <w:numPr>
          <w:ilvl w:val="0"/>
          <w:numId w:val="1"/>
        </w:numPr>
      </w:pPr>
      <w:r>
        <w:t>Necessary for health of economy</w:t>
      </w:r>
    </w:p>
    <w:p w14:paraId="7BA97267" w14:textId="2A6F0021" w:rsidR="00412FD8" w:rsidRDefault="00412FD8" w:rsidP="00412FD8">
      <w:pPr>
        <w:pStyle w:val="NoSpacing"/>
        <w:numPr>
          <w:ilvl w:val="0"/>
          <w:numId w:val="1"/>
        </w:numPr>
      </w:pPr>
      <w:r>
        <w:t>Contagion effect: Interdependence means if one fails there is system wide risk</w:t>
      </w:r>
    </w:p>
    <w:p w14:paraId="552F20C1" w14:textId="3DF28489" w:rsidR="00412FD8" w:rsidRDefault="00412FD8" w:rsidP="00412FD8">
      <w:pPr>
        <w:pStyle w:val="NoSpacing"/>
        <w:numPr>
          <w:ilvl w:val="0"/>
          <w:numId w:val="1"/>
        </w:numPr>
      </w:pPr>
      <w:r>
        <w:t>Limiting contagion solution: Bank deposits insured up to a limit by gov</w:t>
      </w:r>
    </w:p>
    <w:p w14:paraId="578E4E28" w14:textId="77777777" w:rsidR="00323335" w:rsidRDefault="00323335" w:rsidP="00C003B9">
      <w:pPr>
        <w:pStyle w:val="NoSpacing"/>
      </w:pPr>
    </w:p>
    <w:p w14:paraId="36973E1A" w14:textId="60415932" w:rsidR="00B929E4" w:rsidRDefault="00B929E4" w:rsidP="00C003B9">
      <w:pPr>
        <w:pStyle w:val="NoSpacing"/>
      </w:pPr>
      <w:r>
        <w:t>2) Heavily regulated</w:t>
      </w:r>
    </w:p>
    <w:p w14:paraId="348AF17D" w14:textId="78F570C6" w:rsidR="00B929E4" w:rsidRDefault="00B929E4" w:rsidP="00B929E4">
      <w:pPr>
        <w:pStyle w:val="NoSpacing"/>
        <w:numPr>
          <w:ilvl w:val="0"/>
          <w:numId w:val="1"/>
        </w:numPr>
      </w:pPr>
      <w:r>
        <w:t>E.g., Min capital requirements, liquidity requirements, risk taking limits</w:t>
      </w:r>
    </w:p>
    <w:p w14:paraId="7DA20CE9" w14:textId="77777777" w:rsidR="00323335" w:rsidRDefault="00323335" w:rsidP="00C003B9">
      <w:pPr>
        <w:pStyle w:val="NoSpacing"/>
      </w:pPr>
    </w:p>
    <w:p w14:paraId="14ED42BB" w14:textId="52CD0E98" w:rsidR="00E85C06" w:rsidRDefault="00E85C06" w:rsidP="00C003B9">
      <w:pPr>
        <w:pStyle w:val="NoSpacing"/>
      </w:pPr>
      <w:r>
        <w:t xml:space="preserve">3) </w:t>
      </w:r>
      <w:r w:rsidR="00842448">
        <w:t>Fair value a</w:t>
      </w:r>
      <w:r>
        <w:t>ssets</w:t>
      </w:r>
    </w:p>
    <w:p w14:paraId="5A12F84F" w14:textId="7C566F20" w:rsidR="00E85C06" w:rsidRDefault="00B02487" w:rsidP="00B02487">
      <w:pPr>
        <w:pStyle w:val="NoSpacing"/>
        <w:numPr>
          <w:ilvl w:val="0"/>
          <w:numId w:val="1"/>
        </w:numPr>
      </w:pPr>
      <w:r>
        <w:t>Usually reported at fair value, not depreciated historic cost</w:t>
      </w:r>
    </w:p>
    <w:p w14:paraId="6B2AC082" w14:textId="77777777" w:rsidR="00323335" w:rsidRDefault="00323335" w:rsidP="00C003B9">
      <w:pPr>
        <w:pStyle w:val="NoSpacing"/>
      </w:pPr>
    </w:p>
    <w:p w14:paraId="522343F3" w14:textId="77777777" w:rsidR="0041292E" w:rsidRDefault="0041292E" w:rsidP="00C003B9">
      <w:pPr>
        <w:pStyle w:val="NoSpacing"/>
      </w:pPr>
    </w:p>
    <w:p w14:paraId="4DFF2D89" w14:textId="6935762B" w:rsidR="0041292E" w:rsidRPr="0041292E" w:rsidRDefault="0041292E" w:rsidP="00C003B9">
      <w:pPr>
        <w:pStyle w:val="NoSpacing"/>
        <w:rPr>
          <w:b/>
          <w:bCs/>
        </w:rPr>
      </w:pPr>
      <w:r w:rsidRPr="0041292E">
        <w:rPr>
          <w:b/>
          <w:bCs/>
        </w:rPr>
        <w:t>Financial regulators</w:t>
      </w:r>
    </w:p>
    <w:p w14:paraId="3B322B82" w14:textId="77777777" w:rsidR="00323335" w:rsidRDefault="00323335" w:rsidP="00C003B9">
      <w:pPr>
        <w:pStyle w:val="NoSpacing"/>
      </w:pPr>
    </w:p>
    <w:p w14:paraId="00EEBD2E" w14:textId="70F4BBC4" w:rsidR="004C27C7" w:rsidRDefault="004C27C7" w:rsidP="00C003B9">
      <w:pPr>
        <w:pStyle w:val="NoSpacing"/>
      </w:pPr>
      <w:r>
        <w:t xml:space="preserve">To prevent global systematic risk and arbitrage, global </w:t>
      </w:r>
      <w:r w:rsidR="00721D04">
        <w:t>&amp;</w:t>
      </w:r>
      <w:r>
        <w:t xml:space="preserve"> regional regulatory bodies coordinate</w:t>
      </w:r>
    </w:p>
    <w:p w14:paraId="56A1B72A" w14:textId="77777777" w:rsidR="00565678" w:rsidRDefault="00565678" w:rsidP="00C003B9">
      <w:pPr>
        <w:pStyle w:val="NoSpacing"/>
      </w:pPr>
    </w:p>
    <w:p w14:paraId="37115303" w14:textId="3DAAB544" w:rsidR="00944AE1" w:rsidRDefault="00944AE1" w:rsidP="00C003B9">
      <w:pPr>
        <w:pStyle w:val="NoSpacing"/>
      </w:pPr>
      <w:r>
        <w:t>Basel Committee: Developed Basel III (regulatory framework for banks)</w:t>
      </w:r>
    </w:p>
    <w:p w14:paraId="58C2A667" w14:textId="39DA7575" w:rsidR="00944AE1" w:rsidRDefault="00944AE1" w:rsidP="00944AE1">
      <w:pPr>
        <w:pStyle w:val="NoSpacing"/>
        <w:numPr>
          <w:ilvl w:val="0"/>
          <w:numId w:val="1"/>
        </w:numPr>
      </w:pPr>
      <w:r>
        <w:t>Objective: Increase bank’s ability to absorb shocks</w:t>
      </w:r>
    </w:p>
    <w:p w14:paraId="3A463460" w14:textId="77777777" w:rsidR="00565678" w:rsidRDefault="00565678" w:rsidP="00C003B9">
      <w:pPr>
        <w:pStyle w:val="NoSpacing"/>
      </w:pPr>
    </w:p>
    <w:p w14:paraId="09B07AD0" w14:textId="17E9C59A" w:rsidR="00B93775" w:rsidRDefault="00B93775" w:rsidP="00C003B9">
      <w:pPr>
        <w:pStyle w:val="NoSpacing"/>
      </w:pPr>
      <w:r>
        <w:t>Basel III has 3 pillars:</w:t>
      </w:r>
    </w:p>
    <w:p w14:paraId="6A694AE7" w14:textId="4EAF98E3" w:rsidR="00B93775" w:rsidRDefault="00BE07D4" w:rsidP="00BE07D4">
      <w:pPr>
        <w:pStyle w:val="NoSpacing"/>
        <w:numPr>
          <w:ilvl w:val="0"/>
          <w:numId w:val="2"/>
        </w:numPr>
      </w:pPr>
      <w:r>
        <w:t>Minimum required capital based on risk of bank’s assets (higher risk = more capital)</w:t>
      </w:r>
    </w:p>
    <w:p w14:paraId="5FAAA4B1" w14:textId="3588F607" w:rsidR="002C1FDE" w:rsidRDefault="002C1FDE" w:rsidP="00BE07D4">
      <w:pPr>
        <w:pStyle w:val="NoSpacing"/>
        <w:numPr>
          <w:ilvl w:val="0"/>
          <w:numId w:val="2"/>
        </w:numPr>
      </w:pPr>
      <w:r>
        <w:t>Need to hold enough liquid assets to</w:t>
      </w:r>
      <w:r w:rsidR="004B03A1">
        <w:t xml:space="preserve"> pass</w:t>
      </w:r>
      <w:r>
        <w:t xml:space="preserve"> 30 day liquidity stress scenario</w:t>
      </w:r>
    </w:p>
    <w:p w14:paraId="2C79778C" w14:textId="4131140B" w:rsidR="004B03A1" w:rsidRDefault="00E12D44" w:rsidP="00BE07D4">
      <w:pPr>
        <w:pStyle w:val="NoSpacing"/>
        <w:numPr>
          <w:ilvl w:val="0"/>
          <w:numId w:val="2"/>
        </w:numPr>
      </w:pPr>
      <w:r>
        <w:t>Stable funding relative to liquidity needs &gt;1 year time horizon (longer deposits are more stable, consumer are more stable)</w:t>
      </w:r>
    </w:p>
    <w:p w14:paraId="6BFCACE8" w14:textId="77777777" w:rsidR="00E12D44" w:rsidRDefault="00E12D44" w:rsidP="00E12D44">
      <w:pPr>
        <w:pStyle w:val="NoSpacing"/>
      </w:pPr>
    </w:p>
    <w:p w14:paraId="373371EF" w14:textId="6E54A517" w:rsidR="00E12D44" w:rsidRDefault="00ED2D74" w:rsidP="00E12D44">
      <w:pPr>
        <w:pStyle w:val="NoSpacing"/>
      </w:pPr>
      <w:r>
        <w:t xml:space="preserve">Other global regulators </w:t>
      </w:r>
    </w:p>
    <w:p w14:paraId="1609E7D8" w14:textId="0A548320" w:rsidR="00ED2D74" w:rsidRDefault="00ED2D74" w:rsidP="00ED2D74">
      <w:pPr>
        <w:pStyle w:val="NoSpacing"/>
        <w:numPr>
          <w:ilvl w:val="0"/>
          <w:numId w:val="1"/>
        </w:numPr>
      </w:pPr>
      <w:r>
        <w:t>Financial Stability Board – coordinate actions for managing systematic risks</w:t>
      </w:r>
    </w:p>
    <w:p w14:paraId="45216E98" w14:textId="723FA4B6" w:rsidR="00ED2D74" w:rsidRDefault="00ED2D74" w:rsidP="00ED2D74">
      <w:pPr>
        <w:pStyle w:val="NoSpacing"/>
        <w:numPr>
          <w:ilvl w:val="0"/>
          <w:numId w:val="1"/>
        </w:numPr>
      </w:pPr>
      <w:r>
        <w:t>International Association of Deposit Insurers – deposit insurance</w:t>
      </w:r>
    </w:p>
    <w:p w14:paraId="15EC83FD" w14:textId="4937D016" w:rsidR="00ED2D74" w:rsidRDefault="00ED2D74" w:rsidP="00ED2D74">
      <w:pPr>
        <w:pStyle w:val="NoSpacing"/>
        <w:numPr>
          <w:ilvl w:val="0"/>
          <w:numId w:val="1"/>
        </w:numPr>
      </w:pPr>
      <w:r>
        <w:t>IOSCO – fair and efficient security markets</w:t>
      </w:r>
    </w:p>
    <w:p w14:paraId="3882ABB0" w14:textId="78E019B6" w:rsidR="00ED2D74" w:rsidRDefault="00ED2D74" w:rsidP="00ED2D74">
      <w:pPr>
        <w:pStyle w:val="NoSpacing"/>
        <w:numPr>
          <w:ilvl w:val="0"/>
          <w:numId w:val="1"/>
        </w:numPr>
      </w:pPr>
      <w:r>
        <w:t>IAIS – supervision of insurance</w:t>
      </w:r>
    </w:p>
    <w:p w14:paraId="1513B39A" w14:textId="77777777" w:rsidR="00323335" w:rsidRDefault="00323335" w:rsidP="00C003B9">
      <w:pPr>
        <w:pStyle w:val="NoSpacing"/>
      </w:pPr>
    </w:p>
    <w:p w14:paraId="6E8C3124" w14:textId="77777777" w:rsidR="00323335" w:rsidRDefault="00323335" w:rsidP="00C003B9">
      <w:pPr>
        <w:pStyle w:val="NoSpacing"/>
      </w:pPr>
    </w:p>
    <w:p w14:paraId="04D61EFF" w14:textId="77777777" w:rsidR="00323335" w:rsidRDefault="00323335" w:rsidP="00C003B9">
      <w:pPr>
        <w:pStyle w:val="NoSpacing"/>
      </w:pPr>
    </w:p>
    <w:p w14:paraId="4D9E198F" w14:textId="77777777" w:rsidR="00323335" w:rsidRDefault="00323335" w:rsidP="00C003B9">
      <w:pPr>
        <w:pStyle w:val="NoSpacing"/>
      </w:pPr>
    </w:p>
    <w:p w14:paraId="27634994" w14:textId="77777777" w:rsidR="00C003B9" w:rsidRDefault="00C003B9" w:rsidP="00C003B9">
      <w:pPr>
        <w:pStyle w:val="NoSpacing"/>
      </w:pPr>
    </w:p>
    <w:p w14:paraId="58E3BD73" w14:textId="77777777" w:rsidR="00C003B9" w:rsidRDefault="00C003B9" w:rsidP="00C003B9">
      <w:pPr>
        <w:pStyle w:val="NoSpacing"/>
      </w:pPr>
    </w:p>
    <w:p w14:paraId="5B8010F8" w14:textId="77777777" w:rsidR="00C003B9" w:rsidRDefault="00C003B9" w:rsidP="00C003B9">
      <w:pPr>
        <w:pStyle w:val="NoSpacing"/>
      </w:pPr>
    </w:p>
    <w:p w14:paraId="015049E4" w14:textId="173E6D7B" w:rsidR="00A23F41" w:rsidRPr="00DA0892" w:rsidRDefault="00A23F41" w:rsidP="00A23F41">
      <w:pPr>
        <w:pStyle w:val="NoSpacing"/>
        <w:rPr>
          <w:b/>
          <w:bCs/>
          <w:sz w:val="28"/>
          <w:szCs w:val="28"/>
        </w:rPr>
      </w:pPr>
      <w:r w:rsidRPr="00DA0892">
        <w:rPr>
          <w:b/>
          <w:bCs/>
          <w:sz w:val="28"/>
          <w:szCs w:val="28"/>
        </w:rPr>
        <w:lastRenderedPageBreak/>
        <w:t>i</w:t>
      </w:r>
      <w:r>
        <w:rPr>
          <w:b/>
          <w:bCs/>
          <w:sz w:val="28"/>
          <w:szCs w:val="28"/>
        </w:rPr>
        <w:t>i</w:t>
      </w:r>
      <w:r w:rsidRPr="00DA0892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Capital Adequacy and Asset Quality</w:t>
      </w:r>
    </w:p>
    <w:p w14:paraId="3B6C9208" w14:textId="77777777" w:rsidR="00C003B9" w:rsidRDefault="00C003B9" w:rsidP="00C003B9">
      <w:pPr>
        <w:pStyle w:val="NoSpacing"/>
      </w:pPr>
    </w:p>
    <w:p w14:paraId="438769E3" w14:textId="6B61DE79" w:rsidR="00C003B9" w:rsidRDefault="00A1256A" w:rsidP="00C003B9">
      <w:pPr>
        <w:pStyle w:val="NoSpacing"/>
      </w:pPr>
      <w:r>
        <w:t xml:space="preserve">CAMELS – 6 factor </w:t>
      </w:r>
      <w:r w:rsidR="00413DD7">
        <w:t>analysis of a bank</w:t>
      </w:r>
    </w:p>
    <w:p w14:paraId="123DEFCE" w14:textId="2401A3D1" w:rsidR="00A1256A" w:rsidRDefault="00A1256A" w:rsidP="00A1256A">
      <w:pPr>
        <w:pStyle w:val="NoSpacing"/>
        <w:numPr>
          <w:ilvl w:val="0"/>
          <w:numId w:val="1"/>
        </w:numPr>
      </w:pPr>
      <w:r>
        <w:t>Capital adequacy</w:t>
      </w:r>
    </w:p>
    <w:p w14:paraId="72CACC55" w14:textId="7BC37D8F" w:rsidR="00A1256A" w:rsidRDefault="00A1256A" w:rsidP="00A1256A">
      <w:pPr>
        <w:pStyle w:val="NoSpacing"/>
        <w:numPr>
          <w:ilvl w:val="0"/>
          <w:numId w:val="1"/>
        </w:numPr>
      </w:pPr>
      <w:r>
        <w:t>Asset quality</w:t>
      </w:r>
    </w:p>
    <w:p w14:paraId="568EFAD4" w14:textId="56F700BD" w:rsidR="00A1256A" w:rsidRDefault="00A1256A" w:rsidP="00A1256A">
      <w:pPr>
        <w:pStyle w:val="NoSpacing"/>
        <w:numPr>
          <w:ilvl w:val="0"/>
          <w:numId w:val="1"/>
        </w:numPr>
      </w:pPr>
      <w:r>
        <w:t>Management</w:t>
      </w:r>
    </w:p>
    <w:p w14:paraId="3BC4F70E" w14:textId="3F4F480D" w:rsidR="00A1256A" w:rsidRDefault="00A1256A" w:rsidP="00A1256A">
      <w:pPr>
        <w:pStyle w:val="NoSpacing"/>
        <w:numPr>
          <w:ilvl w:val="0"/>
          <w:numId w:val="1"/>
        </w:numPr>
      </w:pPr>
      <w:r>
        <w:t>Earnings</w:t>
      </w:r>
    </w:p>
    <w:p w14:paraId="1942F231" w14:textId="2A29FD20" w:rsidR="00A1256A" w:rsidRDefault="00A1256A" w:rsidP="00A1256A">
      <w:pPr>
        <w:pStyle w:val="NoSpacing"/>
        <w:numPr>
          <w:ilvl w:val="0"/>
          <w:numId w:val="1"/>
        </w:numPr>
      </w:pPr>
      <w:r>
        <w:t>Liquidity</w:t>
      </w:r>
    </w:p>
    <w:p w14:paraId="692006EE" w14:textId="73E2B56A" w:rsidR="00A1256A" w:rsidRDefault="00A1256A" w:rsidP="00A1256A">
      <w:pPr>
        <w:pStyle w:val="NoSpacing"/>
        <w:numPr>
          <w:ilvl w:val="0"/>
          <w:numId w:val="1"/>
        </w:numPr>
      </w:pPr>
      <w:r>
        <w:t>Sensitivity</w:t>
      </w:r>
    </w:p>
    <w:p w14:paraId="1DDF774E" w14:textId="77777777" w:rsidR="00C003B9" w:rsidRDefault="00C003B9" w:rsidP="00C003B9">
      <w:pPr>
        <w:pStyle w:val="NoSpacing"/>
      </w:pPr>
    </w:p>
    <w:p w14:paraId="4A3D20E8" w14:textId="77777777" w:rsidR="00C003B9" w:rsidRDefault="00C003B9" w:rsidP="00C003B9">
      <w:pPr>
        <w:pStyle w:val="NoSpacing"/>
      </w:pPr>
    </w:p>
    <w:p w14:paraId="2A9ACCF2" w14:textId="528A9B26" w:rsidR="001B4E0A" w:rsidRPr="00D73EF4" w:rsidRDefault="001B4E0A" w:rsidP="00C003B9">
      <w:pPr>
        <w:pStyle w:val="NoSpacing"/>
        <w:rPr>
          <w:b/>
          <w:bCs/>
        </w:rPr>
      </w:pPr>
      <w:r w:rsidRPr="00D73EF4">
        <w:rPr>
          <w:b/>
          <w:bCs/>
        </w:rPr>
        <w:t>Capital adequacy</w:t>
      </w:r>
    </w:p>
    <w:p w14:paraId="78CCA8DD" w14:textId="77777777" w:rsidR="001B4E0A" w:rsidRDefault="001B4E0A" w:rsidP="00C003B9">
      <w:pPr>
        <w:pStyle w:val="NoSpacing"/>
      </w:pPr>
    </w:p>
    <w:p w14:paraId="18382756" w14:textId="6D55E3F3" w:rsidR="001B4E0A" w:rsidRDefault="00EC70E3" w:rsidP="00C003B9">
      <w:pPr>
        <w:pStyle w:val="NoSpacing"/>
      </w:pPr>
      <w:r>
        <w:t>Bank must maintain</w:t>
      </w:r>
      <w:r w:rsidR="004D4A91">
        <w:t xml:space="preserve"> adequate capital to sustain losses</w:t>
      </w:r>
    </w:p>
    <w:p w14:paraId="6CDB3FC6" w14:textId="24B68934" w:rsidR="004D4A91" w:rsidRDefault="004D4A91" w:rsidP="00C003B9">
      <w:pPr>
        <w:pStyle w:val="NoSpacing"/>
      </w:pPr>
    </w:p>
    <w:p w14:paraId="4BAE4830" w14:textId="3F525486" w:rsidR="004D4A91" w:rsidRDefault="004D4A91" w:rsidP="00C003B9">
      <w:pPr>
        <w:pStyle w:val="NoSpacing"/>
      </w:pPr>
      <w:r>
        <w:t>Capital adequacy based on risk-weighted assets (RWAs)</w:t>
      </w:r>
    </w:p>
    <w:p w14:paraId="02FF61EB" w14:textId="01F1AD45" w:rsidR="004D4A91" w:rsidRDefault="004D4A91" w:rsidP="004D4A91">
      <w:pPr>
        <w:pStyle w:val="NoSpacing"/>
        <w:numPr>
          <w:ilvl w:val="0"/>
          <w:numId w:val="1"/>
        </w:numPr>
      </w:pPr>
      <w:r>
        <w:t>More risk = Higher level of capital</w:t>
      </w:r>
    </w:p>
    <w:p w14:paraId="65F74BD7" w14:textId="593D1DDE" w:rsidR="004D4A91" w:rsidRDefault="004D4A91" w:rsidP="004D4A91">
      <w:pPr>
        <w:pStyle w:val="NoSpacing"/>
        <w:numPr>
          <w:ilvl w:val="0"/>
          <w:numId w:val="1"/>
        </w:numPr>
      </w:pPr>
      <w:r>
        <w:t>Risk weighting specified by individual regulators</w:t>
      </w:r>
    </w:p>
    <w:p w14:paraId="26B34CD5" w14:textId="77777777" w:rsidR="004D4A91" w:rsidRDefault="004D4A91" w:rsidP="004D4A91">
      <w:pPr>
        <w:pStyle w:val="NoSpacing"/>
      </w:pPr>
    </w:p>
    <w:p w14:paraId="136B6AAF" w14:textId="44EA6820" w:rsidR="004D4A91" w:rsidRDefault="00837070" w:rsidP="004D4A91">
      <w:pPr>
        <w:pStyle w:val="NoSpacing"/>
      </w:pPr>
      <w:r>
        <w:t>Calculation: Multiply banks assets by their specified risk weight and sum</w:t>
      </w:r>
    </w:p>
    <w:p w14:paraId="50CB0C0F" w14:textId="77777777" w:rsidR="00837070" w:rsidRDefault="00837070" w:rsidP="004D4A91">
      <w:pPr>
        <w:pStyle w:val="NoSpacing"/>
      </w:pPr>
    </w:p>
    <w:p w14:paraId="7910E3DC" w14:textId="043D0A40" w:rsidR="00837070" w:rsidRDefault="00864D46" w:rsidP="004D4A91">
      <w:pPr>
        <w:pStyle w:val="NoSpacing"/>
      </w:pPr>
      <w:r>
        <w:t>Basel III has tiered capital approach</w:t>
      </w:r>
    </w:p>
    <w:p w14:paraId="1C7542C5" w14:textId="4D81F19F" w:rsidR="00864D46" w:rsidRDefault="00864D46" w:rsidP="00864D46">
      <w:pPr>
        <w:pStyle w:val="NoSpacing"/>
        <w:numPr>
          <w:ilvl w:val="0"/>
          <w:numId w:val="3"/>
        </w:numPr>
      </w:pPr>
      <w:r>
        <w:t xml:space="preserve">Tier 1 Common Equity Capital: Common stock, Additional paid in capital, Retained earnings, OCI less intangible and deferred </w:t>
      </w:r>
      <w:r w:rsidR="00561B8B">
        <w:t xml:space="preserve">tax </w:t>
      </w:r>
      <w:r>
        <w:t>assets</w:t>
      </w:r>
    </w:p>
    <w:p w14:paraId="04A6A199" w14:textId="3BF7F8EE" w:rsidR="00864D46" w:rsidRDefault="00864D46" w:rsidP="00864D46">
      <w:pPr>
        <w:pStyle w:val="NoSpacing"/>
        <w:numPr>
          <w:ilvl w:val="0"/>
          <w:numId w:val="3"/>
        </w:numPr>
      </w:pPr>
      <w:r>
        <w:t>Tier 1 Other Capital: Subordinated instruments with no specified maturity and no contractual dividends (preferred stock with discretionary dividends)</w:t>
      </w:r>
    </w:p>
    <w:p w14:paraId="35FEF749" w14:textId="5F4D1C11" w:rsidR="003B7797" w:rsidRDefault="003B7797" w:rsidP="00864D46">
      <w:pPr>
        <w:pStyle w:val="NoSpacing"/>
        <w:numPr>
          <w:ilvl w:val="0"/>
          <w:numId w:val="3"/>
        </w:numPr>
      </w:pPr>
      <w:r>
        <w:t>Tier 2 Capital: Subordinated instruments with original maturity &gt;5 years</w:t>
      </w:r>
    </w:p>
    <w:p w14:paraId="5E53D15F" w14:textId="77777777" w:rsidR="003B7797" w:rsidRDefault="003B7797" w:rsidP="003B7797">
      <w:pPr>
        <w:pStyle w:val="NoSpacing"/>
      </w:pPr>
    </w:p>
    <w:p w14:paraId="66F718C7" w14:textId="3EC29ACD" w:rsidR="0027304F" w:rsidRDefault="0027304F" w:rsidP="003B7797">
      <w:pPr>
        <w:pStyle w:val="NoSpacing"/>
      </w:pPr>
      <w:r>
        <w:t xml:space="preserve">Tier 1 Common Equity Capital is the most </w:t>
      </w:r>
      <w:r w:rsidR="009D674E">
        <w:t xml:space="preserve">common and </w:t>
      </w:r>
      <w:r>
        <w:t>important one</w:t>
      </w:r>
    </w:p>
    <w:p w14:paraId="2350CB09" w14:textId="56CA3C34" w:rsidR="0027304F" w:rsidRDefault="0027304F" w:rsidP="0027304F">
      <w:pPr>
        <w:pStyle w:val="NoSpacing"/>
        <w:numPr>
          <w:ilvl w:val="0"/>
          <w:numId w:val="1"/>
        </w:numPr>
      </w:pPr>
      <w:r>
        <w:t>Look at this one first when doing evaluation</w:t>
      </w:r>
    </w:p>
    <w:p w14:paraId="7F637506" w14:textId="77777777" w:rsidR="0027304F" w:rsidRDefault="0027304F" w:rsidP="003B7797">
      <w:pPr>
        <w:pStyle w:val="NoSpacing"/>
      </w:pPr>
    </w:p>
    <w:p w14:paraId="5E564B8F" w14:textId="4B1ACD0F" w:rsidR="003B7797" w:rsidRDefault="00C44F95" w:rsidP="003B7797">
      <w:pPr>
        <w:pStyle w:val="NoSpacing"/>
      </w:pPr>
      <w:r>
        <w:t>Tier 1 + Tier 2 = Total capital of bank</w:t>
      </w:r>
    </w:p>
    <w:p w14:paraId="618B741B" w14:textId="77777777" w:rsidR="00C44F95" w:rsidRDefault="00C44F95" w:rsidP="003B7797">
      <w:pPr>
        <w:pStyle w:val="NoSpacing"/>
      </w:pPr>
    </w:p>
    <w:p w14:paraId="4263FC69" w14:textId="20FE296A" w:rsidR="000E4678" w:rsidRDefault="000E4678" w:rsidP="003B7797">
      <w:pPr>
        <w:pStyle w:val="NoSpacing"/>
      </w:pPr>
      <w:r>
        <w:t>Individual jurisdictions specify minimum capital requirements</w:t>
      </w:r>
    </w:p>
    <w:p w14:paraId="0634A49B" w14:textId="32ABEE18" w:rsidR="00C612F4" w:rsidRDefault="00C612F4" w:rsidP="004843A6">
      <w:pPr>
        <w:pStyle w:val="NoSpacing"/>
      </w:pPr>
    </w:p>
    <w:p w14:paraId="78A338EC" w14:textId="4DB5186F" w:rsidR="004843A6" w:rsidRDefault="004843A6" w:rsidP="004843A6">
      <w:pPr>
        <w:pStyle w:val="NoSpacing"/>
      </w:pPr>
      <w:r>
        <w:t>Basel guidelines for minimum capital</w:t>
      </w:r>
    </w:p>
    <w:p w14:paraId="27AACAEE" w14:textId="51429232" w:rsidR="004843A6" w:rsidRDefault="004843A6" w:rsidP="004843A6">
      <w:pPr>
        <w:pStyle w:val="NoSpacing"/>
        <w:numPr>
          <w:ilvl w:val="0"/>
          <w:numId w:val="4"/>
        </w:numPr>
      </w:pPr>
      <w:r>
        <w:t>Tier 1 Common Equity: 4.5% of RWA</w:t>
      </w:r>
    </w:p>
    <w:p w14:paraId="713616A7" w14:textId="28075487" w:rsidR="004843A6" w:rsidRDefault="004843A6" w:rsidP="004843A6">
      <w:pPr>
        <w:pStyle w:val="NoSpacing"/>
        <w:numPr>
          <w:ilvl w:val="0"/>
          <w:numId w:val="4"/>
        </w:numPr>
      </w:pPr>
      <w:r>
        <w:t>Tier 1 Total: 6% of RWA</w:t>
      </w:r>
    </w:p>
    <w:p w14:paraId="5DA8B90C" w14:textId="010AF943" w:rsidR="004843A6" w:rsidRDefault="004843A6" w:rsidP="004843A6">
      <w:pPr>
        <w:pStyle w:val="NoSpacing"/>
        <w:numPr>
          <w:ilvl w:val="0"/>
          <w:numId w:val="4"/>
        </w:numPr>
      </w:pPr>
      <w:r>
        <w:t>Total Capital: 8% of RWA</w:t>
      </w:r>
    </w:p>
    <w:p w14:paraId="0231ED29" w14:textId="77777777" w:rsidR="004843A6" w:rsidRDefault="004843A6" w:rsidP="004843A6">
      <w:pPr>
        <w:pStyle w:val="NoSpacing"/>
      </w:pPr>
    </w:p>
    <w:p w14:paraId="55D3446E" w14:textId="341EE398" w:rsidR="00EB54AA" w:rsidRDefault="001074A4" w:rsidP="004843A6">
      <w:pPr>
        <w:pStyle w:val="NoSpacing"/>
      </w:pPr>
      <w:r>
        <w:t>Calculation: Do the capital type amount divided by RWA</w:t>
      </w:r>
    </w:p>
    <w:p w14:paraId="5595E1F3" w14:textId="77777777" w:rsidR="00212CAB" w:rsidRDefault="00212CAB" w:rsidP="004843A6">
      <w:pPr>
        <w:pStyle w:val="NoSpacing"/>
      </w:pPr>
    </w:p>
    <w:p w14:paraId="086044F7" w14:textId="77777777" w:rsidR="00212CAB" w:rsidRDefault="00212CAB" w:rsidP="004843A6">
      <w:pPr>
        <w:pStyle w:val="NoSpacing"/>
      </w:pPr>
    </w:p>
    <w:p w14:paraId="6D8A2A23" w14:textId="77777777" w:rsidR="001074A4" w:rsidRDefault="001074A4" w:rsidP="004843A6">
      <w:pPr>
        <w:pStyle w:val="NoSpacing"/>
      </w:pPr>
    </w:p>
    <w:p w14:paraId="04133E2F" w14:textId="77777777" w:rsidR="002B680A" w:rsidRDefault="002B680A" w:rsidP="004843A6">
      <w:pPr>
        <w:pStyle w:val="NoSpacing"/>
      </w:pPr>
    </w:p>
    <w:p w14:paraId="0680E823" w14:textId="77777777" w:rsidR="002B680A" w:rsidRDefault="002B680A" w:rsidP="004843A6">
      <w:pPr>
        <w:pStyle w:val="NoSpacing"/>
      </w:pPr>
    </w:p>
    <w:p w14:paraId="76B3161C" w14:textId="77777777" w:rsidR="002B680A" w:rsidRDefault="002B680A" w:rsidP="004843A6">
      <w:pPr>
        <w:pStyle w:val="NoSpacing"/>
      </w:pPr>
    </w:p>
    <w:p w14:paraId="4F74FC23" w14:textId="09DE837C" w:rsidR="002B680A" w:rsidRPr="00662D2E" w:rsidRDefault="002B680A" w:rsidP="004843A6">
      <w:pPr>
        <w:pStyle w:val="NoSpacing"/>
        <w:rPr>
          <w:b/>
          <w:bCs/>
        </w:rPr>
      </w:pPr>
      <w:r w:rsidRPr="008C65F1">
        <w:rPr>
          <w:b/>
          <w:bCs/>
        </w:rPr>
        <w:lastRenderedPageBreak/>
        <w:t>Asset quality</w:t>
      </w:r>
    </w:p>
    <w:p w14:paraId="651C4DE7" w14:textId="2B9AA1B9" w:rsidR="002B680A" w:rsidRDefault="00427A3E" w:rsidP="004843A6">
      <w:pPr>
        <w:pStyle w:val="NoSpacing"/>
      </w:pPr>
      <w:r>
        <w:t>Asset quality</w:t>
      </w:r>
      <w:r w:rsidR="008F0D72">
        <w:t>: How safe and reliable the assets are</w:t>
      </w:r>
    </w:p>
    <w:p w14:paraId="4528D15C" w14:textId="77777777" w:rsidR="002B680A" w:rsidRDefault="002B680A" w:rsidP="004843A6">
      <w:pPr>
        <w:pStyle w:val="NoSpacing"/>
      </w:pPr>
    </w:p>
    <w:p w14:paraId="7AB03516" w14:textId="16D0DD3E" w:rsidR="001074A4" w:rsidRDefault="00FA5171" w:rsidP="004843A6">
      <w:pPr>
        <w:pStyle w:val="NoSpacing"/>
      </w:pPr>
      <w:r>
        <w:t>Bank assets include: Loans (largest component) and Investments in securities</w:t>
      </w:r>
    </w:p>
    <w:p w14:paraId="544764BE" w14:textId="5F7F700B" w:rsidR="00A83D36" w:rsidRDefault="00A83D36" w:rsidP="00A83D36">
      <w:pPr>
        <w:pStyle w:val="NoSpacing"/>
        <w:numPr>
          <w:ilvl w:val="0"/>
          <w:numId w:val="1"/>
        </w:numPr>
      </w:pPr>
      <w:r>
        <w:t xml:space="preserve">Loans: </w:t>
      </w:r>
      <w:r w:rsidR="00E2522B">
        <w:t>Generally a</w:t>
      </w:r>
      <w:r>
        <w:t>mortised cost, net of allowances</w:t>
      </w:r>
    </w:p>
    <w:p w14:paraId="16D09041" w14:textId="14B2F995" w:rsidR="00A83D36" w:rsidRDefault="00A83D36" w:rsidP="00A83D36">
      <w:pPr>
        <w:pStyle w:val="NoSpacing"/>
        <w:numPr>
          <w:ilvl w:val="0"/>
          <w:numId w:val="1"/>
        </w:numPr>
      </w:pPr>
      <w:r>
        <w:t>Investments in securities</w:t>
      </w:r>
      <w:r w:rsidR="00BD5F6E">
        <w:t>: Different for IFRS and GAAP</w:t>
      </w:r>
    </w:p>
    <w:p w14:paraId="4FFF3D4A" w14:textId="77777777" w:rsidR="001074A4" w:rsidRDefault="001074A4" w:rsidP="004843A6">
      <w:pPr>
        <w:pStyle w:val="NoSpacing"/>
      </w:pPr>
    </w:p>
    <w:p w14:paraId="56A0712E" w14:textId="4D99D516" w:rsidR="00BD5F6E" w:rsidRDefault="00E2522B" w:rsidP="004843A6">
      <w:pPr>
        <w:pStyle w:val="NoSpacing"/>
      </w:pPr>
      <w:r>
        <w:t>Under IFRS:</w:t>
      </w:r>
    </w:p>
    <w:p w14:paraId="2B7AD40D" w14:textId="0474A526" w:rsidR="00E2522B" w:rsidRDefault="00E2522B" w:rsidP="00E2522B">
      <w:pPr>
        <w:pStyle w:val="NoSpacing"/>
        <w:numPr>
          <w:ilvl w:val="0"/>
          <w:numId w:val="1"/>
        </w:numPr>
      </w:pPr>
      <w:r>
        <w:t>Debt securities: Can be amortised cost, Fair value through OCI, Fair value through profit/loss</w:t>
      </w:r>
    </w:p>
    <w:p w14:paraId="587ECF0B" w14:textId="77777777" w:rsidR="00E2522B" w:rsidRDefault="00E2522B" w:rsidP="00E2522B">
      <w:pPr>
        <w:pStyle w:val="NoSpacing"/>
        <w:numPr>
          <w:ilvl w:val="0"/>
          <w:numId w:val="1"/>
        </w:numPr>
      </w:pPr>
      <w:r>
        <w:t>Equity securities: Fair value through OCI, Fair value through profit/loss</w:t>
      </w:r>
    </w:p>
    <w:p w14:paraId="33D8F1D3" w14:textId="13D9CEF0" w:rsidR="00E2522B" w:rsidRDefault="00E2522B" w:rsidP="00E2522B">
      <w:pPr>
        <w:pStyle w:val="NoSpacing"/>
      </w:pPr>
    </w:p>
    <w:p w14:paraId="4196FF48" w14:textId="76C102B3" w:rsidR="00E2522B" w:rsidRDefault="00E2522B" w:rsidP="00E2522B">
      <w:pPr>
        <w:pStyle w:val="NoSpacing"/>
      </w:pPr>
      <w:r>
        <w:t>Under GAAP:</w:t>
      </w:r>
    </w:p>
    <w:p w14:paraId="1BCCE338" w14:textId="4B0FA6D8" w:rsidR="00E2522B" w:rsidRDefault="00571B8A" w:rsidP="00571B8A">
      <w:pPr>
        <w:pStyle w:val="NoSpacing"/>
        <w:numPr>
          <w:ilvl w:val="0"/>
          <w:numId w:val="1"/>
        </w:numPr>
      </w:pPr>
      <w:r>
        <w:t>Debt securities: Can be amortised cost (held-to-maturity), Fair value through OCI (available for sale), Fair value through profit/loss (trading)</w:t>
      </w:r>
    </w:p>
    <w:p w14:paraId="0AFD5039" w14:textId="5A1C5F86" w:rsidR="00571B8A" w:rsidRDefault="00571B8A" w:rsidP="00571B8A">
      <w:pPr>
        <w:pStyle w:val="NoSpacing"/>
        <w:numPr>
          <w:ilvl w:val="0"/>
          <w:numId w:val="1"/>
        </w:numPr>
      </w:pPr>
      <w:r>
        <w:t>Equity securities: Fair value through profit/loss</w:t>
      </w:r>
    </w:p>
    <w:p w14:paraId="6EE8950F" w14:textId="77777777" w:rsidR="00571B8A" w:rsidRDefault="00571B8A" w:rsidP="00571B8A">
      <w:pPr>
        <w:pStyle w:val="NoSpacing"/>
      </w:pPr>
    </w:p>
    <w:p w14:paraId="295150DC" w14:textId="77777777" w:rsidR="00571B8A" w:rsidRDefault="00571B8A" w:rsidP="00571B8A">
      <w:pPr>
        <w:pStyle w:val="NoSpacing"/>
      </w:pPr>
    </w:p>
    <w:p w14:paraId="4E13EE22" w14:textId="4CA66306" w:rsidR="00757B88" w:rsidRPr="00BC4365" w:rsidRDefault="00757B88" w:rsidP="00E2522B">
      <w:pPr>
        <w:pStyle w:val="NoSpacing"/>
        <w:rPr>
          <w:b/>
          <w:bCs/>
        </w:rPr>
      </w:pPr>
      <w:r w:rsidRPr="001819D5">
        <w:rPr>
          <w:b/>
          <w:bCs/>
        </w:rPr>
        <w:t>Credit risk analysis</w:t>
      </w:r>
    </w:p>
    <w:p w14:paraId="32650004" w14:textId="1251CA3A" w:rsidR="00757B88" w:rsidRDefault="00B057E0" w:rsidP="00E2522B">
      <w:pPr>
        <w:pStyle w:val="NoSpacing"/>
      </w:pPr>
      <w:r>
        <w:t>Credit risk: In debt securities, loans, off-balance sheet liabilities</w:t>
      </w:r>
    </w:p>
    <w:p w14:paraId="00B4A95B" w14:textId="77777777" w:rsidR="00C90814" w:rsidRDefault="00C90814" w:rsidP="00E2522B">
      <w:pPr>
        <w:pStyle w:val="NoSpacing"/>
      </w:pPr>
    </w:p>
    <w:p w14:paraId="541A0FC3" w14:textId="2A1FBACF" w:rsidR="00B057E0" w:rsidRDefault="00C90814" w:rsidP="00E2522B">
      <w:pPr>
        <w:pStyle w:val="NoSpacing"/>
      </w:pPr>
      <w:r>
        <w:t>“</w:t>
      </w:r>
      <w:r w:rsidR="00B057E0">
        <w:t>Satisfactory</w:t>
      </w:r>
      <w:r>
        <w:t>”</w:t>
      </w:r>
      <w:r w:rsidR="00B057E0">
        <w:t xml:space="preserve"> and above are better quality loans</w:t>
      </w:r>
    </w:p>
    <w:p w14:paraId="011D9C83" w14:textId="36669A1A" w:rsidR="00B057E0" w:rsidRDefault="00B057E0" w:rsidP="00B057E0">
      <w:pPr>
        <w:pStyle w:val="NoSpacing"/>
        <w:numPr>
          <w:ilvl w:val="0"/>
          <w:numId w:val="1"/>
        </w:numPr>
      </w:pPr>
      <w:r>
        <w:t>Calculate as % of total loans</w:t>
      </w:r>
    </w:p>
    <w:p w14:paraId="74D1A999" w14:textId="77777777" w:rsidR="00F860F5" w:rsidRDefault="00F860F5" w:rsidP="00F860F5">
      <w:pPr>
        <w:pStyle w:val="NoSpacing"/>
      </w:pPr>
    </w:p>
    <w:p w14:paraId="5D43AD3B" w14:textId="77777777" w:rsidR="00662D2E" w:rsidRDefault="00662D2E" w:rsidP="00F860F5">
      <w:pPr>
        <w:pStyle w:val="NoSpacing"/>
      </w:pPr>
    </w:p>
    <w:p w14:paraId="2157A5F1" w14:textId="1303C7B4" w:rsidR="004843A6" w:rsidRPr="00FB3B8A" w:rsidRDefault="00DF088D" w:rsidP="004843A6">
      <w:pPr>
        <w:pStyle w:val="NoSpacing"/>
        <w:rPr>
          <w:b/>
          <w:bCs/>
        </w:rPr>
      </w:pPr>
      <w:r w:rsidRPr="00FB3B8A">
        <w:rPr>
          <w:b/>
          <w:bCs/>
        </w:rPr>
        <w:t>Loan loss provisions</w:t>
      </w:r>
    </w:p>
    <w:p w14:paraId="0C4CB979" w14:textId="77777777" w:rsidR="00DF088D" w:rsidRDefault="00DF088D" w:rsidP="004843A6">
      <w:pPr>
        <w:pStyle w:val="NoSpacing"/>
      </w:pPr>
    </w:p>
    <w:p w14:paraId="5B59C629" w14:textId="4D332434" w:rsidR="00DF088D" w:rsidRDefault="003F0592" w:rsidP="004843A6">
      <w:pPr>
        <w:pStyle w:val="NoSpacing"/>
      </w:pPr>
      <w:r>
        <w:t>Credit quality of loans and loss provisions are critical to evaluate a banks position</w:t>
      </w:r>
    </w:p>
    <w:p w14:paraId="3F50D1DC" w14:textId="77777777" w:rsidR="003F0592" w:rsidRDefault="003F0592" w:rsidP="004843A6">
      <w:pPr>
        <w:pStyle w:val="NoSpacing"/>
      </w:pPr>
    </w:p>
    <w:p w14:paraId="1933FDE4" w14:textId="70BD6D46" w:rsidR="003F0592" w:rsidRDefault="00C3628C" w:rsidP="004843A6">
      <w:pPr>
        <w:pStyle w:val="NoSpacing"/>
      </w:pPr>
      <w:r>
        <w:t>Provision for loan losses: Expense that is from management discretion</w:t>
      </w:r>
    </w:p>
    <w:p w14:paraId="1D6139C7" w14:textId="5DD1B6BD" w:rsidR="00C3628C" w:rsidRDefault="00C3628C" w:rsidP="00C3628C">
      <w:pPr>
        <w:pStyle w:val="NoSpacing"/>
        <w:numPr>
          <w:ilvl w:val="0"/>
          <w:numId w:val="1"/>
        </w:numPr>
      </w:pPr>
      <w:r>
        <w:t>Need to evaluate if these are adequate</w:t>
      </w:r>
      <w:r w:rsidR="003C20F6">
        <w:t xml:space="preserve"> relative to actual loan performance</w:t>
      </w:r>
    </w:p>
    <w:p w14:paraId="24962D0D" w14:textId="0DF9FDDC" w:rsidR="007E2FA9" w:rsidRDefault="007E2FA9" w:rsidP="007E2FA9">
      <w:pPr>
        <w:pStyle w:val="NoSpacing"/>
        <w:numPr>
          <w:ilvl w:val="0"/>
          <w:numId w:val="1"/>
        </w:numPr>
      </w:pPr>
      <w:r>
        <w:t>Actual losses</w:t>
      </w:r>
      <w:r w:rsidR="00F609D9">
        <w:t xml:space="preserve">, net of recoveries </w:t>
      </w:r>
      <w:r>
        <w:t>are written off against these provisions</w:t>
      </w:r>
    </w:p>
    <w:p w14:paraId="6ECFE348" w14:textId="77777777" w:rsidR="00C3628C" w:rsidRDefault="00C3628C" w:rsidP="00C3628C">
      <w:pPr>
        <w:pStyle w:val="NoSpacing"/>
      </w:pPr>
    </w:p>
    <w:p w14:paraId="5740492E" w14:textId="219690DF" w:rsidR="00C3628C" w:rsidRDefault="00C3628C" w:rsidP="00C3628C">
      <w:pPr>
        <w:pStyle w:val="NoSpacing"/>
      </w:pPr>
      <w:r>
        <w:t>Allowance for loan losses: Conta asset account for loans</w:t>
      </w:r>
    </w:p>
    <w:p w14:paraId="64AFA833" w14:textId="699026FA" w:rsidR="007261AD" w:rsidRDefault="007261AD" w:rsidP="00C3628C">
      <w:pPr>
        <w:pStyle w:val="NoSpacing"/>
        <w:numPr>
          <w:ilvl w:val="0"/>
          <w:numId w:val="1"/>
        </w:numPr>
      </w:pPr>
      <w:r>
        <w:t xml:space="preserve">Balance sheet item </w:t>
      </w:r>
      <w:r w:rsidR="00DD3EBD">
        <w:t>that sits under assets and</w:t>
      </w:r>
      <w:r>
        <w:t xml:space="preserve"> reduces value of loans for credit losses</w:t>
      </w:r>
    </w:p>
    <w:p w14:paraId="502FBEC3" w14:textId="6A589DEE" w:rsidR="00C3628C" w:rsidRDefault="00C3628C" w:rsidP="00C3628C">
      <w:pPr>
        <w:pStyle w:val="NoSpacing"/>
        <w:numPr>
          <w:ilvl w:val="0"/>
          <w:numId w:val="1"/>
        </w:numPr>
      </w:pPr>
      <w:r>
        <w:t>Is the result of Provision for loan losses</w:t>
      </w:r>
    </w:p>
    <w:p w14:paraId="7FD4DE4A" w14:textId="77777777" w:rsidR="00DF088D" w:rsidRDefault="00DF088D" w:rsidP="004843A6">
      <w:pPr>
        <w:pStyle w:val="NoSpacing"/>
      </w:pPr>
    </w:p>
    <w:p w14:paraId="460AB55B" w14:textId="40F471E9" w:rsidR="00391E3D" w:rsidRDefault="00391E3D" w:rsidP="004843A6">
      <w:pPr>
        <w:pStyle w:val="NoSpacing"/>
      </w:pPr>
      <w:r>
        <w:t xml:space="preserve">Net loan </w:t>
      </w:r>
      <w:proofErr w:type="spellStart"/>
      <w:r>
        <w:t>chargeoffs</w:t>
      </w:r>
      <w:proofErr w:type="spellEnd"/>
      <w:r>
        <w:t>: Loans written off, net of recoveries</w:t>
      </w:r>
    </w:p>
    <w:p w14:paraId="51AD0455" w14:textId="77777777" w:rsidR="00391E3D" w:rsidRDefault="00391E3D" w:rsidP="004843A6">
      <w:pPr>
        <w:pStyle w:val="NoSpacing"/>
      </w:pPr>
    </w:p>
    <w:p w14:paraId="4A2E0075" w14:textId="699228BD" w:rsidR="00C612F4" w:rsidRDefault="00A16B1B" w:rsidP="003B7797">
      <w:pPr>
        <w:pStyle w:val="NoSpacing"/>
      </w:pPr>
      <w:r>
        <w:t>Useful ratios</w:t>
      </w:r>
      <w:r w:rsidR="00ED7434">
        <w:t xml:space="preserve"> (declining bad for all)</w:t>
      </w:r>
      <w:r>
        <w:t>:</w:t>
      </w:r>
    </w:p>
    <w:p w14:paraId="59964232" w14:textId="77777777" w:rsidR="007959FA" w:rsidRDefault="007959FA" w:rsidP="003B7797">
      <w:pPr>
        <w:pStyle w:val="NoSpacing"/>
      </w:pPr>
    </w:p>
    <w:p w14:paraId="0BC0E5CC" w14:textId="53779DC3" w:rsidR="00A16B1B" w:rsidRPr="00197F0E" w:rsidRDefault="00197F0E" w:rsidP="003B7797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Allowance for loan losses / Nonperforming loans</m:t>
          </m:r>
        </m:oMath>
      </m:oMathPara>
    </w:p>
    <w:p w14:paraId="2A830A84" w14:textId="77777777" w:rsidR="00C612F4" w:rsidRDefault="00C612F4" w:rsidP="003B7797">
      <w:pPr>
        <w:pStyle w:val="NoSpacing"/>
      </w:pPr>
    </w:p>
    <w:p w14:paraId="664AFDD3" w14:textId="21737550" w:rsidR="00212D3A" w:rsidRPr="00197F0E" w:rsidRDefault="00212D3A" w:rsidP="00212D3A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Allowance for loan losses / Net loan chargeoffs</m:t>
          </m:r>
        </m:oMath>
      </m:oMathPara>
    </w:p>
    <w:p w14:paraId="5F67E000" w14:textId="77777777" w:rsidR="00C612F4" w:rsidRDefault="00C612F4" w:rsidP="003B7797">
      <w:pPr>
        <w:pStyle w:val="NoSpacing"/>
      </w:pPr>
    </w:p>
    <w:p w14:paraId="7A85CC03" w14:textId="32F29D8E" w:rsidR="00212D3A" w:rsidRPr="00197F0E" w:rsidRDefault="00212D3A" w:rsidP="00212D3A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Provision for loan losses / Net loan chargeoffs</m:t>
          </m:r>
        </m:oMath>
      </m:oMathPara>
    </w:p>
    <w:p w14:paraId="0B01249E" w14:textId="77777777" w:rsidR="00C44F95" w:rsidRDefault="00C44F95" w:rsidP="003B7797">
      <w:pPr>
        <w:pStyle w:val="NoSpacing"/>
      </w:pPr>
    </w:p>
    <w:p w14:paraId="27473FDB" w14:textId="2B189425" w:rsidR="008C2A34" w:rsidRPr="00DA0892" w:rsidRDefault="008C2A34" w:rsidP="008C2A3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</w:t>
      </w:r>
      <w:r w:rsidRPr="00DA0892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 w:rsidRPr="00DA0892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Management Capabilities and Earnings Quality</w:t>
      </w:r>
    </w:p>
    <w:p w14:paraId="339798A3" w14:textId="77777777" w:rsidR="00C44F95" w:rsidRDefault="00C44F95" w:rsidP="003B7797">
      <w:pPr>
        <w:pStyle w:val="NoSpacing"/>
      </w:pPr>
    </w:p>
    <w:p w14:paraId="7DDD0956" w14:textId="3625D24E" w:rsidR="0052657F" w:rsidRPr="006917E1" w:rsidRDefault="005E5429" w:rsidP="003B7797">
      <w:pPr>
        <w:pStyle w:val="NoSpacing"/>
        <w:rPr>
          <w:b/>
          <w:bCs/>
        </w:rPr>
      </w:pPr>
      <w:r w:rsidRPr="006917E1">
        <w:rPr>
          <w:b/>
          <w:bCs/>
        </w:rPr>
        <w:t xml:space="preserve">Management </w:t>
      </w:r>
      <w:r w:rsidR="005E7FF3" w:rsidRPr="006917E1">
        <w:rPr>
          <w:b/>
          <w:bCs/>
        </w:rPr>
        <w:t>capabilities</w:t>
      </w:r>
    </w:p>
    <w:p w14:paraId="7677789B" w14:textId="77777777" w:rsidR="00904172" w:rsidRDefault="00904172" w:rsidP="003B7797">
      <w:pPr>
        <w:pStyle w:val="NoSpacing"/>
      </w:pPr>
    </w:p>
    <w:p w14:paraId="364C677A" w14:textId="6A41C80D" w:rsidR="005E7FF3" w:rsidRDefault="004513CB" w:rsidP="003B7797">
      <w:pPr>
        <w:pStyle w:val="NoSpacing"/>
      </w:pPr>
      <w:r>
        <w:t>Risk management: Identifying and controlling risks</w:t>
      </w:r>
    </w:p>
    <w:p w14:paraId="05068820" w14:textId="307E289C" w:rsidR="0052657F" w:rsidRDefault="00FD4125" w:rsidP="00FD4125">
      <w:pPr>
        <w:pStyle w:val="NoSpacing"/>
        <w:numPr>
          <w:ilvl w:val="0"/>
          <w:numId w:val="1"/>
        </w:numPr>
      </w:pPr>
      <w:r>
        <w:t>Internal control and governance systems control management behaviour</w:t>
      </w:r>
    </w:p>
    <w:p w14:paraId="45EB3082" w14:textId="779A6932" w:rsidR="001C0771" w:rsidRDefault="001C0771" w:rsidP="00FD4125">
      <w:pPr>
        <w:pStyle w:val="NoSpacing"/>
        <w:numPr>
          <w:ilvl w:val="0"/>
          <w:numId w:val="1"/>
        </w:numPr>
      </w:pPr>
      <w:r>
        <w:t>Should set max level of risk for management</w:t>
      </w:r>
    </w:p>
    <w:p w14:paraId="37984636" w14:textId="77777777" w:rsidR="001C0771" w:rsidRDefault="001C0771" w:rsidP="001C0771">
      <w:pPr>
        <w:pStyle w:val="NoSpacing"/>
      </w:pPr>
    </w:p>
    <w:p w14:paraId="16818664" w14:textId="77777777" w:rsidR="00904172" w:rsidRDefault="00904172" w:rsidP="001C0771">
      <w:pPr>
        <w:pStyle w:val="NoSpacing"/>
      </w:pPr>
    </w:p>
    <w:p w14:paraId="58BFE88E" w14:textId="3E46902D" w:rsidR="001C0771" w:rsidRPr="00AB33DB" w:rsidRDefault="00745616" w:rsidP="001C0771">
      <w:pPr>
        <w:pStyle w:val="NoSpacing"/>
        <w:rPr>
          <w:b/>
          <w:bCs/>
        </w:rPr>
      </w:pPr>
      <w:r w:rsidRPr="00AB33DB">
        <w:rPr>
          <w:b/>
          <w:bCs/>
        </w:rPr>
        <w:t>Earnings</w:t>
      </w:r>
    </w:p>
    <w:p w14:paraId="44F28835" w14:textId="77777777" w:rsidR="00745616" w:rsidRDefault="00745616" w:rsidP="001C0771">
      <w:pPr>
        <w:pStyle w:val="NoSpacing"/>
      </w:pPr>
    </w:p>
    <w:p w14:paraId="317DC6EB" w14:textId="1294D939" w:rsidR="00745616" w:rsidRDefault="006E5655" w:rsidP="001C0771">
      <w:pPr>
        <w:pStyle w:val="NoSpacing"/>
      </w:pPr>
      <w:r>
        <w:t>High quality earnings: Adequate (rate of return &gt; cost of capital) and sustainable</w:t>
      </w:r>
    </w:p>
    <w:p w14:paraId="5F9C8215" w14:textId="164B5DCC" w:rsidR="00E95561" w:rsidRDefault="00E95561" w:rsidP="00E95561">
      <w:pPr>
        <w:pStyle w:val="NoSpacing"/>
        <w:numPr>
          <w:ilvl w:val="0"/>
          <w:numId w:val="1"/>
        </w:numPr>
      </w:pPr>
      <w:r>
        <w:t>Should be derived from recurring sources</w:t>
      </w:r>
    </w:p>
    <w:p w14:paraId="1CF4F8BF" w14:textId="77777777" w:rsidR="004321DD" w:rsidRDefault="004321DD" w:rsidP="004321DD">
      <w:pPr>
        <w:pStyle w:val="NoSpacing"/>
      </w:pPr>
    </w:p>
    <w:p w14:paraId="3AB752DD" w14:textId="2174F763" w:rsidR="004321DD" w:rsidRDefault="007C13A2" w:rsidP="004321DD">
      <w:pPr>
        <w:pStyle w:val="NoSpacing"/>
      </w:pPr>
      <w:r>
        <w:t>Investment in securities is a major source of earnings for a bank</w:t>
      </w:r>
    </w:p>
    <w:p w14:paraId="02C92EE6" w14:textId="2B8D0C75" w:rsidR="007C13A2" w:rsidRDefault="007C13A2" w:rsidP="007C13A2">
      <w:pPr>
        <w:pStyle w:val="NoSpacing"/>
        <w:numPr>
          <w:ilvl w:val="0"/>
          <w:numId w:val="1"/>
        </w:numPr>
      </w:pPr>
      <w:r>
        <w:t xml:space="preserve">Estimates used in their valuation can lead to biased earnings </w:t>
      </w:r>
      <w:r>
        <w:sym w:font="Wingdings" w:char="F0E0"/>
      </w:r>
      <w:r>
        <w:t xml:space="preserve"> Fair value hierarchy </w:t>
      </w:r>
    </w:p>
    <w:p w14:paraId="3FC5A214" w14:textId="77777777" w:rsidR="00997421" w:rsidRDefault="00997421" w:rsidP="00997421">
      <w:pPr>
        <w:pStyle w:val="NoSpacing"/>
      </w:pPr>
    </w:p>
    <w:p w14:paraId="06386DAB" w14:textId="7236CA39" w:rsidR="007C13A2" w:rsidRDefault="007C13A2" w:rsidP="007C13A2">
      <w:pPr>
        <w:pStyle w:val="NoSpacing"/>
      </w:pPr>
      <w:r>
        <w:t xml:space="preserve">IFRS and GAAP fair value </w:t>
      </w:r>
      <w:proofErr w:type="spellStart"/>
      <w:r>
        <w:t>hierachy</w:t>
      </w:r>
      <w:proofErr w:type="spellEnd"/>
    </w:p>
    <w:p w14:paraId="57C07950" w14:textId="4550389F" w:rsidR="00C003B9" w:rsidRDefault="0087600F" w:rsidP="0087600F">
      <w:pPr>
        <w:pStyle w:val="NoSpacing"/>
        <w:numPr>
          <w:ilvl w:val="0"/>
          <w:numId w:val="5"/>
        </w:numPr>
      </w:pPr>
      <w:r>
        <w:t>Level 1 inputs: Quoted market prices of identical assets</w:t>
      </w:r>
    </w:p>
    <w:p w14:paraId="586FBFFC" w14:textId="5E15138D" w:rsidR="0087600F" w:rsidRDefault="0087600F" w:rsidP="0087600F">
      <w:pPr>
        <w:pStyle w:val="NoSpacing"/>
        <w:numPr>
          <w:ilvl w:val="0"/>
          <w:numId w:val="5"/>
        </w:numPr>
      </w:pPr>
      <w:r>
        <w:t>Level 2 inputs: Observable but not quoted prices of identical assets (e.g., price of similar assets)</w:t>
      </w:r>
    </w:p>
    <w:p w14:paraId="69506FE2" w14:textId="3092A5DD" w:rsidR="00C003B9" w:rsidRDefault="0087600F" w:rsidP="00C003B9">
      <w:pPr>
        <w:pStyle w:val="NoSpacing"/>
        <w:numPr>
          <w:ilvl w:val="0"/>
          <w:numId w:val="5"/>
        </w:numPr>
      </w:pPr>
      <w:r>
        <w:t>Level 3 inputs: Non-observable and subjective (e.g., from models)</w:t>
      </w:r>
    </w:p>
    <w:p w14:paraId="15A8BE27" w14:textId="77777777" w:rsidR="00841E92" w:rsidRDefault="00841E92" w:rsidP="00C003B9">
      <w:pPr>
        <w:pStyle w:val="NoSpacing"/>
      </w:pPr>
    </w:p>
    <w:p w14:paraId="4DC98D15" w14:textId="5FE95683" w:rsidR="00C003B9" w:rsidRDefault="00A61B09" w:rsidP="00C003B9">
      <w:pPr>
        <w:pStyle w:val="NoSpacing"/>
      </w:pPr>
      <w:r>
        <w:t>Banks use this to label their assets</w:t>
      </w:r>
    </w:p>
    <w:p w14:paraId="3B07FD25" w14:textId="28C20C36" w:rsidR="00A61B09" w:rsidRDefault="00841E92" w:rsidP="00841E92">
      <w:pPr>
        <w:pStyle w:val="NoSpacing"/>
        <w:numPr>
          <w:ilvl w:val="0"/>
          <w:numId w:val="1"/>
        </w:numPr>
      </w:pPr>
      <w:r>
        <w:t>Level 3 will be reported alongside the other two</w:t>
      </w:r>
    </w:p>
    <w:p w14:paraId="0A9A695B" w14:textId="77777777" w:rsidR="00841E92" w:rsidRDefault="00841E92" w:rsidP="00C003B9">
      <w:pPr>
        <w:pStyle w:val="NoSpacing"/>
      </w:pPr>
    </w:p>
    <w:p w14:paraId="2D48F80A" w14:textId="3D40D717" w:rsidR="00A61B09" w:rsidRDefault="00A61B09" w:rsidP="00C003B9">
      <w:pPr>
        <w:pStyle w:val="NoSpacing"/>
      </w:pPr>
      <w:r>
        <w:t>Major sources of earnings for bank</w:t>
      </w:r>
      <w:r w:rsidR="008442B8">
        <w:t>:</w:t>
      </w:r>
    </w:p>
    <w:p w14:paraId="69B19B26" w14:textId="257FC14F" w:rsidR="00A61B09" w:rsidRDefault="00A61B09" w:rsidP="00A61B09">
      <w:pPr>
        <w:pStyle w:val="NoSpacing"/>
        <w:numPr>
          <w:ilvl w:val="0"/>
          <w:numId w:val="6"/>
        </w:numPr>
      </w:pPr>
      <w:r>
        <w:t>Net interest income</w:t>
      </w:r>
    </w:p>
    <w:p w14:paraId="5A75ED4F" w14:textId="4362D742" w:rsidR="00A61B09" w:rsidRDefault="00A61B09" w:rsidP="00A61B09">
      <w:pPr>
        <w:pStyle w:val="NoSpacing"/>
        <w:numPr>
          <w:ilvl w:val="0"/>
          <w:numId w:val="6"/>
        </w:numPr>
      </w:pPr>
      <w:r>
        <w:t>Service income</w:t>
      </w:r>
    </w:p>
    <w:p w14:paraId="1DDB0FB4" w14:textId="07492791" w:rsidR="00A61B09" w:rsidRDefault="00A61B09" w:rsidP="00A61B09">
      <w:pPr>
        <w:pStyle w:val="NoSpacing"/>
        <w:numPr>
          <w:ilvl w:val="0"/>
          <w:numId w:val="6"/>
        </w:numPr>
      </w:pPr>
      <w:r>
        <w:t>Trading income</w:t>
      </w:r>
      <w:r w:rsidR="0020127E">
        <w:t xml:space="preserve"> (most volatile)</w:t>
      </w:r>
    </w:p>
    <w:p w14:paraId="63885CD7" w14:textId="77777777" w:rsidR="0020127E" w:rsidRDefault="0020127E" w:rsidP="0020127E">
      <w:pPr>
        <w:pStyle w:val="NoSpacing"/>
      </w:pPr>
    </w:p>
    <w:p w14:paraId="264E0252" w14:textId="77777777" w:rsidR="0020127E" w:rsidRDefault="0020127E" w:rsidP="0020127E">
      <w:pPr>
        <w:pStyle w:val="NoSpacing"/>
      </w:pPr>
    </w:p>
    <w:p w14:paraId="1BE7C145" w14:textId="2560BB56" w:rsidR="00997421" w:rsidRPr="00DA0892" w:rsidRDefault="00997421" w:rsidP="0099742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iv</w:t>
      </w:r>
      <w:r w:rsidRPr="00DA0892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Liquidity positive &amp; Market risk sensitivity</w:t>
      </w:r>
    </w:p>
    <w:p w14:paraId="634511B9" w14:textId="77777777" w:rsidR="0072094B" w:rsidRDefault="0072094B" w:rsidP="0072094B">
      <w:pPr>
        <w:pStyle w:val="NoSpacing"/>
      </w:pPr>
    </w:p>
    <w:p w14:paraId="211CA7B7" w14:textId="038F4B83" w:rsidR="0072094B" w:rsidRPr="003B77B6" w:rsidRDefault="00D135EC" w:rsidP="0072094B">
      <w:pPr>
        <w:pStyle w:val="NoSpacing"/>
        <w:rPr>
          <w:b/>
          <w:bCs/>
        </w:rPr>
      </w:pPr>
      <w:r w:rsidRPr="003B77B6">
        <w:rPr>
          <w:b/>
          <w:bCs/>
        </w:rPr>
        <w:t>Liquidity position</w:t>
      </w:r>
    </w:p>
    <w:p w14:paraId="4B16DB53" w14:textId="77777777" w:rsidR="00D135EC" w:rsidRDefault="00D135EC" w:rsidP="0072094B">
      <w:pPr>
        <w:pStyle w:val="NoSpacing"/>
      </w:pPr>
    </w:p>
    <w:p w14:paraId="6EB6AFFC" w14:textId="546E817A" w:rsidR="00D135EC" w:rsidRDefault="005739D5" w:rsidP="0072094B">
      <w:pPr>
        <w:pStyle w:val="NoSpacing"/>
      </w:pPr>
      <w:r>
        <w:t>Basel III has 2 minimum liquidity standards</w:t>
      </w:r>
    </w:p>
    <w:p w14:paraId="31EA8B07" w14:textId="77777777" w:rsidR="005739D5" w:rsidRDefault="005739D5" w:rsidP="0072094B">
      <w:pPr>
        <w:pStyle w:val="NoSpacing"/>
      </w:pPr>
    </w:p>
    <w:p w14:paraId="4508A102" w14:textId="0F53356A" w:rsidR="00ED158B" w:rsidRDefault="005739D5" w:rsidP="0072094B">
      <w:pPr>
        <w:pStyle w:val="NoSpacing"/>
      </w:pPr>
      <w:r>
        <w:t>1) Liquidity coverage ratio</w:t>
      </w:r>
      <w:r w:rsidR="00EC39A6">
        <w:t xml:space="preserve"> (LCR)</w:t>
      </w:r>
    </w:p>
    <w:p w14:paraId="22919603" w14:textId="5FB1D91E" w:rsidR="00ED158B" w:rsidRDefault="00ED158B" w:rsidP="00ED158B">
      <w:pPr>
        <w:pStyle w:val="NoSpacing"/>
        <w:numPr>
          <w:ilvl w:val="0"/>
          <w:numId w:val="1"/>
        </w:numPr>
      </w:pPr>
      <w:r>
        <w:t>Recommended minimum of 100%</w:t>
      </w:r>
    </w:p>
    <w:p w14:paraId="5A6CDCAF" w14:textId="77777777" w:rsidR="00ED158B" w:rsidRDefault="00ED158B" w:rsidP="00EC39A6">
      <w:pPr>
        <w:pStyle w:val="NoSpacing"/>
      </w:pPr>
    </w:p>
    <w:p w14:paraId="000AA7E3" w14:textId="1AE7EDFB" w:rsidR="005739D5" w:rsidRDefault="00B70719" w:rsidP="0072094B">
      <w:pPr>
        <w:pStyle w:val="NoSpacing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CR=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Highly liquid assets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Expected cash outflows</m:t>
              </m:r>
            </m:den>
          </m:f>
        </m:oMath>
      </m:oMathPara>
    </w:p>
    <w:p w14:paraId="3230B0BD" w14:textId="77777777" w:rsidR="0072094B" w:rsidRDefault="0072094B" w:rsidP="0072094B">
      <w:pPr>
        <w:pStyle w:val="NoSpacing"/>
      </w:pPr>
    </w:p>
    <w:p w14:paraId="664BC0CB" w14:textId="5F79BA2D" w:rsidR="00C003B9" w:rsidRDefault="00ED158B" w:rsidP="00C003B9">
      <w:pPr>
        <w:pStyle w:val="NoSpacing"/>
      </w:pPr>
      <w:r>
        <w:t>Expected cash flows: 1 month liquidity needs in a stress scenario</w:t>
      </w:r>
    </w:p>
    <w:p w14:paraId="68526F1F" w14:textId="77777777" w:rsidR="00C003B9" w:rsidRDefault="00C003B9" w:rsidP="00C003B9">
      <w:pPr>
        <w:pStyle w:val="NoSpacing"/>
      </w:pPr>
    </w:p>
    <w:p w14:paraId="092CBC90" w14:textId="77777777" w:rsidR="00EC39A6" w:rsidRDefault="00EC39A6" w:rsidP="00C003B9">
      <w:pPr>
        <w:pStyle w:val="NoSpacing"/>
      </w:pPr>
    </w:p>
    <w:p w14:paraId="35E94607" w14:textId="5ABFFC39" w:rsidR="00511D0F" w:rsidRDefault="00EC39A6" w:rsidP="00C003B9">
      <w:pPr>
        <w:pStyle w:val="NoSpacing"/>
      </w:pPr>
      <w:r>
        <w:lastRenderedPageBreak/>
        <w:t>2) Net stable funding ratio (NSFR)</w:t>
      </w:r>
      <w:r w:rsidR="000B4D7A">
        <w:t>: Liquidity of funding sources relative to liquidity needs of assets</w:t>
      </w:r>
    </w:p>
    <w:p w14:paraId="123F58AB" w14:textId="77777777" w:rsidR="00511D0F" w:rsidRDefault="00511D0F" w:rsidP="00511D0F">
      <w:pPr>
        <w:pStyle w:val="NoSpacing"/>
        <w:numPr>
          <w:ilvl w:val="0"/>
          <w:numId w:val="1"/>
        </w:numPr>
      </w:pPr>
      <w:r>
        <w:t>Recommended minimum of 100%</w:t>
      </w:r>
    </w:p>
    <w:p w14:paraId="23A88236" w14:textId="77777777" w:rsidR="00EC39A6" w:rsidRDefault="00EC39A6" w:rsidP="00C003B9">
      <w:pPr>
        <w:pStyle w:val="NoSpacing"/>
      </w:pPr>
    </w:p>
    <w:p w14:paraId="6D92352E" w14:textId="346BC16A" w:rsidR="00EC39A6" w:rsidRPr="00EC39A6" w:rsidRDefault="00EC39A6" w:rsidP="00C003B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NSFR=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Available stable funding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Required stable funding</m:t>
              </m:r>
            </m:den>
          </m:f>
        </m:oMath>
      </m:oMathPara>
    </w:p>
    <w:p w14:paraId="6A84A2E7" w14:textId="77777777" w:rsidR="000F1493" w:rsidRDefault="000F1493" w:rsidP="00C003B9">
      <w:pPr>
        <w:pStyle w:val="NoSpacing"/>
      </w:pPr>
    </w:p>
    <w:p w14:paraId="55079814" w14:textId="2A4735A9" w:rsidR="002752A7" w:rsidRDefault="00352EFD" w:rsidP="00C003B9">
      <w:pPr>
        <w:pStyle w:val="NoSpacing"/>
      </w:pPr>
      <w:r>
        <w:t xml:space="preserve">Available stable funding: </w:t>
      </w:r>
      <w:r w:rsidR="002752A7">
        <w:t xml:space="preserve">Based on composition and </w:t>
      </w:r>
      <w:r w:rsidR="00366D2E">
        <w:t>maturities</w:t>
      </w:r>
      <w:r w:rsidR="002752A7">
        <w:t xml:space="preserve"> of bank funding sources</w:t>
      </w:r>
      <w:r w:rsidR="008D75A2">
        <w:t xml:space="preserve"> (e.g., capital, deposits)</w:t>
      </w:r>
    </w:p>
    <w:p w14:paraId="133687F4" w14:textId="3FA0B135" w:rsidR="002752A7" w:rsidRDefault="002752A7" w:rsidP="00C003B9">
      <w:pPr>
        <w:pStyle w:val="NoSpacing"/>
      </w:pPr>
      <w:r>
        <w:t>Required stable funding: Based on com</w:t>
      </w:r>
      <w:r w:rsidR="00366D2E">
        <w:t>position and maturities of bank assets</w:t>
      </w:r>
    </w:p>
    <w:p w14:paraId="3CB5A9DF" w14:textId="77777777" w:rsidR="00363415" w:rsidRDefault="00363415" w:rsidP="00C003B9">
      <w:pPr>
        <w:pStyle w:val="NoSpacing"/>
      </w:pPr>
    </w:p>
    <w:p w14:paraId="377DED40" w14:textId="535351E7" w:rsidR="00363415" w:rsidRDefault="008D75A2" w:rsidP="00C003B9">
      <w:pPr>
        <w:pStyle w:val="NoSpacing"/>
      </w:pPr>
      <w:r>
        <w:t xml:space="preserve">Longer </w:t>
      </w:r>
      <w:r w:rsidR="001D50FE">
        <w:t>dated liabilities are more stable</w:t>
      </w:r>
    </w:p>
    <w:p w14:paraId="1448AB9F" w14:textId="040275D9" w:rsidR="00C003B9" w:rsidRDefault="001D50FE" w:rsidP="00C003B9">
      <w:pPr>
        <w:pStyle w:val="NoSpacing"/>
        <w:numPr>
          <w:ilvl w:val="0"/>
          <w:numId w:val="1"/>
        </w:numPr>
      </w:pPr>
      <w:r>
        <w:t>Can fund assets with longer maturities</w:t>
      </w:r>
    </w:p>
    <w:p w14:paraId="0B5EE796" w14:textId="0856F20B" w:rsidR="00C003B9" w:rsidRDefault="00D37222" w:rsidP="00C003B9">
      <w:pPr>
        <w:pStyle w:val="NoSpacing"/>
      </w:pPr>
      <w:r>
        <w:t>Deposits from retail and small businesses are more stable</w:t>
      </w:r>
      <w:r w:rsidR="00910751">
        <w:t xml:space="preserve"> than corporates</w:t>
      </w:r>
    </w:p>
    <w:p w14:paraId="5CD7FADA" w14:textId="77777777" w:rsidR="00910751" w:rsidRDefault="00910751" w:rsidP="00C003B9">
      <w:pPr>
        <w:pStyle w:val="NoSpacing"/>
      </w:pPr>
    </w:p>
    <w:p w14:paraId="79537C29" w14:textId="77777777" w:rsidR="008C4345" w:rsidRDefault="008C4345" w:rsidP="00C003B9">
      <w:pPr>
        <w:pStyle w:val="NoSpacing"/>
      </w:pPr>
    </w:p>
    <w:p w14:paraId="2F50F836" w14:textId="1AFAB34C" w:rsidR="008C4345" w:rsidRDefault="008C4345" w:rsidP="00C003B9">
      <w:pPr>
        <w:pStyle w:val="NoSpacing"/>
      </w:pPr>
      <w:r>
        <w:t>2 other Basel III liquidity metrics:</w:t>
      </w:r>
    </w:p>
    <w:p w14:paraId="5C73B2E8" w14:textId="77777777" w:rsidR="008C4345" w:rsidRDefault="008C4345" w:rsidP="00C003B9">
      <w:pPr>
        <w:pStyle w:val="NoSpacing"/>
      </w:pPr>
    </w:p>
    <w:p w14:paraId="1778B2A4" w14:textId="68574278" w:rsidR="00091795" w:rsidRDefault="008C4345" w:rsidP="00C003B9">
      <w:pPr>
        <w:pStyle w:val="NoSpacing"/>
      </w:pPr>
      <w:r>
        <w:t>3) Concentration funding</w:t>
      </w:r>
    </w:p>
    <w:p w14:paraId="5B73482A" w14:textId="042DB3CC" w:rsidR="00091795" w:rsidRDefault="00091795" w:rsidP="00091795">
      <w:pPr>
        <w:pStyle w:val="NoSpacing"/>
        <w:numPr>
          <w:ilvl w:val="0"/>
          <w:numId w:val="1"/>
        </w:numPr>
      </w:pPr>
      <w:r>
        <w:t xml:space="preserve">See if funding is from a few sources </w:t>
      </w:r>
      <w:r>
        <w:sym w:font="Wingdings" w:char="F0E0"/>
      </w:r>
      <w:r>
        <w:t xml:space="preserve"> Can cause strain if they withdraw</w:t>
      </w:r>
    </w:p>
    <w:p w14:paraId="074E0CEA" w14:textId="77777777" w:rsidR="00C003B9" w:rsidRDefault="00C003B9" w:rsidP="00C003B9">
      <w:pPr>
        <w:pStyle w:val="NoSpacing"/>
      </w:pPr>
    </w:p>
    <w:p w14:paraId="72994EB4" w14:textId="04EFB472" w:rsidR="00503C52" w:rsidRDefault="00091795" w:rsidP="00C003B9">
      <w:pPr>
        <w:pStyle w:val="NoSpacing"/>
      </w:pPr>
      <w:r>
        <w:t>4) Maturity mismatch</w:t>
      </w:r>
    </w:p>
    <w:p w14:paraId="3E016087" w14:textId="65030CF8" w:rsidR="00503C52" w:rsidRDefault="00503C52" w:rsidP="00503C52">
      <w:pPr>
        <w:pStyle w:val="NoSpacing"/>
        <w:numPr>
          <w:ilvl w:val="0"/>
          <w:numId w:val="1"/>
        </w:numPr>
      </w:pPr>
      <w:r>
        <w:t>Asset maturities differ significantly from liability maturities</w:t>
      </w:r>
      <w:r w:rsidR="00751AF4">
        <w:t xml:space="preserve"> </w:t>
      </w:r>
      <w:r w:rsidR="00751AF4">
        <w:sym w:font="Wingdings" w:char="F0E0"/>
      </w:r>
      <w:r w:rsidR="00751AF4">
        <w:t xml:space="preserve"> More is risky</w:t>
      </w:r>
    </w:p>
    <w:p w14:paraId="6F66BEF4" w14:textId="2187B191" w:rsidR="00751AF4" w:rsidRDefault="0032151B" w:rsidP="00503C52">
      <w:pPr>
        <w:pStyle w:val="NoSpacing"/>
        <w:numPr>
          <w:ilvl w:val="0"/>
          <w:numId w:val="1"/>
        </w:numPr>
      </w:pPr>
      <w:r>
        <w:t>Banks may try to borrow at short-term low rates and lend at long-term high rates</w:t>
      </w:r>
      <w:r w:rsidR="002F3D09">
        <w:t xml:space="preserve"> </w:t>
      </w:r>
      <w:r w:rsidR="002F3D09">
        <w:sym w:font="Wingdings" w:char="F0E0"/>
      </w:r>
      <w:r w:rsidR="002F3D09">
        <w:t xml:space="preserve"> May not be able to rollover borrowings</w:t>
      </w:r>
    </w:p>
    <w:p w14:paraId="236A557B" w14:textId="77777777" w:rsidR="002F3D09" w:rsidRDefault="002F3D09" w:rsidP="002F3D09">
      <w:pPr>
        <w:pStyle w:val="NoSpacing"/>
      </w:pPr>
    </w:p>
    <w:p w14:paraId="4FCB80A2" w14:textId="77777777" w:rsidR="002F3D09" w:rsidRDefault="002F3D09" w:rsidP="002F3D09">
      <w:pPr>
        <w:pStyle w:val="NoSpacing"/>
      </w:pPr>
    </w:p>
    <w:p w14:paraId="7463FCCA" w14:textId="40B8014F" w:rsidR="0032151B" w:rsidRPr="00A060B9" w:rsidRDefault="00C861BD" w:rsidP="0032151B">
      <w:pPr>
        <w:pStyle w:val="NoSpacing"/>
        <w:rPr>
          <w:b/>
          <w:bCs/>
        </w:rPr>
      </w:pPr>
      <w:r w:rsidRPr="00A060B9">
        <w:rPr>
          <w:b/>
          <w:bCs/>
        </w:rPr>
        <w:t>Sensitivity to market risk</w:t>
      </w:r>
    </w:p>
    <w:p w14:paraId="0438C6C7" w14:textId="77777777" w:rsidR="00C861BD" w:rsidRDefault="00C861BD" w:rsidP="0032151B">
      <w:pPr>
        <w:pStyle w:val="NoSpacing"/>
      </w:pPr>
    </w:p>
    <w:p w14:paraId="3BC63923" w14:textId="715AF01C" w:rsidR="00C861BD" w:rsidRDefault="007B1E9C" w:rsidP="0032151B">
      <w:pPr>
        <w:pStyle w:val="NoSpacing"/>
      </w:pPr>
      <w:r>
        <w:t>Most critical market risk: Interest rate risk</w:t>
      </w:r>
    </w:p>
    <w:p w14:paraId="7929590E" w14:textId="2B04E662" w:rsidR="00092346" w:rsidRDefault="00092346" w:rsidP="00DF3181">
      <w:pPr>
        <w:pStyle w:val="NoSpacing"/>
        <w:numPr>
          <w:ilvl w:val="0"/>
          <w:numId w:val="1"/>
        </w:numPr>
      </w:pPr>
      <w:r>
        <w:t>Interest rate risk: Due to differences in maturity, rates, and repricing frequency between assets and liabilities</w:t>
      </w:r>
    </w:p>
    <w:p w14:paraId="1B0B573F" w14:textId="77777777" w:rsidR="0032151B" w:rsidRDefault="0032151B" w:rsidP="0032151B">
      <w:pPr>
        <w:pStyle w:val="NoSpacing"/>
      </w:pPr>
    </w:p>
    <w:p w14:paraId="308B63AE" w14:textId="1737DFF4" w:rsidR="009F5515" w:rsidRDefault="009F5515" w:rsidP="0032151B">
      <w:pPr>
        <w:pStyle w:val="NoSpacing"/>
      </w:pPr>
      <w:r>
        <w:t>Banks can respond opportunistically and change their balance sheets</w:t>
      </w:r>
    </w:p>
    <w:p w14:paraId="67FC659E" w14:textId="02193C5E" w:rsidR="00E22F43" w:rsidRDefault="00E22F43" w:rsidP="00E22F43">
      <w:pPr>
        <w:pStyle w:val="NoSpacing"/>
        <w:numPr>
          <w:ilvl w:val="0"/>
          <w:numId w:val="1"/>
        </w:numPr>
      </w:pPr>
      <w:r>
        <w:t>E.g., Borrow at lower rates</w:t>
      </w:r>
      <w:r w:rsidR="00B13B77">
        <w:t xml:space="preserve"> in 2008</w:t>
      </w:r>
    </w:p>
    <w:p w14:paraId="0F7D987B" w14:textId="77777777" w:rsidR="00F868EE" w:rsidRDefault="00F868EE" w:rsidP="00E22F43">
      <w:pPr>
        <w:pStyle w:val="NoSpacing"/>
      </w:pPr>
    </w:p>
    <w:p w14:paraId="34480879" w14:textId="6B755653" w:rsidR="00E22F43" w:rsidRDefault="00E22F43" w:rsidP="00E22F43">
      <w:pPr>
        <w:pStyle w:val="NoSpacing"/>
      </w:pPr>
      <w:r>
        <w:t xml:space="preserve">Yield curve change effect depends on banks assets and </w:t>
      </w:r>
      <w:r w:rsidR="005A47EE">
        <w:t>liabilities</w:t>
      </w:r>
    </w:p>
    <w:p w14:paraId="4F4ADB34" w14:textId="77777777" w:rsidR="005A47EE" w:rsidRDefault="005A47EE" w:rsidP="00E22F43">
      <w:pPr>
        <w:pStyle w:val="NoSpacing"/>
      </w:pPr>
    </w:p>
    <w:p w14:paraId="5F1240FA" w14:textId="0425ECAD" w:rsidR="00FD42D4" w:rsidRDefault="00FD42D4" w:rsidP="00E22F43">
      <w:pPr>
        <w:pStyle w:val="NoSpacing"/>
      </w:pPr>
      <w:proofErr w:type="spellStart"/>
      <w:r>
        <w:t>VaR</w:t>
      </w:r>
      <w:proofErr w:type="spellEnd"/>
      <w:r>
        <w:t>: Captures market risk</w:t>
      </w:r>
    </w:p>
    <w:p w14:paraId="650AC1DE" w14:textId="77777777" w:rsidR="00815CE6" w:rsidRDefault="00815CE6" w:rsidP="00E22F43">
      <w:pPr>
        <w:pStyle w:val="NoSpacing"/>
      </w:pPr>
    </w:p>
    <w:p w14:paraId="70BAADAA" w14:textId="77777777" w:rsidR="00F868EE" w:rsidRDefault="00F868EE" w:rsidP="00E22F43">
      <w:pPr>
        <w:pStyle w:val="NoSpacing"/>
      </w:pPr>
    </w:p>
    <w:p w14:paraId="6CE76E50" w14:textId="6DAB7094" w:rsidR="000D1C23" w:rsidRPr="00E56111" w:rsidRDefault="000D1C23" w:rsidP="00E22F43">
      <w:pPr>
        <w:pStyle w:val="NoSpacing"/>
        <w:rPr>
          <w:b/>
          <w:bCs/>
        </w:rPr>
      </w:pPr>
      <w:r w:rsidRPr="00E56111">
        <w:rPr>
          <w:b/>
          <w:bCs/>
        </w:rPr>
        <w:t>Useful for questions</w:t>
      </w:r>
    </w:p>
    <w:p w14:paraId="3A306961" w14:textId="77777777" w:rsidR="000D1C23" w:rsidRDefault="000D1C23" w:rsidP="00E22F43">
      <w:pPr>
        <w:pStyle w:val="NoSpacing"/>
      </w:pPr>
    </w:p>
    <w:p w14:paraId="45C6E0C5" w14:textId="703FFB3A" w:rsidR="000D1C23" w:rsidRDefault="000D1C23" w:rsidP="00E22F43">
      <w:pPr>
        <w:pStyle w:val="NoSpacing"/>
      </w:pPr>
      <w:r>
        <w:t>Most liquid assets: Cash, Due from banks, Deposits from banks</w:t>
      </w:r>
    </w:p>
    <w:p w14:paraId="7558D1CB" w14:textId="77777777" w:rsidR="00F868EE" w:rsidRDefault="00F868EE" w:rsidP="00F868EE">
      <w:pPr>
        <w:pStyle w:val="NoSpacing"/>
      </w:pPr>
      <w:r>
        <w:t>Exposure to investments: Trading assets, Securities</w:t>
      </w:r>
    </w:p>
    <w:p w14:paraId="3E577F98" w14:textId="77777777" w:rsidR="00A61A33" w:rsidRDefault="00A61A33" w:rsidP="00E22F43">
      <w:pPr>
        <w:pStyle w:val="NoSpacing"/>
      </w:pPr>
    </w:p>
    <w:p w14:paraId="26D32C3A" w14:textId="12AF18AC" w:rsidR="005A47EE" w:rsidRDefault="00E56111" w:rsidP="00E22F43">
      <w:pPr>
        <w:pStyle w:val="NoSpacing"/>
      </w:pPr>
      <w:r>
        <w:t>Whenever they talk about loans, use loans net of allowances</w:t>
      </w:r>
    </w:p>
    <w:p w14:paraId="42E6D2CB" w14:textId="68751976" w:rsidR="00815CE6" w:rsidRPr="00DA0892" w:rsidRDefault="00815CE6" w:rsidP="00815CE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</w:t>
      </w:r>
      <w:r w:rsidRPr="00DA0892">
        <w:rPr>
          <w:b/>
          <w:bCs/>
          <w:sz w:val="28"/>
          <w:szCs w:val="28"/>
        </w:rPr>
        <w:t xml:space="preserve">) </w:t>
      </w:r>
      <w:r w:rsidR="00C35B97">
        <w:rPr>
          <w:b/>
          <w:bCs/>
          <w:sz w:val="28"/>
          <w:szCs w:val="28"/>
        </w:rPr>
        <w:t>Factors other than CAMEL</w:t>
      </w:r>
      <w:r>
        <w:rPr>
          <w:b/>
          <w:bCs/>
          <w:sz w:val="28"/>
          <w:szCs w:val="28"/>
        </w:rPr>
        <w:t xml:space="preserve"> for analysing banks</w:t>
      </w:r>
    </w:p>
    <w:p w14:paraId="0B6BD569" w14:textId="77777777" w:rsidR="00815CE6" w:rsidRDefault="00815CE6" w:rsidP="00E22F43">
      <w:pPr>
        <w:pStyle w:val="NoSpacing"/>
      </w:pPr>
    </w:p>
    <w:p w14:paraId="48D32A12" w14:textId="32E93559" w:rsidR="00401069" w:rsidRPr="00F868EE" w:rsidRDefault="00401069" w:rsidP="00C003B9">
      <w:pPr>
        <w:pStyle w:val="NoSpacing"/>
        <w:rPr>
          <w:b/>
          <w:bCs/>
        </w:rPr>
      </w:pPr>
      <w:r w:rsidRPr="00187266">
        <w:rPr>
          <w:b/>
          <w:bCs/>
        </w:rPr>
        <w:t>Government support</w:t>
      </w:r>
    </w:p>
    <w:p w14:paraId="32A37F5F" w14:textId="20AE0BCE" w:rsidR="00892A8E" w:rsidRDefault="00BF6C3C" w:rsidP="00BF6C3C">
      <w:pPr>
        <w:pStyle w:val="NoSpacing"/>
      </w:pPr>
      <w:r>
        <w:t>Gov is b</w:t>
      </w:r>
      <w:r w:rsidR="00892A8E">
        <w:t>ackstop against bank failure – due to systematic importance</w:t>
      </w:r>
    </w:p>
    <w:p w14:paraId="04C39F74" w14:textId="6BF7909B" w:rsidR="00892A8E" w:rsidRDefault="00B865DD" w:rsidP="00BF6C3C">
      <w:pPr>
        <w:pStyle w:val="NoSpacing"/>
        <w:numPr>
          <w:ilvl w:val="0"/>
          <w:numId w:val="1"/>
        </w:numPr>
      </w:pPr>
      <w:r>
        <w:t>US created TARP in 2008 to prop up banks</w:t>
      </w:r>
    </w:p>
    <w:p w14:paraId="4C1DF858" w14:textId="77777777" w:rsidR="00BF6C3C" w:rsidRDefault="00BF6C3C" w:rsidP="00892A8E">
      <w:pPr>
        <w:pStyle w:val="NoSpacing"/>
      </w:pPr>
    </w:p>
    <w:p w14:paraId="3E3D60DC" w14:textId="4887D230" w:rsidR="00BF6C3C" w:rsidRDefault="00BF6C3C" w:rsidP="00892A8E">
      <w:pPr>
        <w:pStyle w:val="NoSpacing"/>
      </w:pPr>
      <w:r>
        <w:t>Implicit gov support depends on</w:t>
      </w:r>
    </w:p>
    <w:p w14:paraId="374E9283" w14:textId="0C89BEBE" w:rsidR="00B3267A" w:rsidRDefault="00B8117A" w:rsidP="00B8117A">
      <w:pPr>
        <w:pStyle w:val="NoSpacing"/>
        <w:numPr>
          <w:ilvl w:val="0"/>
          <w:numId w:val="1"/>
        </w:numPr>
      </w:pPr>
      <w:r>
        <w:t>Larger and more interlinkages means more support as contagion effect bigger</w:t>
      </w:r>
    </w:p>
    <w:p w14:paraId="544D1855" w14:textId="5EE81F95" w:rsidR="00BF6C3C" w:rsidRDefault="00BF6C3C" w:rsidP="00B8117A">
      <w:pPr>
        <w:pStyle w:val="NoSpacing"/>
        <w:numPr>
          <w:ilvl w:val="0"/>
          <w:numId w:val="1"/>
        </w:numPr>
      </w:pPr>
      <w:r>
        <w:t>Health of banking sector (</w:t>
      </w:r>
      <w:r w:rsidR="00DF504E">
        <w:t>inversely related to health of sector</w:t>
      </w:r>
      <w:r>
        <w:t>)</w:t>
      </w:r>
    </w:p>
    <w:p w14:paraId="70E29FD8" w14:textId="77777777" w:rsidR="00BF6C3C" w:rsidRDefault="00BF6C3C" w:rsidP="00BF6C3C">
      <w:pPr>
        <w:pStyle w:val="NoSpacing"/>
      </w:pPr>
    </w:p>
    <w:p w14:paraId="0CE8ADA5" w14:textId="77777777" w:rsidR="004052D5" w:rsidRDefault="004052D5" w:rsidP="00BF6C3C">
      <w:pPr>
        <w:pStyle w:val="NoSpacing"/>
      </w:pPr>
    </w:p>
    <w:p w14:paraId="3564E65F" w14:textId="37B072F8" w:rsidR="008F1559" w:rsidRPr="00F868EE" w:rsidRDefault="00D4562B" w:rsidP="00BF6C3C">
      <w:pPr>
        <w:pStyle w:val="NoSpacing"/>
        <w:rPr>
          <w:b/>
          <w:bCs/>
        </w:rPr>
      </w:pPr>
      <w:r w:rsidRPr="00FC0582">
        <w:rPr>
          <w:b/>
          <w:bCs/>
        </w:rPr>
        <w:t>Government ownership</w:t>
      </w:r>
    </w:p>
    <w:p w14:paraId="7DCB9BE6" w14:textId="2F04741B" w:rsidR="008F1559" w:rsidRDefault="00F6730C" w:rsidP="00BF6C3C">
      <w:pPr>
        <w:pStyle w:val="NoSpacing"/>
      </w:pPr>
      <w:r>
        <w:t>Public ownership of banks may be due to strategic importance for growth</w:t>
      </w:r>
    </w:p>
    <w:p w14:paraId="1EF21B40" w14:textId="77777777" w:rsidR="00DF504E" w:rsidRDefault="00DF504E" w:rsidP="00DF504E">
      <w:pPr>
        <w:pStyle w:val="NoSpacing"/>
      </w:pPr>
    </w:p>
    <w:p w14:paraId="2EA9E22C" w14:textId="741D311D" w:rsidR="00F6730C" w:rsidRDefault="00F6730C" w:rsidP="00DF504E">
      <w:pPr>
        <w:pStyle w:val="NoSpacing"/>
      </w:pPr>
      <w:r>
        <w:t>Good for boosting trust in sector –</w:t>
      </w:r>
      <w:r w:rsidR="00796FDB">
        <w:t xml:space="preserve"> shows</w:t>
      </w:r>
      <w:r w:rsidR="00F74B01">
        <w:t xml:space="preserve"> more likely</w:t>
      </w:r>
      <w:r>
        <w:t xml:space="preserve"> implicit gov backing</w:t>
      </w:r>
    </w:p>
    <w:p w14:paraId="06D5BFCF" w14:textId="77777777" w:rsidR="004052D5" w:rsidRDefault="004052D5" w:rsidP="00892A8E">
      <w:pPr>
        <w:pStyle w:val="NoSpacing"/>
      </w:pPr>
    </w:p>
    <w:p w14:paraId="5ABB02A8" w14:textId="4C521539" w:rsidR="00B3267A" w:rsidRDefault="000F1450" w:rsidP="00892A8E">
      <w:pPr>
        <w:pStyle w:val="NoSpacing"/>
      </w:pPr>
      <w:r>
        <w:t>2008 govs became owners</w:t>
      </w:r>
    </w:p>
    <w:p w14:paraId="5211223E" w14:textId="06E03C48" w:rsidR="000F1450" w:rsidRDefault="000F1450" w:rsidP="000F1450">
      <w:pPr>
        <w:pStyle w:val="NoSpacing"/>
        <w:numPr>
          <w:ilvl w:val="0"/>
          <w:numId w:val="1"/>
        </w:numPr>
      </w:pPr>
      <w:r>
        <w:t>When gov exited stake, it was sign of confidence</w:t>
      </w:r>
    </w:p>
    <w:p w14:paraId="477CC6A0" w14:textId="77777777" w:rsidR="00892A8E" w:rsidRDefault="00892A8E" w:rsidP="00C003B9">
      <w:pPr>
        <w:pStyle w:val="NoSpacing"/>
      </w:pPr>
    </w:p>
    <w:p w14:paraId="250BE390" w14:textId="77777777" w:rsidR="004052D5" w:rsidRDefault="004052D5" w:rsidP="00C003B9">
      <w:pPr>
        <w:pStyle w:val="NoSpacing"/>
      </w:pPr>
    </w:p>
    <w:p w14:paraId="42845C29" w14:textId="593145F6" w:rsidR="000F1450" w:rsidRPr="003E39F7" w:rsidRDefault="000F1450" w:rsidP="00C003B9">
      <w:pPr>
        <w:pStyle w:val="NoSpacing"/>
        <w:rPr>
          <w:b/>
          <w:bCs/>
        </w:rPr>
      </w:pPr>
      <w:r w:rsidRPr="000F1450">
        <w:rPr>
          <w:b/>
          <w:bCs/>
        </w:rPr>
        <w:t>Bank mission</w:t>
      </w:r>
    </w:p>
    <w:p w14:paraId="5AEBA554" w14:textId="751D4AB0" w:rsidR="000F1450" w:rsidRDefault="000F1450" w:rsidP="00C003B9">
      <w:pPr>
        <w:pStyle w:val="NoSpacing"/>
      </w:pPr>
      <w:r>
        <w:t>Can pursue other objectives other than profit making</w:t>
      </w:r>
    </w:p>
    <w:p w14:paraId="50F21AF7" w14:textId="6E808DAA" w:rsidR="00C003B9" w:rsidRDefault="008B6389" w:rsidP="008B6389">
      <w:pPr>
        <w:pStyle w:val="NoSpacing"/>
        <w:numPr>
          <w:ilvl w:val="0"/>
          <w:numId w:val="1"/>
        </w:numPr>
      </w:pPr>
      <w:r>
        <w:t>E.g., community banks</w:t>
      </w:r>
    </w:p>
    <w:p w14:paraId="79178CF5" w14:textId="77777777" w:rsidR="008B6389" w:rsidRDefault="008B6389" w:rsidP="008B6389">
      <w:pPr>
        <w:pStyle w:val="NoSpacing"/>
      </w:pPr>
    </w:p>
    <w:p w14:paraId="3F95D388" w14:textId="78AE9C51" w:rsidR="002106F0" w:rsidRDefault="002106F0" w:rsidP="008B6389">
      <w:pPr>
        <w:pStyle w:val="NoSpacing"/>
      </w:pPr>
      <w:r>
        <w:t>Community banks may have concentrated portfolio</w:t>
      </w:r>
      <w:r w:rsidR="00902492">
        <w:t xml:space="preserve"> – more exposure to single industry</w:t>
      </w:r>
    </w:p>
    <w:p w14:paraId="0269A7BF" w14:textId="527F1F2E" w:rsidR="002106F0" w:rsidRDefault="00D963BD" w:rsidP="002B5269">
      <w:pPr>
        <w:pStyle w:val="NoSpacing"/>
        <w:numPr>
          <w:ilvl w:val="0"/>
          <w:numId w:val="1"/>
        </w:numPr>
      </w:pPr>
      <w:r>
        <w:t>Global banks more diversified</w:t>
      </w:r>
    </w:p>
    <w:p w14:paraId="1FDB2113" w14:textId="77777777" w:rsidR="00D963BD" w:rsidRDefault="00D963BD" w:rsidP="008B6389">
      <w:pPr>
        <w:pStyle w:val="NoSpacing"/>
      </w:pPr>
    </w:p>
    <w:p w14:paraId="4B340D97" w14:textId="77777777" w:rsidR="004052D5" w:rsidRDefault="004052D5" w:rsidP="008B6389">
      <w:pPr>
        <w:pStyle w:val="NoSpacing"/>
      </w:pPr>
    </w:p>
    <w:p w14:paraId="167B6D03" w14:textId="0D65E3B8" w:rsidR="00C003B9" w:rsidRPr="004052D5" w:rsidRDefault="003E39F7" w:rsidP="00C003B9">
      <w:pPr>
        <w:pStyle w:val="NoSpacing"/>
        <w:rPr>
          <w:b/>
          <w:bCs/>
        </w:rPr>
      </w:pPr>
      <w:r w:rsidRPr="00EE78ED">
        <w:rPr>
          <w:b/>
          <w:bCs/>
        </w:rPr>
        <w:t>Culture</w:t>
      </w:r>
    </w:p>
    <w:p w14:paraId="7D81269B" w14:textId="1FE029A3" w:rsidR="00F55C9E" w:rsidRDefault="008B6908" w:rsidP="00C003B9">
      <w:pPr>
        <w:pStyle w:val="NoSpacing"/>
      </w:pPr>
      <w:r>
        <w:t>Culture influences propensity for risk seeking investments</w:t>
      </w:r>
      <w:r w:rsidR="00A20999">
        <w:t xml:space="preserve"> – need to have balance</w:t>
      </w:r>
    </w:p>
    <w:p w14:paraId="183E76BE" w14:textId="77777777" w:rsidR="00A20999" w:rsidRDefault="00A20999" w:rsidP="00C003B9">
      <w:pPr>
        <w:pStyle w:val="NoSpacing"/>
      </w:pPr>
    </w:p>
    <w:p w14:paraId="44DFAC85" w14:textId="257DC649" w:rsidR="00A20999" w:rsidRDefault="00251F43" w:rsidP="00C003B9">
      <w:pPr>
        <w:pStyle w:val="NoSpacing"/>
      </w:pPr>
      <w:r>
        <w:t xml:space="preserve">Culture evaluation can </w:t>
      </w:r>
      <w:r w:rsidR="006C6022">
        <w:t>review</w:t>
      </w:r>
    </w:p>
    <w:p w14:paraId="14BACC0B" w14:textId="58236DFF" w:rsidR="00251F43" w:rsidRDefault="00251F43" w:rsidP="00251F43">
      <w:pPr>
        <w:pStyle w:val="NoSpacing"/>
        <w:numPr>
          <w:ilvl w:val="0"/>
          <w:numId w:val="7"/>
        </w:numPr>
      </w:pPr>
      <w:r>
        <w:t>Diversity of bank assets – too narrow may be too aggressive</w:t>
      </w:r>
    </w:p>
    <w:p w14:paraId="40EEBE2F" w14:textId="0C0AFDBD" w:rsidR="006C6022" w:rsidRDefault="006C6022" w:rsidP="00251F43">
      <w:pPr>
        <w:pStyle w:val="NoSpacing"/>
        <w:numPr>
          <w:ilvl w:val="0"/>
          <w:numId w:val="7"/>
        </w:numPr>
      </w:pPr>
      <w:r>
        <w:t>Accounting restatements from poor internal controls</w:t>
      </w:r>
    </w:p>
    <w:p w14:paraId="65F0503F" w14:textId="43850F6F" w:rsidR="006C6022" w:rsidRDefault="006C6022" w:rsidP="00251F43">
      <w:pPr>
        <w:pStyle w:val="NoSpacing"/>
        <w:numPr>
          <w:ilvl w:val="0"/>
          <w:numId w:val="7"/>
        </w:numPr>
      </w:pPr>
      <w:r>
        <w:t>Management compensation – too closely tied to stock</w:t>
      </w:r>
    </w:p>
    <w:p w14:paraId="44895DC4" w14:textId="367B9E8B" w:rsidR="006C6022" w:rsidRDefault="00255582" w:rsidP="00251F43">
      <w:pPr>
        <w:pStyle w:val="NoSpacing"/>
        <w:numPr>
          <w:ilvl w:val="0"/>
          <w:numId w:val="7"/>
        </w:numPr>
      </w:pPr>
      <w:r>
        <w:t>Speed a bank adjusts loan loss provisions relative to actual loss – too slow is aggressive</w:t>
      </w:r>
    </w:p>
    <w:p w14:paraId="7EA6900C" w14:textId="77777777" w:rsidR="00C003B9" w:rsidRDefault="00C003B9" w:rsidP="00C003B9">
      <w:pPr>
        <w:pStyle w:val="NoSpacing"/>
      </w:pPr>
    </w:p>
    <w:p w14:paraId="78CC452B" w14:textId="77777777" w:rsidR="00593BC7" w:rsidRDefault="00593BC7" w:rsidP="00C003B9">
      <w:pPr>
        <w:pStyle w:val="NoSpacing"/>
      </w:pPr>
    </w:p>
    <w:p w14:paraId="7AD61293" w14:textId="4B0C0EBA" w:rsidR="00C003B9" w:rsidRPr="006D75BB" w:rsidRDefault="00593BC7" w:rsidP="00C003B9">
      <w:pPr>
        <w:pStyle w:val="NoSpacing"/>
        <w:rPr>
          <w:b/>
          <w:bCs/>
        </w:rPr>
      </w:pPr>
      <w:r w:rsidRPr="006D75BB">
        <w:rPr>
          <w:b/>
          <w:bCs/>
        </w:rPr>
        <w:t>Other factors</w:t>
      </w:r>
    </w:p>
    <w:p w14:paraId="47F44EC9" w14:textId="4F867722" w:rsidR="00593BC7" w:rsidRDefault="00593BC7" w:rsidP="00C003B9">
      <w:pPr>
        <w:pStyle w:val="NoSpacing"/>
      </w:pPr>
    </w:p>
    <w:p w14:paraId="1C8E6479" w14:textId="3C2D0336" w:rsidR="00593BC7" w:rsidRDefault="00593BC7" w:rsidP="00C003B9">
      <w:pPr>
        <w:pStyle w:val="NoSpacing"/>
      </w:pPr>
      <w:r>
        <w:t>Level of competition – more competition leads to risky behaviour</w:t>
      </w:r>
    </w:p>
    <w:p w14:paraId="423702E5" w14:textId="77777777" w:rsidR="00593BC7" w:rsidRDefault="00593BC7" w:rsidP="00C003B9">
      <w:pPr>
        <w:pStyle w:val="NoSpacing"/>
      </w:pPr>
    </w:p>
    <w:p w14:paraId="14318A97" w14:textId="47C42EF9" w:rsidR="00593BC7" w:rsidRDefault="006D75BB" w:rsidP="00C003B9">
      <w:pPr>
        <w:pStyle w:val="NoSpacing"/>
      </w:pPr>
      <w:r>
        <w:t>Off balance sheet assets/liabilities – underlying risks may be larger than available resources</w:t>
      </w:r>
    </w:p>
    <w:p w14:paraId="5D15528D" w14:textId="18E13E54" w:rsidR="006D75BB" w:rsidRDefault="006D75BB" w:rsidP="006D75BB">
      <w:pPr>
        <w:pStyle w:val="NoSpacing"/>
        <w:numPr>
          <w:ilvl w:val="0"/>
          <w:numId w:val="1"/>
        </w:numPr>
      </w:pPr>
      <w:r>
        <w:t>Info may be opaque so hard to analyse</w:t>
      </w:r>
    </w:p>
    <w:p w14:paraId="66CCD02E" w14:textId="41977EB6" w:rsidR="001D00A4" w:rsidRDefault="001D00A4" w:rsidP="006D75BB">
      <w:pPr>
        <w:pStyle w:val="NoSpacing"/>
        <w:numPr>
          <w:ilvl w:val="0"/>
          <w:numId w:val="1"/>
        </w:numPr>
      </w:pPr>
      <w:r>
        <w:t>Look out for VIE – if SPE is not deemed a VIE and doesn’t get consolidated, there can be risk</w:t>
      </w:r>
    </w:p>
    <w:p w14:paraId="1A7B94BC" w14:textId="1BEC3D34" w:rsidR="00A6295F" w:rsidRPr="00DA0892" w:rsidRDefault="00A6295F" w:rsidP="00A6295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vi</w:t>
      </w:r>
      <w:r w:rsidRPr="00DA0892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Insurance companies</w:t>
      </w:r>
    </w:p>
    <w:p w14:paraId="12F873A5" w14:textId="77777777" w:rsidR="00C003B9" w:rsidRDefault="00C003B9" w:rsidP="00C003B9">
      <w:pPr>
        <w:pStyle w:val="NoSpacing"/>
      </w:pPr>
    </w:p>
    <w:p w14:paraId="2701D158" w14:textId="39CFEB01" w:rsidR="00C003B9" w:rsidRDefault="00E33243" w:rsidP="00C003B9">
      <w:pPr>
        <w:pStyle w:val="NoSpacing"/>
      </w:pPr>
      <w:r>
        <w:t>Insurance company revenue:</w:t>
      </w:r>
    </w:p>
    <w:p w14:paraId="1741376B" w14:textId="32ECE665" w:rsidR="00E33243" w:rsidRDefault="00E33243" w:rsidP="00E33243">
      <w:pPr>
        <w:pStyle w:val="NoSpacing"/>
        <w:numPr>
          <w:ilvl w:val="0"/>
          <w:numId w:val="1"/>
        </w:numPr>
      </w:pPr>
      <w:r>
        <w:t>Premium income</w:t>
      </w:r>
    </w:p>
    <w:p w14:paraId="16B35E64" w14:textId="76434037" w:rsidR="00E33243" w:rsidRDefault="00E33243" w:rsidP="00E33243">
      <w:pPr>
        <w:pStyle w:val="NoSpacing"/>
        <w:numPr>
          <w:ilvl w:val="0"/>
          <w:numId w:val="1"/>
        </w:numPr>
      </w:pPr>
      <w:r>
        <w:t>Income on float (earned on premiums between collection and payment date)</w:t>
      </w:r>
    </w:p>
    <w:p w14:paraId="58BC5207" w14:textId="77777777" w:rsidR="00E33243" w:rsidRDefault="00E33243" w:rsidP="00E33243">
      <w:pPr>
        <w:pStyle w:val="NoSpacing"/>
      </w:pPr>
    </w:p>
    <w:p w14:paraId="613C9693" w14:textId="07AE338F" w:rsidR="00E33243" w:rsidRDefault="00E33243" w:rsidP="00E33243">
      <w:pPr>
        <w:pStyle w:val="NoSpacing"/>
      </w:pPr>
      <w:r>
        <w:t>2 types:</w:t>
      </w:r>
    </w:p>
    <w:p w14:paraId="3990DB5B" w14:textId="5F373F92" w:rsidR="00E33243" w:rsidRDefault="00E33243" w:rsidP="00E33243">
      <w:pPr>
        <w:pStyle w:val="NoSpacing"/>
        <w:numPr>
          <w:ilvl w:val="0"/>
          <w:numId w:val="1"/>
        </w:numPr>
      </w:pPr>
      <w:r>
        <w:t>Property &amp; Casualty (P&amp;C)</w:t>
      </w:r>
      <w:r w:rsidR="00B32853">
        <w:t xml:space="preserve"> – lumpier claims, lower contract duration</w:t>
      </w:r>
    </w:p>
    <w:p w14:paraId="153FE3B0" w14:textId="5A99C4E1" w:rsidR="00E33243" w:rsidRDefault="00E33243" w:rsidP="00E33243">
      <w:pPr>
        <w:pStyle w:val="NoSpacing"/>
        <w:numPr>
          <w:ilvl w:val="0"/>
          <w:numId w:val="1"/>
        </w:numPr>
      </w:pPr>
      <w:r>
        <w:t>Life &amp; Health (L&amp;H)</w:t>
      </w:r>
      <w:r w:rsidR="00B32853">
        <w:t xml:space="preserve"> – more stable claims, higher contract duration</w:t>
      </w:r>
    </w:p>
    <w:p w14:paraId="510863C2" w14:textId="77777777" w:rsidR="00E33243" w:rsidRDefault="00E33243" w:rsidP="00E33243">
      <w:pPr>
        <w:pStyle w:val="NoSpacing"/>
      </w:pPr>
    </w:p>
    <w:p w14:paraId="5E703E76" w14:textId="77777777" w:rsidR="00E33243" w:rsidRDefault="00E33243" w:rsidP="00E33243">
      <w:pPr>
        <w:pStyle w:val="NoSpacing"/>
      </w:pPr>
    </w:p>
    <w:p w14:paraId="36D99E92" w14:textId="224E317B" w:rsidR="00C003B9" w:rsidRPr="002F1520" w:rsidRDefault="00361401" w:rsidP="00C003B9">
      <w:pPr>
        <w:pStyle w:val="NoSpacing"/>
        <w:rPr>
          <w:b/>
          <w:bCs/>
        </w:rPr>
      </w:pPr>
      <w:r w:rsidRPr="002F1520">
        <w:rPr>
          <w:b/>
          <w:bCs/>
        </w:rPr>
        <w:t>P&amp;C insurance companies</w:t>
      </w:r>
    </w:p>
    <w:p w14:paraId="4D6744E9" w14:textId="77777777" w:rsidR="00361401" w:rsidRDefault="00361401" w:rsidP="00C003B9">
      <w:pPr>
        <w:pStyle w:val="NoSpacing"/>
      </w:pPr>
    </w:p>
    <w:p w14:paraId="528C36B3" w14:textId="1D5277D7" w:rsidR="00361401" w:rsidRDefault="002F1520" w:rsidP="00C003B9">
      <w:pPr>
        <w:pStyle w:val="NoSpacing"/>
      </w:pPr>
      <w:r>
        <w:t>Premium income usually highest source of income</w:t>
      </w:r>
    </w:p>
    <w:p w14:paraId="55F99369" w14:textId="66E003B3" w:rsidR="002F1520" w:rsidRDefault="002F1520" w:rsidP="002F1520">
      <w:pPr>
        <w:pStyle w:val="NoSpacing"/>
        <w:numPr>
          <w:ilvl w:val="0"/>
          <w:numId w:val="1"/>
        </w:numPr>
      </w:pPr>
      <w:r>
        <w:t xml:space="preserve">Key to profitability: </w:t>
      </w:r>
      <w:r w:rsidR="000A0EB9">
        <w:t>P</w:t>
      </w:r>
      <w:r>
        <w:t>rudence</w:t>
      </w:r>
      <w:r w:rsidR="000A0EB9">
        <w:t xml:space="preserve"> in underwriting</w:t>
      </w:r>
      <w:r>
        <w:t>, adequate premium price, risk diversification</w:t>
      </w:r>
    </w:p>
    <w:p w14:paraId="4373CB9B" w14:textId="05CDC44C" w:rsidR="00884D14" w:rsidRDefault="00884D14" w:rsidP="00884D14">
      <w:pPr>
        <w:pStyle w:val="NoSpacing"/>
        <w:numPr>
          <w:ilvl w:val="0"/>
          <w:numId w:val="1"/>
        </w:numPr>
      </w:pPr>
      <w:r>
        <w:t>Can reinsure some risks for diversification</w:t>
      </w:r>
    </w:p>
    <w:p w14:paraId="48842300" w14:textId="405D54A1" w:rsidR="003F3FBF" w:rsidRDefault="003F3FBF" w:rsidP="002F1520">
      <w:pPr>
        <w:pStyle w:val="NoSpacing"/>
        <w:numPr>
          <w:ilvl w:val="0"/>
          <w:numId w:val="1"/>
        </w:numPr>
      </w:pPr>
      <w:r>
        <w:t>Short policy periods</w:t>
      </w:r>
    </w:p>
    <w:p w14:paraId="125FF5A9" w14:textId="77777777" w:rsidR="00E36C67" w:rsidRDefault="00E36C67" w:rsidP="001724B3">
      <w:pPr>
        <w:pStyle w:val="NoSpacing"/>
      </w:pPr>
    </w:p>
    <w:p w14:paraId="3E7D5976" w14:textId="2420C949" w:rsidR="00C62587" w:rsidRDefault="00884D14" w:rsidP="001724B3">
      <w:pPr>
        <w:pStyle w:val="NoSpacing"/>
      </w:pPr>
      <w:r>
        <w:t xml:space="preserve">Property </w:t>
      </w:r>
      <w:r w:rsidR="006A13EB">
        <w:t>insurance</w:t>
      </w:r>
      <w:r w:rsidR="00C62587">
        <w:t>: Covers specific assets against loss due to insured events</w:t>
      </w:r>
    </w:p>
    <w:p w14:paraId="7D4D746B" w14:textId="65413431" w:rsidR="00C62587" w:rsidRDefault="00C62587" w:rsidP="001724B3">
      <w:pPr>
        <w:pStyle w:val="NoSpacing"/>
      </w:pPr>
      <w:r>
        <w:t xml:space="preserve">Casualty insurance: Protects against legal liability due to </w:t>
      </w:r>
      <w:r w:rsidR="00205536">
        <w:t>occurrence</w:t>
      </w:r>
      <w:r>
        <w:t xml:space="preserve"> from covered event</w:t>
      </w:r>
    </w:p>
    <w:p w14:paraId="2DB8E092" w14:textId="6B346C46" w:rsidR="00E36C67" w:rsidRDefault="00385369" w:rsidP="001724B3">
      <w:pPr>
        <w:pStyle w:val="NoSpacing"/>
      </w:pPr>
      <w:r>
        <w:t>Multiple peril policy: Covers property and casualty losses</w:t>
      </w:r>
    </w:p>
    <w:p w14:paraId="20920CCE" w14:textId="77777777" w:rsidR="00314F56" w:rsidRDefault="00314F56" w:rsidP="001724B3">
      <w:pPr>
        <w:pStyle w:val="NoSpacing"/>
      </w:pPr>
    </w:p>
    <w:p w14:paraId="4FE02E07" w14:textId="77777777" w:rsidR="00314F56" w:rsidRDefault="00314F56" w:rsidP="001724B3">
      <w:pPr>
        <w:pStyle w:val="NoSpacing"/>
      </w:pPr>
    </w:p>
    <w:p w14:paraId="50560912" w14:textId="37C7735F" w:rsidR="003252EF" w:rsidRPr="003252EF" w:rsidRDefault="003252EF" w:rsidP="001724B3">
      <w:pPr>
        <w:pStyle w:val="NoSpacing"/>
        <w:rPr>
          <w:b/>
          <w:bCs/>
        </w:rPr>
      </w:pPr>
      <w:r w:rsidRPr="003252EF">
        <w:rPr>
          <w:b/>
          <w:bCs/>
        </w:rPr>
        <w:t>P&amp;C profitability</w:t>
      </w:r>
    </w:p>
    <w:p w14:paraId="4F1AB55F" w14:textId="77777777" w:rsidR="003252EF" w:rsidRDefault="003252EF" w:rsidP="001724B3">
      <w:pPr>
        <w:pStyle w:val="NoSpacing"/>
      </w:pPr>
    </w:p>
    <w:p w14:paraId="691DEB70" w14:textId="2F2C8919" w:rsidR="003252EF" w:rsidRDefault="003252EF" w:rsidP="001724B3">
      <w:pPr>
        <w:pStyle w:val="NoSpacing"/>
      </w:pPr>
      <w:r>
        <w:t>P&amp;C margins are cyclical</w:t>
      </w:r>
    </w:p>
    <w:p w14:paraId="090CE721" w14:textId="55BE1A58" w:rsidR="009D2BE3" w:rsidRDefault="00743316" w:rsidP="00743316">
      <w:pPr>
        <w:pStyle w:val="NoSpacing"/>
        <w:numPr>
          <w:ilvl w:val="0"/>
          <w:numId w:val="1"/>
        </w:numPr>
      </w:pPr>
      <w:r>
        <w:t xml:space="preserve">Soft pricing period: Tough competition </w:t>
      </w:r>
      <w:r>
        <w:sym w:font="Wingdings" w:char="F0E0"/>
      </w:r>
      <w:r>
        <w:t xml:space="preserve"> Price cutting, lower margins </w:t>
      </w:r>
      <w:r>
        <w:sym w:font="Wingdings" w:char="F0E0"/>
      </w:r>
      <w:r>
        <w:t xml:space="preserve"> Shrinking capital base and losses</w:t>
      </w:r>
    </w:p>
    <w:p w14:paraId="6109F5C7" w14:textId="57A081EF" w:rsidR="00743316" w:rsidRDefault="00743316" w:rsidP="00743316">
      <w:pPr>
        <w:pStyle w:val="NoSpacing"/>
        <w:numPr>
          <w:ilvl w:val="0"/>
          <w:numId w:val="1"/>
        </w:numPr>
      </w:pPr>
      <w:r>
        <w:t xml:space="preserve">Hard pricing period: Less competition </w:t>
      </w:r>
      <w:r>
        <w:sym w:font="Wingdings" w:char="F0E0"/>
      </w:r>
      <w:r>
        <w:t xml:space="preserve"> Higher margins</w:t>
      </w:r>
    </w:p>
    <w:p w14:paraId="42BF3A7F" w14:textId="1D802EC2" w:rsidR="00743316" w:rsidRDefault="00743316" w:rsidP="00743316">
      <w:pPr>
        <w:pStyle w:val="NoSpacing"/>
        <w:numPr>
          <w:ilvl w:val="0"/>
          <w:numId w:val="1"/>
        </w:numPr>
      </w:pPr>
      <w:r>
        <w:t>Cycles between this</w:t>
      </w:r>
    </w:p>
    <w:p w14:paraId="7071F852" w14:textId="77777777" w:rsidR="008311DD" w:rsidRDefault="008311DD" w:rsidP="00743316">
      <w:pPr>
        <w:pStyle w:val="NoSpacing"/>
      </w:pPr>
    </w:p>
    <w:p w14:paraId="7843C692" w14:textId="698C4D18" w:rsidR="00743316" w:rsidRDefault="00C85A28" w:rsidP="00743316">
      <w:pPr>
        <w:pStyle w:val="NoSpacing"/>
      </w:pPr>
      <w:r>
        <w:t>Major expenses</w:t>
      </w:r>
    </w:p>
    <w:p w14:paraId="0833A81B" w14:textId="442B3C71" w:rsidR="009D2BE3" w:rsidRDefault="00BD3A43" w:rsidP="00BD3A43">
      <w:pPr>
        <w:pStyle w:val="NoSpacing"/>
        <w:numPr>
          <w:ilvl w:val="0"/>
          <w:numId w:val="1"/>
        </w:numPr>
      </w:pPr>
      <w:r>
        <w:t>Claims expenses</w:t>
      </w:r>
    </w:p>
    <w:p w14:paraId="1398DB67" w14:textId="51AF3178" w:rsidR="00BD3A43" w:rsidRDefault="00BD3A43" w:rsidP="00BD3A43">
      <w:pPr>
        <w:pStyle w:val="NoSpacing"/>
        <w:numPr>
          <w:ilvl w:val="0"/>
          <w:numId w:val="1"/>
        </w:numPr>
      </w:pPr>
      <w:r>
        <w:t>Cost of writing new policies</w:t>
      </w:r>
    </w:p>
    <w:p w14:paraId="14EDC85D" w14:textId="77777777" w:rsidR="00BD3A43" w:rsidRDefault="00BD3A43" w:rsidP="00BD3A43">
      <w:pPr>
        <w:pStyle w:val="NoSpacing"/>
      </w:pPr>
    </w:p>
    <w:p w14:paraId="1F804AC7" w14:textId="1C17EC4B" w:rsidR="00BD3A43" w:rsidRDefault="00BD3A43" w:rsidP="00BD3A43">
      <w:pPr>
        <w:pStyle w:val="NoSpacing"/>
      </w:pPr>
      <w:r>
        <w:t>Cost of writing new policies depends on model insurer uses</w:t>
      </w:r>
    </w:p>
    <w:p w14:paraId="50FFB305" w14:textId="76AE25C9" w:rsidR="00BD3A43" w:rsidRDefault="008311DD" w:rsidP="008311DD">
      <w:pPr>
        <w:pStyle w:val="NoSpacing"/>
        <w:numPr>
          <w:ilvl w:val="0"/>
          <w:numId w:val="1"/>
        </w:numPr>
      </w:pPr>
      <w:r>
        <w:t>DTC model – pay the fixed cost of stagging</w:t>
      </w:r>
    </w:p>
    <w:p w14:paraId="01A51C3E" w14:textId="05F3CAEF" w:rsidR="008311DD" w:rsidRDefault="008311DD" w:rsidP="008311DD">
      <w:pPr>
        <w:pStyle w:val="NoSpacing"/>
        <w:numPr>
          <w:ilvl w:val="0"/>
          <w:numId w:val="1"/>
        </w:numPr>
      </w:pPr>
      <w:r>
        <w:t>Agency model – pay variable commissions</w:t>
      </w:r>
    </w:p>
    <w:p w14:paraId="10402E1A" w14:textId="77777777" w:rsidR="008311DD" w:rsidRDefault="008311DD" w:rsidP="008311DD">
      <w:pPr>
        <w:pStyle w:val="NoSpacing"/>
      </w:pPr>
    </w:p>
    <w:p w14:paraId="49506316" w14:textId="77777777" w:rsidR="00F716AE" w:rsidRDefault="00F716AE" w:rsidP="00F716AE">
      <w:pPr>
        <w:pStyle w:val="NoSpacing"/>
      </w:pPr>
      <w:r>
        <w:t>Soft or hard pricing depends on industry’s combined ratio:</w:t>
      </w:r>
    </w:p>
    <w:p w14:paraId="2BF614E4" w14:textId="77777777" w:rsidR="00F716AE" w:rsidRDefault="00F716AE" w:rsidP="00F716AE">
      <w:pPr>
        <w:pStyle w:val="NoSpacing"/>
        <w:numPr>
          <w:ilvl w:val="0"/>
          <w:numId w:val="1"/>
        </w:numPr>
      </w:pPr>
      <w:r>
        <w:t>Hard market if low, soft market if high</w:t>
      </w:r>
    </w:p>
    <w:p w14:paraId="1A8C36C3" w14:textId="77777777" w:rsidR="00F716AE" w:rsidRDefault="00F716AE" w:rsidP="00F716AE">
      <w:pPr>
        <w:pStyle w:val="NoSpacing"/>
      </w:pPr>
    </w:p>
    <w:p w14:paraId="101D98B4" w14:textId="77777777" w:rsidR="00F716AE" w:rsidRPr="008311DD" w:rsidRDefault="00F716AE" w:rsidP="00F716AE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Combined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Total insurance expenses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Net premiums earned</m:t>
              </m:r>
            </m:den>
          </m:f>
        </m:oMath>
      </m:oMathPara>
    </w:p>
    <w:p w14:paraId="574FEF0E" w14:textId="77777777" w:rsidR="003252EF" w:rsidRDefault="003252EF" w:rsidP="001724B3">
      <w:pPr>
        <w:pStyle w:val="NoSpacing"/>
      </w:pPr>
    </w:p>
    <w:p w14:paraId="20A57A8A" w14:textId="0211C685" w:rsidR="00BB7E54" w:rsidRDefault="00046B2A" w:rsidP="001724B3">
      <w:pPr>
        <w:pStyle w:val="NoSpacing"/>
      </w:pPr>
      <w:r>
        <w:t>For a single insurer, if Combined ratio &gt;100%, they made a loss</w:t>
      </w:r>
    </w:p>
    <w:p w14:paraId="420D26C7" w14:textId="120EFE88" w:rsidR="00BB7E54" w:rsidRDefault="00924B6B" w:rsidP="001724B3">
      <w:pPr>
        <w:pStyle w:val="NoSpacing"/>
      </w:pPr>
      <w:r>
        <w:lastRenderedPageBreak/>
        <w:t>Combined ratio is the sum of Underwriting loss ratio and Expense ratio</w:t>
      </w:r>
    </w:p>
    <w:p w14:paraId="23B23C88" w14:textId="77777777" w:rsidR="00924B6B" w:rsidRDefault="00924B6B" w:rsidP="001724B3">
      <w:pPr>
        <w:pStyle w:val="NoSpacing"/>
      </w:pPr>
    </w:p>
    <w:p w14:paraId="5ED29620" w14:textId="30EC9FE9" w:rsidR="003E3B51" w:rsidRDefault="003E3B51" w:rsidP="001724B3">
      <w:pPr>
        <w:pStyle w:val="NoSpacing"/>
      </w:pPr>
      <w:r>
        <w:t xml:space="preserve">Underwriting loss ratio: Measures relative efficiency </w:t>
      </w:r>
      <w:r w:rsidR="001E7CD6">
        <w:t xml:space="preserve">of company’s underwriting standards </w:t>
      </w:r>
    </w:p>
    <w:p w14:paraId="4EA392E2" w14:textId="15010757" w:rsidR="001E7CD6" w:rsidRDefault="001E7CD6" w:rsidP="001E7CD6">
      <w:pPr>
        <w:pStyle w:val="NoSpacing"/>
        <w:numPr>
          <w:ilvl w:val="0"/>
          <w:numId w:val="1"/>
        </w:numPr>
      </w:pPr>
      <w:r>
        <w:t xml:space="preserve">If </w:t>
      </w:r>
      <w:r w:rsidR="000B3AE5">
        <w:t xml:space="preserve">policy </w:t>
      </w:r>
      <w:r>
        <w:t>price is appropriate for risk borne</w:t>
      </w:r>
    </w:p>
    <w:p w14:paraId="33EC3647" w14:textId="5E7A60A3" w:rsidR="000E4050" w:rsidRDefault="000E4050" w:rsidP="001E7CD6">
      <w:pPr>
        <w:pStyle w:val="NoSpacing"/>
        <w:numPr>
          <w:ilvl w:val="0"/>
          <w:numId w:val="1"/>
        </w:numPr>
      </w:pPr>
      <w:r>
        <w:t>AKA Loss &amp; loss adjustment expense</w:t>
      </w:r>
    </w:p>
    <w:p w14:paraId="3ED5919E" w14:textId="77777777" w:rsidR="001E7CD6" w:rsidRDefault="001E7CD6" w:rsidP="001E7CD6">
      <w:pPr>
        <w:pStyle w:val="NoSpacing"/>
      </w:pPr>
    </w:p>
    <w:p w14:paraId="17C13545" w14:textId="75CD39D9" w:rsidR="0036344C" w:rsidRPr="008311DD" w:rsidRDefault="0036344C" w:rsidP="0036344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Underwriting loss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Claims paid+∆ Loss reserves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Net premium earned</m:t>
              </m:r>
            </m:den>
          </m:f>
        </m:oMath>
      </m:oMathPara>
    </w:p>
    <w:p w14:paraId="15EFA503" w14:textId="77777777" w:rsidR="001E7CD6" w:rsidRDefault="001E7CD6" w:rsidP="001E7CD6">
      <w:pPr>
        <w:pStyle w:val="NoSpacing"/>
      </w:pPr>
    </w:p>
    <w:p w14:paraId="08AAF146" w14:textId="77777777" w:rsidR="000705CF" w:rsidRDefault="000705CF" w:rsidP="001724B3">
      <w:pPr>
        <w:pStyle w:val="NoSpacing"/>
      </w:pPr>
    </w:p>
    <w:p w14:paraId="33481152" w14:textId="7C515A87" w:rsidR="000705CF" w:rsidRDefault="000E4050" w:rsidP="001724B3">
      <w:pPr>
        <w:pStyle w:val="NoSpacing"/>
      </w:pPr>
      <w:r>
        <w:t>Expense ratio: Measures efficiency of the company’s operations</w:t>
      </w:r>
    </w:p>
    <w:p w14:paraId="14753E0C" w14:textId="0034031B" w:rsidR="00AE4DBA" w:rsidRDefault="00AE4DBA" w:rsidP="000E4050">
      <w:pPr>
        <w:pStyle w:val="NoSpacing"/>
        <w:numPr>
          <w:ilvl w:val="0"/>
          <w:numId w:val="1"/>
        </w:numPr>
      </w:pPr>
      <w:r>
        <w:t>I.e., How much it costs the insurer for each</w:t>
      </w:r>
      <w:r w:rsidR="00B333B9">
        <w:t xml:space="preserve"> unit</w:t>
      </w:r>
      <w:r>
        <w:t xml:space="preserve"> of premium it sells</w:t>
      </w:r>
    </w:p>
    <w:p w14:paraId="513FB456" w14:textId="48237CBD" w:rsidR="000705CF" w:rsidRDefault="000E4050" w:rsidP="000E4050">
      <w:pPr>
        <w:pStyle w:val="NoSpacing"/>
        <w:numPr>
          <w:ilvl w:val="0"/>
          <w:numId w:val="1"/>
        </w:numPr>
      </w:pPr>
      <w:r>
        <w:t>A</w:t>
      </w:r>
      <w:r w:rsidR="00AE4DBA">
        <w:t>K</w:t>
      </w:r>
      <w:r>
        <w:t>A Underwriting expense ratio</w:t>
      </w:r>
    </w:p>
    <w:p w14:paraId="3972A7C2" w14:textId="77777777" w:rsidR="000E4050" w:rsidRDefault="000E4050" w:rsidP="000E4050">
      <w:pPr>
        <w:pStyle w:val="NoSpacing"/>
      </w:pPr>
    </w:p>
    <w:p w14:paraId="483D5A15" w14:textId="1134A7EA" w:rsidR="00525B5D" w:rsidRPr="008311DD" w:rsidRDefault="00DA0196" w:rsidP="00525B5D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Underwriting expense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Underwriting expenses including commissions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Net premium written</m:t>
              </m:r>
            </m:den>
          </m:f>
        </m:oMath>
      </m:oMathPara>
    </w:p>
    <w:p w14:paraId="0C04EC18" w14:textId="77777777" w:rsidR="000E4050" w:rsidRDefault="000E4050" w:rsidP="000E4050">
      <w:pPr>
        <w:pStyle w:val="NoSpacing"/>
      </w:pPr>
    </w:p>
    <w:p w14:paraId="16AB24CC" w14:textId="77777777" w:rsidR="003766C2" w:rsidRDefault="003766C2" w:rsidP="000E4050">
      <w:pPr>
        <w:pStyle w:val="NoSpacing"/>
      </w:pPr>
    </w:p>
    <w:p w14:paraId="40B2CC69" w14:textId="1E652F8B" w:rsidR="00924B6B" w:rsidRDefault="003766C2" w:rsidP="001724B3">
      <w:pPr>
        <w:pStyle w:val="NoSpacing"/>
      </w:pPr>
      <w:r>
        <w:t xml:space="preserve">GAAP: Calls for </w:t>
      </w:r>
      <m:oMath>
        <m:r>
          <m:rPr>
            <m:sty m:val="p"/>
          </m:rPr>
          <w:rPr>
            <w:rFonts w:ascii="Cambria Math" w:hAnsi="Cambria Math"/>
          </w:rPr>
          <m:t>Net premium earned</m:t>
        </m:r>
      </m:oMath>
      <w:r>
        <w:rPr>
          <w:iCs/>
        </w:rPr>
        <w:t xml:space="preserve"> to be the denominator for both ratios</w:t>
      </w:r>
    </w:p>
    <w:p w14:paraId="34D0554A" w14:textId="77777777" w:rsidR="00924B6B" w:rsidRDefault="00924B6B" w:rsidP="001724B3">
      <w:pPr>
        <w:pStyle w:val="NoSpacing"/>
      </w:pPr>
    </w:p>
    <w:p w14:paraId="2D78E9CD" w14:textId="382B79D2" w:rsidR="00924B6B" w:rsidRDefault="00547A52" w:rsidP="001724B3">
      <w:pPr>
        <w:pStyle w:val="NoSpacing"/>
      </w:pPr>
      <w:r>
        <w:t xml:space="preserve">Loss reserve: </w:t>
      </w:r>
      <w:r w:rsidR="001C3D20">
        <w:t>Estimated value of unpaid claims</w:t>
      </w:r>
    </w:p>
    <w:p w14:paraId="07951140" w14:textId="7EC80CF7" w:rsidR="001C3D20" w:rsidRDefault="001C3D20" w:rsidP="001C3D20">
      <w:pPr>
        <w:pStyle w:val="NoSpacing"/>
        <w:numPr>
          <w:ilvl w:val="0"/>
          <w:numId w:val="1"/>
        </w:numPr>
      </w:pPr>
      <w:r>
        <w:t>Change is based on estimated losses incurred in the period</w:t>
      </w:r>
    </w:p>
    <w:p w14:paraId="396AB0C9" w14:textId="7D669BD7" w:rsidR="00EE1B3B" w:rsidRDefault="00EE1B3B" w:rsidP="001C3D20">
      <w:pPr>
        <w:pStyle w:val="NoSpacing"/>
        <w:numPr>
          <w:ilvl w:val="0"/>
          <w:numId w:val="1"/>
        </w:numPr>
      </w:pPr>
      <w:r>
        <w:t>Up to management discretion, but is highly material</w:t>
      </w:r>
    </w:p>
    <w:p w14:paraId="09848E17" w14:textId="51A61C78" w:rsidR="00EE1B3B" w:rsidRDefault="00EE1B3B" w:rsidP="001C3D20">
      <w:pPr>
        <w:pStyle w:val="NoSpacing"/>
        <w:numPr>
          <w:ilvl w:val="0"/>
          <w:numId w:val="1"/>
        </w:numPr>
      </w:pPr>
      <w:r>
        <w:t>Loss reserve is revised downwards as more info is available</w:t>
      </w:r>
    </w:p>
    <w:p w14:paraId="2E178DB1" w14:textId="2671ABC2" w:rsidR="00EE1B3B" w:rsidRDefault="00EE1B3B" w:rsidP="001C3D20">
      <w:pPr>
        <w:pStyle w:val="NoSpacing"/>
        <w:numPr>
          <w:ilvl w:val="0"/>
          <w:numId w:val="1"/>
        </w:numPr>
      </w:pPr>
      <w:r>
        <w:t>Downwards revision = Conversative, Upwards revision = Aggressive</w:t>
      </w:r>
    </w:p>
    <w:p w14:paraId="5D92C55F" w14:textId="77777777" w:rsidR="00EE1B3B" w:rsidRDefault="00EE1B3B" w:rsidP="00EE1B3B">
      <w:pPr>
        <w:pStyle w:val="NoSpacing"/>
      </w:pPr>
    </w:p>
    <w:p w14:paraId="476A3ECC" w14:textId="77777777" w:rsidR="00EE1B3B" w:rsidRDefault="00EE1B3B" w:rsidP="00EE1B3B">
      <w:pPr>
        <w:pStyle w:val="NoSpacing"/>
      </w:pPr>
    </w:p>
    <w:p w14:paraId="3D67EDF2" w14:textId="58D3F59A" w:rsidR="00924B6B" w:rsidRPr="006C20E2" w:rsidRDefault="007365CE" w:rsidP="001724B3">
      <w:pPr>
        <w:pStyle w:val="NoSpacing"/>
        <w:rPr>
          <w:b/>
          <w:bCs/>
        </w:rPr>
      </w:pPr>
      <w:r w:rsidRPr="006C20E2">
        <w:rPr>
          <w:b/>
          <w:bCs/>
        </w:rPr>
        <w:t>Other profitability ratios</w:t>
      </w:r>
    </w:p>
    <w:p w14:paraId="51D20545" w14:textId="77777777" w:rsidR="007365CE" w:rsidRDefault="007365CE" w:rsidP="001724B3">
      <w:pPr>
        <w:pStyle w:val="NoSpacing"/>
      </w:pPr>
    </w:p>
    <w:p w14:paraId="69365FC1" w14:textId="14F68481" w:rsidR="007365CE" w:rsidRDefault="006C20E2" w:rsidP="001724B3">
      <w:pPr>
        <w:pStyle w:val="NoSpacing"/>
      </w:pPr>
      <w:r>
        <w:t>Loss and loss adjustment expense ratio:</w:t>
      </w:r>
      <w:r w:rsidR="00C87867">
        <w:t xml:space="preserve"> Relative success in estimation of risks insured</w:t>
      </w:r>
    </w:p>
    <w:p w14:paraId="34674839" w14:textId="77777777" w:rsidR="006C20E2" w:rsidRDefault="006C20E2" w:rsidP="001724B3">
      <w:pPr>
        <w:pStyle w:val="NoSpacing"/>
      </w:pPr>
    </w:p>
    <w:p w14:paraId="404827A0" w14:textId="0CA89840" w:rsidR="006C20E2" w:rsidRPr="008311DD" w:rsidRDefault="006C20E2" w:rsidP="006C20E2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Loss and loss adjustment expense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Loss expense+Loss adjustment expense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Net premiums earned</m:t>
              </m:r>
            </m:den>
          </m:f>
        </m:oMath>
      </m:oMathPara>
    </w:p>
    <w:p w14:paraId="39EAE075" w14:textId="77777777" w:rsidR="006C20E2" w:rsidRDefault="006C20E2" w:rsidP="001724B3">
      <w:pPr>
        <w:pStyle w:val="NoSpacing"/>
      </w:pPr>
    </w:p>
    <w:p w14:paraId="0A431764" w14:textId="77777777" w:rsidR="00924B6B" w:rsidRDefault="00924B6B" w:rsidP="001724B3">
      <w:pPr>
        <w:pStyle w:val="NoSpacing"/>
      </w:pPr>
    </w:p>
    <w:p w14:paraId="36F47F79" w14:textId="76976A9E" w:rsidR="009B5D9C" w:rsidRDefault="00CE3CF9" w:rsidP="001724B3">
      <w:pPr>
        <w:pStyle w:val="NoSpacing"/>
      </w:pPr>
      <w:r>
        <w:t>Dividends to policyholders (shareholders) ratio: Liquidity measure measuring cash outflow due to dividends relative to premium income</w:t>
      </w:r>
    </w:p>
    <w:p w14:paraId="51CABC43" w14:textId="77777777" w:rsidR="00924B6B" w:rsidRDefault="00924B6B" w:rsidP="001724B3">
      <w:pPr>
        <w:pStyle w:val="NoSpacing"/>
      </w:pPr>
    </w:p>
    <w:p w14:paraId="1DEE1B5E" w14:textId="02395BDD" w:rsidR="007C3DD2" w:rsidRPr="008311DD" w:rsidRDefault="007C3DD2" w:rsidP="007C3DD2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Dividends to policyholders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Dividends to policyholders (shareholders)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Net premiums earned</m:t>
              </m:r>
            </m:den>
          </m:f>
        </m:oMath>
      </m:oMathPara>
    </w:p>
    <w:p w14:paraId="18AEEFF2" w14:textId="77777777" w:rsidR="007C3DD2" w:rsidRDefault="007C3DD2" w:rsidP="001724B3">
      <w:pPr>
        <w:pStyle w:val="NoSpacing"/>
      </w:pPr>
    </w:p>
    <w:p w14:paraId="0D6DE8F0" w14:textId="77777777" w:rsidR="00314F56" w:rsidRDefault="00314F56" w:rsidP="001724B3">
      <w:pPr>
        <w:pStyle w:val="NoSpacing"/>
      </w:pPr>
    </w:p>
    <w:p w14:paraId="7B80E27D" w14:textId="1AD269CC" w:rsidR="00314F56" w:rsidRDefault="008B1F7A" w:rsidP="001724B3">
      <w:pPr>
        <w:pStyle w:val="NoSpacing"/>
      </w:pPr>
      <w:r>
        <w:t>Combined ratio:</w:t>
      </w:r>
    </w:p>
    <w:p w14:paraId="280B9D8A" w14:textId="77777777" w:rsidR="008B1F7A" w:rsidRDefault="008B1F7A" w:rsidP="001724B3">
      <w:pPr>
        <w:pStyle w:val="NoSpacing"/>
      </w:pPr>
    </w:p>
    <w:p w14:paraId="15214CC6" w14:textId="2C467E67" w:rsidR="008B1F7A" w:rsidRDefault="008B1F7A" w:rsidP="001724B3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Combined ratio=Loss and loss adjustment expense ratio+Underwriting expense ratio</m:t>
          </m:r>
        </m:oMath>
      </m:oMathPara>
    </w:p>
    <w:p w14:paraId="7564DCA8" w14:textId="77777777" w:rsidR="00C003B9" w:rsidRDefault="00C003B9" w:rsidP="00C003B9">
      <w:pPr>
        <w:pStyle w:val="NoSpacing"/>
      </w:pPr>
    </w:p>
    <w:p w14:paraId="667EA44D" w14:textId="77777777" w:rsidR="00C003B9" w:rsidRDefault="00C003B9" w:rsidP="00C003B9">
      <w:pPr>
        <w:pStyle w:val="NoSpacing"/>
      </w:pPr>
    </w:p>
    <w:p w14:paraId="6A16ABE0" w14:textId="5193B3AA" w:rsidR="00C003B9" w:rsidRDefault="00DA0196" w:rsidP="00C003B9">
      <w:pPr>
        <w:pStyle w:val="NoSpacing"/>
      </w:pPr>
      <w:r>
        <w:lastRenderedPageBreak/>
        <w:t>Combined ratio after dividends (CRAD): Measures total efficiency, more comprehensive than combined ratio</w:t>
      </w:r>
    </w:p>
    <w:p w14:paraId="7CB10835" w14:textId="77777777" w:rsidR="00C003B9" w:rsidRDefault="00C003B9" w:rsidP="00C003B9">
      <w:pPr>
        <w:pStyle w:val="NoSpacing"/>
      </w:pPr>
    </w:p>
    <w:p w14:paraId="203EDC8E" w14:textId="714BDA64" w:rsidR="00C003B9" w:rsidRDefault="00636941" w:rsidP="00C003B9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CRAD=Combined ratio+Dividends to policyholders ratio</m:t>
          </m:r>
        </m:oMath>
      </m:oMathPara>
    </w:p>
    <w:p w14:paraId="647AC86A" w14:textId="77777777" w:rsidR="00C003B9" w:rsidRDefault="00C003B9" w:rsidP="00C003B9">
      <w:pPr>
        <w:pStyle w:val="NoSpacing"/>
      </w:pPr>
    </w:p>
    <w:p w14:paraId="7ED9E9F4" w14:textId="77777777" w:rsidR="00C003B9" w:rsidRDefault="00C003B9" w:rsidP="00C003B9">
      <w:pPr>
        <w:pStyle w:val="NoSpacing"/>
      </w:pPr>
    </w:p>
    <w:p w14:paraId="254FF7D0" w14:textId="619B837B" w:rsidR="00C003B9" w:rsidRDefault="00256A61" w:rsidP="00C003B9">
      <w:pPr>
        <w:pStyle w:val="NoSpacing"/>
      </w:pPr>
      <w:r>
        <w:t xml:space="preserve">Lower ratios </w:t>
      </w:r>
      <w:r>
        <w:sym w:font="Wingdings" w:char="F0E0"/>
      </w:r>
      <w:r>
        <w:t xml:space="preserve"> More profitable</w:t>
      </w:r>
    </w:p>
    <w:p w14:paraId="4B1B7C8C" w14:textId="08BFDA25" w:rsidR="00256A61" w:rsidRDefault="00256A61" w:rsidP="00256A61">
      <w:pPr>
        <w:pStyle w:val="NoSpacing"/>
        <w:numPr>
          <w:ilvl w:val="0"/>
          <w:numId w:val="1"/>
        </w:numPr>
      </w:pPr>
      <w:r>
        <w:t>Want the lowest CRAD</w:t>
      </w:r>
    </w:p>
    <w:p w14:paraId="4E569C04" w14:textId="77777777" w:rsidR="00256A61" w:rsidRDefault="00256A61" w:rsidP="00256A61">
      <w:pPr>
        <w:pStyle w:val="NoSpacing"/>
      </w:pPr>
    </w:p>
    <w:p w14:paraId="47DCD387" w14:textId="33CA66A8" w:rsidR="00256A61" w:rsidRDefault="00B94E29" w:rsidP="00256A61">
      <w:pPr>
        <w:pStyle w:val="NoSpacing"/>
      </w:pPr>
      <w:r>
        <w:t xml:space="preserve"> </w:t>
      </w:r>
    </w:p>
    <w:p w14:paraId="1BDA5C32" w14:textId="550F6455" w:rsidR="00C003B9" w:rsidRPr="00DA68B8" w:rsidRDefault="00B94E29" w:rsidP="00C003B9">
      <w:pPr>
        <w:pStyle w:val="NoSpacing"/>
        <w:rPr>
          <w:b/>
          <w:bCs/>
        </w:rPr>
      </w:pPr>
      <w:r w:rsidRPr="00DA68B8">
        <w:rPr>
          <w:b/>
          <w:bCs/>
        </w:rPr>
        <w:t>Investment returns</w:t>
      </w:r>
    </w:p>
    <w:p w14:paraId="05E2D581" w14:textId="77777777" w:rsidR="00B94E29" w:rsidRDefault="00B94E29" w:rsidP="00C003B9">
      <w:pPr>
        <w:pStyle w:val="NoSpacing"/>
      </w:pPr>
    </w:p>
    <w:p w14:paraId="1AF8922B" w14:textId="237E7EDC" w:rsidR="00C572DB" w:rsidRDefault="00C572DB" w:rsidP="00C003B9">
      <w:pPr>
        <w:pStyle w:val="NoSpacing"/>
      </w:pPr>
      <w:r>
        <w:t>Investment income is 2</w:t>
      </w:r>
      <w:r w:rsidRPr="00C572DB">
        <w:rPr>
          <w:vertAlign w:val="superscript"/>
        </w:rPr>
        <w:t>nd</w:t>
      </w:r>
      <w:r>
        <w:t xml:space="preserve"> most important income source after Premiums</w:t>
      </w:r>
    </w:p>
    <w:p w14:paraId="06C51836" w14:textId="77777777" w:rsidR="00C572DB" w:rsidRDefault="00C572DB" w:rsidP="00C003B9">
      <w:pPr>
        <w:pStyle w:val="NoSpacing"/>
      </w:pPr>
    </w:p>
    <w:p w14:paraId="43C7BAED" w14:textId="2B633110" w:rsidR="00C572DB" w:rsidRDefault="00C572DB" w:rsidP="00C003B9">
      <w:pPr>
        <w:pStyle w:val="NoSpacing"/>
      </w:pPr>
      <w:r>
        <w:t>Insurers invest premiums conservatively</w:t>
      </w:r>
    </w:p>
    <w:p w14:paraId="39DC4E0B" w14:textId="77777777" w:rsidR="00B94E29" w:rsidRDefault="00B94E29" w:rsidP="00C003B9">
      <w:pPr>
        <w:pStyle w:val="NoSpacing"/>
      </w:pPr>
    </w:p>
    <w:p w14:paraId="5AF16EE3" w14:textId="63E936A1" w:rsidR="00B94E29" w:rsidRDefault="00C572DB" w:rsidP="00C003B9">
      <w:pPr>
        <w:pStyle w:val="NoSpacing"/>
      </w:pPr>
      <w:r>
        <w:t>Total investment return ratio: Evaluate performance of investments</w:t>
      </w:r>
    </w:p>
    <w:p w14:paraId="5FB16843" w14:textId="77777777" w:rsidR="00C572DB" w:rsidRDefault="00C572DB" w:rsidP="00C003B9">
      <w:pPr>
        <w:pStyle w:val="NoSpacing"/>
      </w:pPr>
    </w:p>
    <w:p w14:paraId="0CF8CAC2" w14:textId="65294FF5" w:rsidR="00C572DB" w:rsidRPr="00E17224" w:rsidRDefault="00E17224" w:rsidP="00C003B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Total investment return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Total investment income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Invested assets</m:t>
              </m:r>
            </m:den>
          </m:f>
        </m:oMath>
      </m:oMathPara>
    </w:p>
    <w:p w14:paraId="2BCF385B" w14:textId="77777777" w:rsidR="00B94E29" w:rsidRDefault="00B94E29" w:rsidP="00C003B9">
      <w:pPr>
        <w:pStyle w:val="NoSpacing"/>
      </w:pPr>
    </w:p>
    <w:p w14:paraId="4573E122" w14:textId="77777777" w:rsidR="00BB42B1" w:rsidRDefault="00BB42B1" w:rsidP="00C003B9">
      <w:pPr>
        <w:pStyle w:val="NoSpacing"/>
      </w:pPr>
    </w:p>
    <w:p w14:paraId="0CA8C893" w14:textId="14846C43" w:rsidR="00B94E29" w:rsidRDefault="00BB42B1" w:rsidP="00C003B9">
      <w:pPr>
        <w:pStyle w:val="NoSpacing"/>
      </w:pPr>
      <w:r>
        <w:t xml:space="preserve">Can exclude unrealised capital gains from </w:t>
      </w:r>
      <m:oMath>
        <m:r>
          <m:rPr>
            <m:sty m:val="p"/>
          </m:rPr>
          <w:rPr>
            <w:rFonts w:ascii="Cambria Math" w:hAnsi="Cambria Math"/>
          </w:rPr>
          <m:t>Total investment income</m:t>
        </m:r>
      </m:oMath>
      <w:r>
        <w:rPr>
          <w:iCs/>
        </w:rPr>
        <w:t xml:space="preserve"> to see the importance of unrealised gains</w:t>
      </w:r>
    </w:p>
    <w:p w14:paraId="63475B64" w14:textId="77777777" w:rsidR="00B94E29" w:rsidRDefault="00B94E29" w:rsidP="00C003B9">
      <w:pPr>
        <w:pStyle w:val="NoSpacing"/>
      </w:pPr>
    </w:p>
    <w:p w14:paraId="673FFC62" w14:textId="77777777" w:rsidR="008868FE" w:rsidRDefault="008868FE" w:rsidP="00C003B9">
      <w:pPr>
        <w:pStyle w:val="NoSpacing"/>
      </w:pPr>
    </w:p>
    <w:p w14:paraId="610A5030" w14:textId="3F4B0B90" w:rsidR="008868FE" w:rsidRPr="00057A41" w:rsidRDefault="00884DAC" w:rsidP="00C003B9">
      <w:pPr>
        <w:pStyle w:val="NoSpacing"/>
        <w:rPr>
          <w:b/>
          <w:bCs/>
        </w:rPr>
      </w:pPr>
      <w:r w:rsidRPr="00057A41">
        <w:rPr>
          <w:b/>
          <w:bCs/>
        </w:rPr>
        <w:t>Liquidity</w:t>
      </w:r>
    </w:p>
    <w:p w14:paraId="2269EDA9" w14:textId="6271AE4D" w:rsidR="00884DAC" w:rsidRDefault="002F368D" w:rsidP="002F368D">
      <w:pPr>
        <w:pStyle w:val="NoSpacing"/>
        <w:numPr>
          <w:ilvl w:val="0"/>
          <w:numId w:val="1"/>
        </w:numPr>
      </w:pPr>
      <w:r>
        <w:t>Look at fair value hierarchy reporting to gauge (level 1, 2, 3 assets)</w:t>
      </w:r>
    </w:p>
    <w:p w14:paraId="1C82D176" w14:textId="77777777" w:rsidR="002F368D" w:rsidRDefault="002F368D" w:rsidP="002F368D">
      <w:pPr>
        <w:pStyle w:val="NoSpacing"/>
      </w:pPr>
    </w:p>
    <w:p w14:paraId="5FAC9DE1" w14:textId="3AD07727" w:rsidR="002F368D" w:rsidRPr="00B311FB" w:rsidRDefault="00B311FB" w:rsidP="002F368D">
      <w:pPr>
        <w:pStyle w:val="NoSpacing"/>
        <w:rPr>
          <w:b/>
          <w:bCs/>
        </w:rPr>
      </w:pPr>
      <w:r w:rsidRPr="00B311FB">
        <w:rPr>
          <w:b/>
          <w:bCs/>
        </w:rPr>
        <w:t>Capitalisation</w:t>
      </w:r>
    </w:p>
    <w:p w14:paraId="1708692D" w14:textId="605DCAF6" w:rsidR="00B311FB" w:rsidRDefault="00B311FB" w:rsidP="00B311FB">
      <w:pPr>
        <w:pStyle w:val="NoSpacing"/>
        <w:numPr>
          <w:ilvl w:val="0"/>
          <w:numId w:val="1"/>
        </w:numPr>
      </w:pPr>
      <w:r>
        <w:t>No global risk based capital requirement standard for insurers</w:t>
      </w:r>
    </w:p>
    <w:p w14:paraId="71BB4F39" w14:textId="629E76FA" w:rsidR="00D34799" w:rsidRDefault="00D34799" w:rsidP="00B311FB">
      <w:pPr>
        <w:pStyle w:val="NoSpacing"/>
        <w:numPr>
          <w:ilvl w:val="0"/>
          <w:numId w:val="1"/>
        </w:numPr>
      </w:pPr>
      <w:r>
        <w:t>EU using Solvency II</w:t>
      </w:r>
    </w:p>
    <w:p w14:paraId="6D81D0C6" w14:textId="7B3D544C" w:rsidR="00D34799" w:rsidRDefault="00D34799" w:rsidP="00B311FB">
      <w:pPr>
        <w:pStyle w:val="NoSpacing"/>
        <w:numPr>
          <w:ilvl w:val="0"/>
          <w:numId w:val="1"/>
        </w:numPr>
      </w:pPr>
      <w:r>
        <w:t>In US, NAIC specified minimum capital levels based on size and risk</w:t>
      </w:r>
    </w:p>
    <w:p w14:paraId="4507E936" w14:textId="77777777" w:rsidR="00D34799" w:rsidRDefault="00D34799" w:rsidP="00D34799">
      <w:pPr>
        <w:pStyle w:val="NoSpacing"/>
      </w:pPr>
    </w:p>
    <w:p w14:paraId="70EE3ED3" w14:textId="77777777" w:rsidR="00D34799" w:rsidRDefault="00D34799" w:rsidP="00D34799">
      <w:pPr>
        <w:pStyle w:val="NoSpacing"/>
      </w:pPr>
    </w:p>
    <w:p w14:paraId="5CC9CEED" w14:textId="1B8AB30A" w:rsidR="00E85269" w:rsidRPr="00B61DC9" w:rsidRDefault="00E85269" w:rsidP="00D34799">
      <w:pPr>
        <w:pStyle w:val="NoSpacing"/>
        <w:rPr>
          <w:b/>
          <w:bCs/>
        </w:rPr>
      </w:pPr>
      <w:r w:rsidRPr="00B61DC9">
        <w:rPr>
          <w:b/>
          <w:bCs/>
        </w:rPr>
        <w:t>L&amp;H insurance companies</w:t>
      </w:r>
    </w:p>
    <w:p w14:paraId="21D2A811" w14:textId="77777777" w:rsidR="00E85269" w:rsidRDefault="00E85269" w:rsidP="00D34799">
      <w:pPr>
        <w:pStyle w:val="NoSpacing"/>
      </w:pPr>
    </w:p>
    <w:p w14:paraId="1F3E25EE" w14:textId="1F3453A6" w:rsidR="00E85269" w:rsidRDefault="00B61DC9" w:rsidP="00D34799">
      <w:pPr>
        <w:pStyle w:val="NoSpacing"/>
      </w:pPr>
      <w:r>
        <w:t>Premiums are primary source of income, investments are secondary</w:t>
      </w:r>
    </w:p>
    <w:p w14:paraId="1BA5E952" w14:textId="3AFEC42C" w:rsidR="00B61DC9" w:rsidRDefault="00B61DC9" w:rsidP="00B61DC9">
      <w:pPr>
        <w:pStyle w:val="NoSpacing"/>
        <w:numPr>
          <w:ilvl w:val="0"/>
          <w:numId w:val="1"/>
        </w:numPr>
      </w:pPr>
      <w:r>
        <w:t>Similar to P&amp;C</w:t>
      </w:r>
    </w:p>
    <w:p w14:paraId="3208183A" w14:textId="77777777" w:rsidR="003C05B0" w:rsidRDefault="003C05B0" w:rsidP="003C05B0">
      <w:pPr>
        <w:pStyle w:val="NoSpacing"/>
      </w:pPr>
    </w:p>
    <w:p w14:paraId="4D838279" w14:textId="7CBFA76E" w:rsidR="003C05B0" w:rsidRDefault="003B5CAD" w:rsidP="003C05B0">
      <w:pPr>
        <w:pStyle w:val="NoSpacing"/>
      </w:pPr>
      <w:r>
        <w:t>Life insurance: Can be basic term life, insurer makes payment if death occurs during period</w:t>
      </w:r>
    </w:p>
    <w:p w14:paraId="3236F68C" w14:textId="506E6594" w:rsidR="003B5CAD" w:rsidRDefault="003B5CAD" w:rsidP="003C05B0">
      <w:pPr>
        <w:pStyle w:val="NoSpacing"/>
      </w:pPr>
      <w:r>
        <w:t>Health insurance: Varies globally</w:t>
      </w:r>
    </w:p>
    <w:p w14:paraId="2E75D5CF" w14:textId="77777777" w:rsidR="00E85269" w:rsidRDefault="00E85269" w:rsidP="00D34799">
      <w:pPr>
        <w:pStyle w:val="NoSpacing"/>
      </w:pPr>
    </w:p>
    <w:p w14:paraId="219E6A92" w14:textId="77777777" w:rsidR="002F368D" w:rsidRDefault="002F368D" w:rsidP="00C003B9">
      <w:pPr>
        <w:pStyle w:val="NoSpacing"/>
      </w:pPr>
    </w:p>
    <w:p w14:paraId="70631D2B" w14:textId="77777777" w:rsidR="00DA46CA" w:rsidRDefault="00DA46CA" w:rsidP="00C003B9">
      <w:pPr>
        <w:pStyle w:val="NoSpacing"/>
      </w:pPr>
    </w:p>
    <w:p w14:paraId="5D3550C0" w14:textId="77777777" w:rsidR="00DA46CA" w:rsidRDefault="00DA46CA" w:rsidP="00C003B9">
      <w:pPr>
        <w:pStyle w:val="NoSpacing"/>
      </w:pPr>
    </w:p>
    <w:p w14:paraId="64F580ED" w14:textId="77777777" w:rsidR="00DA46CA" w:rsidRDefault="00DA46CA" w:rsidP="00C003B9">
      <w:pPr>
        <w:pStyle w:val="NoSpacing"/>
      </w:pPr>
    </w:p>
    <w:p w14:paraId="31334AEF" w14:textId="7963EFAB" w:rsidR="00DA46CA" w:rsidRPr="002C1F51" w:rsidRDefault="00DA46CA" w:rsidP="00C003B9">
      <w:pPr>
        <w:pStyle w:val="NoSpacing"/>
        <w:rPr>
          <w:b/>
          <w:bCs/>
        </w:rPr>
      </w:pPr>
      <w:r w:rsidRPr="002C1F51">
        <w:rPr>
          <w:b/>
          <w:bCs/>
        </w:rPr>
        <w:lastRenderedPageBreak/>
        <w:t>L&amp;H analysis</w:t>
      </w:r>
    </w:p>
    <w:p w14:paraId="1A6698F0" w14:textId="77777777" w:rsidR="00DA46CA" w:rsidRDefault="00DA46CA" w:rsidP="00C003B9">
      <w:pPr>
        <w:pStyle w:val="NoSpacing"/>
      </w:pPr>
    </w:p>
    <w:p w14:paraId="4F9CD51A" w14:textId="05A37D44" w:rsidR="00B0786F" w:rsidRDefault="00B0786F" w:rsidP="00C003B9">
      <w:pPr>
        <w:pStyle w:val="NoSpacing"/>
      </w:pPr>
      <w:r>
        <w:t>1) Revenue diversification</w:t>
      </w:r>
    </w:p>
    <w:p w14:paraId="22029822" w14:textId="1C79BF10" w:rsidR="00B0786F" w:rsidRDefault="00B0786F" w:rsidP="00B0786F">
      <w:pPr>
        <w:pStyle w:val="NoSpacing"/>
        <w:numPr>
          <w:ilvl w:val="0"/>
          <w:numId w:val="1"/>
        </w:numPr>
      </w:pPr>
      <w:r>
        <w:t>Between premiums, investments, and fees (premiums tend to be most stable)</w:t>
      </w:r>
    </w:p>
    <w:p w14:paraId="6E06EC77" w14:textId="77777777" w:rsidR="008868FE" w:rsidRDefault="008868FE" w:rsidP="00C003B9">
      <w:pPr>
        <w:pStyle w:val="NoSpacing"/>
      </w:pPr>
    </w:p>
    <w:p w14:paraId="299548F3" w14:textId="00A2F9BA" w:rsidR="00C003B9" w:rsidRDefault="00443892" w:rsidP="0079668C">
      <w:pPr>
        <w:pStyle w:val="NoSpacing"/>
      </w:pPr>
      <w:r>
        <w:t>2) Profitability depends on accounting that has judgement</w:t>
      </w:r>
    </w:p>
    <w:p w14:paraId="09F95BE8" w14:textId="109DCC1C" w:rsidR="00443892" w:rsidRDefault="00443892" w:rsidP="00443892">
      <w:pPr>
        <w:pStyle w:val="NoSpacing"/>
        <w:numPr>
          <w:ilvl w:val="0"/>
          <w:numId w:val="1"/>
        </w:numPr>
      </w:pPr>
      <w:r>
        <w:t>Actuarial assumptions affects PV of future liabilities</w:t>
      </w:r>
    </w:p>
    <w:p w14:paraId="3323DF54" w14:textId="2647ABBE" w:rsidR="00443892" w:rsidRDefault="00443892" w:rsidP="00443892">
      <w:pPr>
        <w:pStyle w:val="NoSpacing"/>
        <w:numPr>
          <w:ilvl w:val="0"/>
          <w:numId w:val="1"/>
        </w:numPr>
      </w:pPr>
      <w:r>
        <w:t>Current period claim expense includes claim payments but also interest on estimated liability</w:t>
      </w:r>
    </w:p>
    <w:p w14:paraId="26AA8AED" w14:textId="27F39DAD" w:rsidR="00443892" w:rsidRDefault="00443892" w:rsidP="00443892">
      <w:pPr>
        <w:pStyle w:val="NoSpacing"/>
        <w:numPr>
          <w:ilvl w:val="0"/>
          <w:numId w:val="1"/>
        </w:numPr>
      </w:pPr>
      <w:r>
        <w:t>Capitalise the cost of acquiring new policies and amortise it based on actual and estimated profits</w:t>
      </w:r>
    </w:p>
    <w:p w14:paraId="65873ECD" w14:textId="4E551423" w:rsidR="0079668C" w:rsidRDefault="0079668C" w:rsidP="00443892">
      <w:pPr>
        <w:pStyle w:val="NoSpacing"/>
        <w:numPr>
          <w:ilvl w:val="0"/>
          <w:numId w:val="1"/>
        </w:numPr>
      </w:pPr>
      <w:r>
        <w:t>Estimates affect security value and investment returns</w:t>
      </w:r>
    </w:p>
    <w:p w14:paraId="164F81C5" w14:textId="77777777" w:rsidR="00A53578" w:rsidRDefault="00A53578" w:rsidP="00A53578">
      <w:pPr>
        <w:pStyle w:val="NoSpacing"/>
      </w:pPr>
    </w:p>
    <w:p w14:paraId="3695325D" w14:textId="74FE2361" w:rsidR="00A53578" w:rsidRDefault="00A53578" w:rsidP="00A53578">
      <w:pPr>
        <w:pStyle w:val="NoSpacing"/>
      </w:pPr>
      <w:r>
        <w:t>Industry specific cost ratios:</w:t>
      </w:r>
    </w:p>
    <w:p w14:paraId="22CC611D" w14:textId="01ED44B0" w:rsidR="00A53578" w:rsidRPr="00C81746" w:rsidRDefault="00C81746" w:rsidP="00A53578">
      <w:pPr>
        <w:pStyle w:val="NoSpacing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Total benefits paid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Net premiums written and deposits</m:t>
              </m:r>
            </m:den>
          </m:f>
        </m:oMath>
      </m:oMathPara>
    </w:p>
    <w:p w14:paraId="2519EE5C" w14:textId="77777777" w:rsidR="00C81746" w:rsidRDefault="00C81746" w:rsidP="00A53578">
      <w:pPr>
        <w:pStyle w:val="NoSpacing"/>
        <w:rPr>
          <w:iCs/>
        </w:rPr>
      </w:pPr>
    </w:p>
    <w:p w14:paraId="3D28121F" w14:textId="20B3DEF1" w:rsidR="00C81746" w:rsidRPr="006C5635" w:rsidRDefault="00646777" w:rsidP="00A53578">
      <w:pPr>
        <w:pStyle w:val="NoSpacing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Commissions and expenses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Net premiums written and deposits</m:t>
              </m:r>
            </m:den>
          </m:f>
        </m:oMath>
      </m:oMathPara>
    </w:p>
    <w:p w14:paraId="39988CF9" w14:textId="77777777" w:rsidR="006C5635" w:rsidRDefault="006C5635" w:rsidP="00A53578">
      <w:pPr>
        <w:pStyle w:val="NoSpacing"/>
      </w:pPr>
    </w:p>
    <w:p w14:paraId="7559EC0E" w14:textId="77777777" w:rsidR="00374A52" w:rsidRDefault="00374A52" w:rsidP="00A53578">
      <w:pPr>
        <w:pStyle w:val="NoSpacing"/>
      </w:pPr>
    </w:p>
    <w:p w14:paraId="50F91178" w14:textId="15C1C901" w:rsidR="00410ED5" w:rsidRDefault="00410ED5" w:rsidP="00A53578">
      <w:pPr>
        <w:pStyle w:val="NoSpacing"/>
      </w:pPr>
      <w:r>
        <w:t>3) Investment returns</w:t>
      </w:r>
    </w:p>
    <w:p w14:paraId="2CDC3011" w14:textId="7A95CC3B" w:rsidR="00410ED5" w:rsidRDefault="00374A52" w:rsidP="00374A52">
      <w:pPr>
        <w:pStyle w:val="NoSpacing"/>
        <w:numPr>
          <w:ilvl w:val="0"/>
          <w:numId w:val="1"/>
        </w:numPr>
      </w:pPr>
      <w:r>
        <w:t>L&amp;H has longer float period the P&amp;C, so investment returns more important</w:t>
      </w:r>
    </w:p>
    <w:p w14:paraId="383AE85D" w14:textId="553EE136" w:rsidR="00374A52" w:rsidRDefault="00374A52" w:rsidP="00374A52">
      <w:pPr>
        <w:pStyle w:val="NoSpacing"/>
        <w:numPr>
          <w:ilvl w:val="0"/>
          <w:numId w:val="1"/>
        </w:numPr>
      </w:pPr>
      <w:r>
        <w:t>Large part of portfolio is long term debt</w:t>
      </w:r>
      <w:r w:rsidR="003446D1">
        <w:t xml:space="preserve"> – duration mismatch risk</w:t>
      </w:r>
    </w:p>
    <w:p w14:paraId="45C23E46" w14:textId="0798DF63" w:rsidR="003446D1" w:rsidRDefault="003446D1" w:rsidP="00374A52">
      <w:pPr>
        <w:pStyle w:val="NoSpacing"/>
        <w:numPr>
          <w:ilvl w:val="0"/>
          <w:numId w:val="1"/>
        </w:numPr>
      </w:pPr>
      <w:r>
        <w:t>Total investment income ratio</w:t>
      </w:r>
      <w:r w:rsidR="002273CD">
        <w:t xml:space="preserve"> used to evaluate</w:t>
      </w:r>
    </w:p>
    <w:p w14:paraId="3DDCAB35" w14:textId="77777777" w:rsidR="002273CD" w:rsidRDefault="002273CD" w:rsidP="002273CD">
      <w:pPr>
        <w:pStyle w:val="NoSpacing"/>
      </w:pPr>
    </w:p>
    <w:p w14:paraId="1F4EFEEA" w14:textId="522D9A3D" w:rsidR="00E16A12" w:rsidRDefault="002273CD" w:rsidP="002273CD">
      <w:pPr>
        <w:pStyle w:val="NoSpacing"/>
      </w:pPr>
      <w:r>
        <w:t>4) Liquidity</w:t>
      </w:r>
      <w:r w:rsidR="00C32887">
        <w:t xml:space="preserve"> of investment portfolio</w:t>
      </w:r>
    </w:p>
    <w:p w14:paraId="578478AF" w14:textId="7CA124C4" w:rsidR="00A21B55" w:rsidRDefault="00A21B55" w:rsidP="00A21B55">
      <w:pPr>
        <w:pStyle w:val="NoSpacing"/>
        <w:numPr>
          <w:ilvl w:val="0"/>
          <w:numId w:val="1"/>
        </w:numPr>
      </w:pPr>
      <w:r>
        <w:t>Liquidity needs generally predictable</w:t>
      </w:r>
    </w:p>
    <w:p w14:paraId="7077FCC0" w14:textId="0D77C385" w:rsidR="00A21B55" w:rsidRDefault="00A21B55" w:rsidP="00A21B55">
      <w:pPr>
        <w:pStyle w:val="NoSpacing"/>
        <w:numPr>
          <w:ilvl w:val="0"/>
          <w:numId w:val="1"/>
        </w:numPr>
      </w:pPr>
      <w:r>
        <w:t>Not as much of a concern as P&amp;C</w:t>
      </w:r>
    </w:p>
    <w:p w14:paraId="1BD2EEEC" w14:textId="77777777" w:rsidR="006C5635" w:rsidRDefault="006C5635" w:rsidP="00A53578">
      <w:pPr>
        <w:pStyle w:val="NoSpacing"/>
      </w:pPr>
    </w:p>
    <w:p w14:paraId="6A3D895B" w14:textId="248D8738" w:rsidR="00C32887" w:rsidRDefault="00C32887" w:rsidP="00A53578">
      <w:pPr>
        <w:pStyle w:val="NoSpacing"/>
      </w:pPr>
      <w:r>
        <w:t>5) Capitalisation</w:t>
      </w:r>
    </w:p>
    <w:p w14:paraId="72C5998D" w14:textId="27DEAC87" w:rsidR="00C32887" w:rsidRDefault="00251055" w:rsidP="00251055">
      <w:pPr>
        <w:pStyle w:val="NoSpacing"/>
        <w:numPr>
          <w:ilvl w:val="0"/>
          <w:numId w:val="1"/>
        </w:numPr>
      </w:pPr>
      <w:r>
        <w:t>No global minimum standard</w:t>
      </w:r>
    </w:p>
    <w:p w14:paraId="7E14CC6C" w14:textId="4BF7CC00" w:rsidR="00251055" w:rsidRDefault="00251055" w:rsidP="00251055">
      <w:pPr>
        <w:pStyle w:val="NoSpacing"/>
        <w:numPr>
          <w:ilvl w:val="0"/>
          <w:numId w:val="1"/>
        </w:numPr>
      </w:pPr>
      <w:r>
        <w:t>Domestic regulators have standards</w:t>
      </w:r>
    </w:p>
    <w:p w14:paraId="203681EE" w14:textId="52A84210" w:rsidR="00251055" w:rsidRDefault="00251055" w:rsidP="00251055">
      <w:pPr>
        <w:pStyle w:val="NoSpacing"/>
        <w:numPr>
          <w:ilvl w:val="0"/>
          <w:numId w:val="1"/>
        </w:numPr>
      </w:pPr>
      <w:r>
        <w:t>Incorporates interest rate risk due to duration mismatch risk</w:t>
      </w:r>
    </w:p>
    <w:p w14:paraId="184DD2E8" w14:textId="77777777" w:rsidR="00D76697" w:rsidRDefault="00D76697" w:rsidP="00A53578">
      <w:pPr>
        <w:pStyle w:val="NoSpacing"/>
      </w:pPr>
    </w:p>
    <w:p w14:paraId="41C81806" w14:textId="77777777" w:rsidR="00D76697" w:rsidRDefault="00D76697" w:rsidP="00A53578">
      <w:pPr>
        <w:pStyle w:val="NoSpacing"/>
      </w:pPr>
    </w:p>
    <w:p w14:paraId="406234DF" w14:textId="77777777" w:rsidR="00D76697" w:rsidRDefault="00D76697" w:rsidP="00A53578">
      <w:pPr>
        <w:pStyle w:val="NoSpacing"/>
      </w:pPr>
    </w:p>
    <w:p w14:paraId="44EF8A98" w14:textId="77777777" w:rsidR="00A62D73" w:rsidRDefault="00A62D73" w:rsidP="00A53578">
      <w:pPr>
        <w:pStyle w:val="NoSpacing"/>
      </w:pPr>
    </w:p>
    <w:p w14:paraId="2FD34883" w14:textId="77777777" w:rsidR="00A62D73" w:rsidRDefault="00A62D73" w:rsidP="00A53578">
      <w:pPr>
        <w:pStyle w:val="NoSpacing"/>
      </w:pPr>
    </w:p>
    <w:p w14:paraId="0540D24A" w14:textId="77777777" w:rsidR="00A62D73" w:rsidRDefault="00A62D73" w:rsidP="00A53578">
      <w:pPr>
        <w:pStyle w:val="NoSpacing"/>
      </w:pPr>
    </w:p>
    <w:p w14:paraId="2322C52D" w14:textId="77777777" w:rsidR="00A62D73" w:rsidRDefault="00A62D73" w:rsidP="00A53578">
      <w:pPr>
        <w:pStyle w:val="NoSpacing"/>
      </w:pPr>
    </w:p>
    <w:p w14:paraId="2F5CE9DB" w14:textId="77777777" w:rsidR="00D76697" w:rsidRDefault="00D76697" w:rsidP="00A53578">
      <w:pPr>
        <w:pStyle w:val="NoSpacing"/>
      </w:pPr>
    </w:p>
    <w:p w14:paraId="5F63BDDD" w14:textId="77777777" w:rsidR="00D76697" w:rsidRDefault="00D76697" w:rsidP="00A53578">
      <w:pPr>
        <w:pStyle w:val="NoSpacing"/>
      </w:pPr>
    </w:p>
    <w:p w14:paraId="5D861F95" w14:textId="77777777" w:rsidR="00D76697" w:rsidRDefault="00D76697" w:rsidP="00A53578">
      <w:pPr>
        <w:pStyle w:val="NoSpacing"/>
      </w:pPr>
    </w:p>
    <w:p w14:paraId="451A9D48" w14:textId="77777777" w:rsidR="00D76697" w:rsidRDefault="00D76697" w:rsidP="00A53578">
      <w:pPr>
        <w:pStyle w:val="NoSpacing"/>
      </w:pPr>
    </w:p>
    <w:p w14:paraId="51BD7A69" w14:textId="77777777" w:rsidR="00D76697" w:rsidRDefault="00D76697" w:rsidP="00A53578">
      <w:pPr>
        <w:pStyle w:val="NoSpacing"/>
      </w:pPr>
    </w:p>
    <w:p w14:paraId="4A35F875" w14:textId="77777777" w:rsidR="00D76697" w:rsidRDefault="00D76697" w:rsidP="00A53578">
      <w:pPr>
        <w:pStyle w:val="NoSpacing"/>
      </w:pPr>
    </w:p>
    <w:p w14:paraId="7248E761" w14:textId="27A18C93" w:rsidR="00110D5B" w:rsidRPr="00DA0892" w:rsidRDefault="00D50883" w:rsidP="00110D5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3.2.2</w:t>
      </w:r>
      <w:r w:rsidR="00110D5B" w:rsidRPr="00DA0892">
        <w:rPr>
          <w:b/>
          <w:bCs/>
          <w:sz w:val="28"/>
          <w:szCs w:val="28"/>
        </w:rPr>
        <w:t xml:space="preserve"> </w:t>
      </w:r>
      <w:r w:rsidR="00110D5B">
        <w:rPr>
          <w:b/>
          <w:bCs/>
          <w:sz w:val="28"/>
          <w:szCs w:val="28"/>
        </w:rPr>
        <w:t>Evaluating quality of financial reports</w:t>
      </w:r>
    </w:p>
    <w:p w14:paraId="1F4C2F6F" w14:textId="77777777" w:rsidR="00D76697" w:rsidRDefault="00D76697" w:rsidP="00A53578">
      <w:pPr>
        <w:pStyle w:val="NoSpacing"/>
      </w:pPr>
    </w:p>
    <w:p w14:paraId="19240648" w14:textId="63866BF7" w:rsidR="00D76697" w:rsidRPr="00BA3C3B" w:rsidRDefault="0049463E" w:rsidP="00A53578">
      <w:pPr>
        <w:pStyle w:val="NoSpacing"/>
        <w:rPr>
          <w:b/>
          <w:bCs/>
          <w:sz w:val="28"/>
          <w:szCs w:val="28"/>
        </w:rPr>
      </w:pPr>
      <w:r w:rsidRPr="0049463E">
        <w:rPr>
          <w:b/>
          <w:bCs/>
          <w:sz w:val="28"/>
          <w:szCs w:val="28"/>
        </w:rPr>
        <w:t>i) Quality of financial reports</w:t>
      </w:r>
    </w:p>
    <w:p w14:paraId="0623932D" w14:textId="77777777" w:rsidR="00702542" w:rsidRDefault="00702542" w:rsidP="00A53578">
      <w:pPr>
        <w:pStyle w:val="NoSpacing"/>
      </w:pPr>
    </w:p>
    <w:p w14:paraId="5609B50D" w14:textId="1890CD60" w:rsidR="002972DC" w:rsidRDefault="002972DC" w:rsidP="00A53578">
      <w:pPr>
        <w:pStyle w:val="NoSpacing"/>
      </w:pPr>
      <w:r>
        <w:t>Quality of financial reports based on:</w:t>
      </w:r>
    </w:p>
    <w:p w14:paraId="78FC69FA" w14:textId="77777777" w:rsidR="002972DC" w:rsidRDefault="002972DC" w:rsidP="002972DC">
      <w:pPr>
        <w:pStyle w:val="NoSpacing"/>
        <w:numPr>
          <w:ilvl w:val="0"/>
          <w:numId w:val="1"/>
        </w:numPr>
      </w:pPr>
      <w:r>
        <w:t>Earnings quality</w:t>
      </w:r>
    </w:p>
    <w:p w14:paraId="3E1D8118" w14:textId="5A61E789" w:rsidR="00D76697" w:rsidRDefault="002972DC" w:rsidP="002972DC">
      <w:pPr>
        <w:pStyle w:val="NoSpacing"/>
        <w:numPr>
          <w:ilvl w:val="0"/>
          <w:numId w:val="1"/>
        </w:numPr>
      </w:pPr>
      <w:r>
        <w:t>Reporting quality</w:t>
      </w:r>
    </w:p>
    <w:p w14:paraId="2D12F6C3" w14:textId="77777777" w:rsidR="00D76697" w:rsidRDefault="00D76697" w:rsidP="00A53578">
      <w:pPr>
        <w:pStyle w:val="NoSpacing"/>
      </w:pPr>
    </w:p>
    <w:p w14:paraId="2DD24363" w14:textId="40232450" w:rsidR="00D76697" w:rsidRDefault="00BE562C" w:rsidP="00BE562C">
      <w:pPr>
        <w:pStyle w:val="NoSpacing"/>
      </w:pPr>
      <w:r>
        <w:t>High quality reporting: Has decision useful information (accurate and relevant)</w:t>
      </w:r>
    </w:p>
    <w:p w14:paraId="4E6BF756" w14:textId="77777777" w:rsidR="00BE562C" w:rsidRDefault="00BE562C" w:rsidP="00BE562C">
      <w:pPr>
        <w:pStyle w:val="NoSpacing"/>
      </w:pPr>
    </w:p>
    <w:p w14:paraId="57A2E346" w14:textId="79AC293C" w:rsidR="00BE562C" w:rsidRDefault="001E7F60" w:rsidP="00BE562C">
      <w:pPr>
        <w:pStyle w:val="NoSpacing"/>
      </w:pPr>
      <w:r>
        <w:t>High quality earnings: Earnings meets required return and are sustainable</w:t>
      </w:r>
    </w:p>
    <w:p w14:paraId="6D242048" w14:textId="4438A20B" w:rsidR="001E7F60" w:rsidRDefault="00CE6D17" w:rsidP="00CE6D17">
      <w:pPr>
        <w:pStyle w:val="NoSpacing"/>
        <w:numPr>
          <w:ilvl w:val="0"/>
          <w:numId w:val="1"/>
        </w:numPr>
      </w:pPr>
      <w:r>
        <w:t>AKA Results quality</w:t>
      </w:r>
    </w:p>
    <w:p w14:paraId="570299E4" w14:textId="228DE43F" w:rsidR="00CE6D17" w:rsidRDefault="00CE6D17" w:rsidP="00CE6D17">
      <w:pPr>
        <w:pStyle w:val="NoSpacing"/>
        <w:numPr>
          <w:ilvl w:val="0"/>
          <w:numId w:val="1"/>
        </w:numPr>
      </w:pPr>
      <w:r>
        <w:t>Low quality of earnings can be from bad performance or misrepresentation</w:t>
      </w:r>
      <w:r w:rsidR="00304517">
        <w:t xml:space="preserve"> of performance</w:t>
      </w:r>
    </w:p>
    <w:p w14:paraId="3B144FA1" w14:textId="77777777" w:rsidR="00304517" w:rsidRDefault="00304517" w:rsidP="00304517">
      <w:pPr>
        <w:pStyle w:val="NoSpacing"/>
      </w:pPr>
    </w:p>
    <w:p w14:paraId="45E68CD4" w14:textId="3A681948" w:rsidR="00304517" w:rsidRDefault="00385EBE" w:rsidP="00304517">
      <w:pPr>
        <w:pStyle w:val="NoSpacing"/>
      </w:pPr>
      <w:r>
        <w:t>High quality earnings always assumes High quality reporting</w:t>
      </w:r>
    </w:p>
    <w:p w14:paraId="48EE8959" w14:textId="5B5B2CE1" w:rsidR="00392251" w:rsidRDefault="00385EBE" w:rsidP="00CE6D17">
      <w:pPr>
        <w:pStyle w:val="NoSpacing"/>
        <w:numPr>
          <w:ilvl w:val="0"/>
          <w:numId w:val="1"/>
        </w:numPr>
      </w:pPr>
      <w:r>
        <w:t>Can’t have High quality earnings with low quality reporting</w:t>
      </w:r>
    </w:p>
    <w:p w14:paraId="1376AAC4" w14:textId="2FF79A7D" w:rsidR="00CE6D17" w:rsidRDefault="00103C0F" w:rsidP="00CE6D17">
      <w:pPr>
        <w:pStyle w:val="NoSpacing"/>
      </w:pPr>
      <w:r>
        <w:t>Can have high quality reporting and low quality earnings</w:t>
      </w:r>
    </w:p>
    <w:p w14:paraId="361D0F97" w14:textId="77777777" w:rsidR="001E7F60" w:rsidRDefault="001E7F60" w:rsidP="00BE562C">
      <w:pPr>
        <w:pStyle w:val="NoSpacing"/>
      </w:pPr>
    </w:p>
    <w:p w14:paraId="40943799" w14:textId="407B0F37" w:rsidR="00D76697" w:rsidRDefault="00103C0F" w:rsidP="00A53578">
      <w:pPr>
        <w:pStyle w:val="NoSpacing"/>
      </w:pPr>
      <w:r>
        <w:t>Framework for assessing quality of financial reports</w:t>
      </w:r>
    </w:p>
    <w:p w14:paraId="3FD481BF" w14:textId="4724391C" w:rsidR="00103C0F" w:rsidRDefault="00103C0F" w:rsidP="00103C0F">
      <w:pPr>
        <w:pStyle w:val="NoSpacing"/>
        <w:numPr>
          <w:ilvl w:val="0"/>
          <w:numId w:val="8"/>
        </w:numPr>
      </w:pPr>
      <w:r>
        <w:t>Are results GAAP compliant and decision useful</w:t>
      </w:r>
    </w:p>
    <w:p w14:paraId="59A796A2" w14:textId="7CF2C380" w:rsidR="00103C0F" w:rsidRDefault="00103C0F" w:rsidP="00103C0F">
      <w:pPr>
        <w:pStyle w:val="NoSpacing"/>
        <w:numPr>
          <w:ilvl w:val="0"/>
          <w:numId w:val="8"/>
        </w:numPr>
      </w:pPr>
      <w:r>
        <w:t>Are earnings high quality</w:t>
      </w:r>
    </w:p>
    <w:p w14:paraId="6FA38649" w14:textId="77777777" w:rsidR="00D76697" w:rsidRDefault="00D76697" w:rsidP="00A53578">
      <w:pPr>
        <w:pStyle w:val="NoSpacing"/>
      </w:pPr>
    </w:p>
    <w:p w14:paraId="5896D5F1" w14:textId="25C3140D" w:rsidR="00D76697" w:rsidRDefault="00067D48" w:rsidP="00A53578">
      <w:pPr>
        <w:pStyle w:val="NoSpacing"/>
      </w:pPr>
      <w:r>
        <w:t>Quality continuum</w:t>
      </w:r>
    </w:p>
    <w:p w14:paraId="3643DDD1" w14:textId="67585AE2" w:rsidR="00067D48" w:rsidRDefault="00067D48" w:rsidP="00067D48">
      <w:pPr>
        <w:pStyle w:val="NoSpacing"/>
        <w:numPr>
          <w:ilvl w:val="0"/>
          <w:numId w:val="9"/>
        </w:numPr>
      </w:pPr>
      <w:r>
        <w:t>GAAP compliant and decision useful, high quality earnings</w:t>
      </w:r>
    </w:p>
    <w:p w14:paraId="732EE5AA" w14:textId="4A4263A0" w:rsidR="00067D48" w:rsidRDefault="00067D48" w:rsidP="00067D48">
      <w:pPr>
        <w:pStyle w:val="NoSpacing"/>
        <w:numPr>
          <w:ilvl w:val="0"/>
          <w:numId w:val="9"/>
        </w:numPr>
      </w:pPr>
      <w:r>
        <w:t>GAAP compliant and decision useful, low quality earnings</w:t>
      </w:r>
    </w:p>
    <w:p w14:paraId="1E040CEE" w14:textId="43B894A7" w:rsidR="00067D48" w:rsidRDefault="00067D48" w:rsidP="00067D48">
      <w:pPr>
        <w:pStyle w:val="NoSpacing"/>
        <w:numPr>
          <w:ilvl w:val="0"/>
          <w:numId w:val="9"/>
        </w:numPr>
      </w:pPr>
      <w:r>
        <w:t>GAAP compliant but not decision useful (biased choices)</w:t>
      </w:r>
    </w:p>
    <w:p w14:paraId="2F058BF5" w14:textId="01781D54" w:rsidR="00067D48" w:rsidRDefault="00067D48" w:rsidP="00067D48">
      <w:pPr>
        <w:pStyle w:val="NoSpacing"/>
        <w:numPr>
          <w:ilvl w:val="0"/>
          <w:numId w:val="9"/>
        </w:numPr>
      </w:pPr>
      <w:r>
        <w:t>Non-compliant accounting</w:t>
      </w:r>
    </w:p>
    <w:p w14:paraId="0E333DFF" w14:textId="0D51A0A0" w:rsidR="00067D48" w:rsidRDefault="00067D48" w:rsidP="00067D48">
      <w:pPr>
        <w:pStyle w:val="NoSpacing"/>
        <w:numPr>
          <w:ilvl w:val="0"/>
          <w:numId w:val="9"/>
        </w:numPr>
      </w:pPr>
      <w:r>
        <w:t>Fraudulent accounting</w:t>
      </w:r>
    </w:p>
    <w:p w14:paraId="14A28CFD" w14:textId="77777777" w:rsidR="00D76697" w:rsidRDefault="00D76697" w:rsidP="00A53578">
      <w:pPr>
        <w:pStyle w:val="NoSpacing"/>
      </w:pPr>
    </w:p>
    <w:p w14:paraId="27922A9B" w14:textId="00D45A95" w:rsidR="00D76697" w:rsidRDefault="001621EE" w:rsidP="00A53578">
      <w:pPr>
        <w:pStyle w:val="NoSpacing"/>
      </w:pPr>
      <w:r>
        <w:t>Biased accounting can be aggressive or conservative</w:t>
      </w:r>
    </w:p>
    <w:p w14:paraId="00B94B4F" w14:textId="0F68B0F2" w:rsidR="001621EE" w:rsidRDefault="001F669A" w:rsidP="001621EE">
      <w:pPr>
        <w:pStyle w:val="NoSpacing"/>
        <w:numPr>
          <w:ilvl w:val="0"/>
          <w:numId w:val="1"/>
        </w:numPr>
      </w:pPr>
      <w:r>
        <w:t>Earnings management is a bias</w:t>
      </w:r>
    </w:p>
    <w:p w14:paraId="4FD4CD62" w14:textId="77777777" w:rsidR="002D269E" w:rsidRDefault="002D269E" w:rsidP="002D269E">
      <w:pPr>
        <w:pStyle w:val="NoSpacing"/>
      </w:pPr>
    </w:p>
    <w:p w14:paraId="46EDFA35" w14:textId="77777777" w:rsidR="002D269E" w:rsidRDefault="002D269E" w:rsidP="002D269E">
      <w:pPr>
        <w:pStyle w:val="NoSpacing"/>
      </w:pPr>
    </w:p>
    <w:p w14:paraId="24F5C0E4" w14:textId="2D99BC8B" w:rsidR="0077400D" w:rsidRPr="004C1A16" w:rsidRDefault="0077400D" w:rsidP="002D269E">
      <w:pPr>
        <w:pStyle w:val="NoSpacing"/>
        <w:rPr>
          <w:b/>
          <w:bCs/>
        </w:rPr>
      </w:pPr>
      <w:r w:rsidRPr="004C1A16">
        <w:rPr>
          <w:b/>
          <w:bCs/>
        </w:rPr>
        <w:t>Potential problems affecting quality</w:t>
      </w:r>
    </w:p>
    <w:p w14:paraId="0537E31C" w14:textId="77777777" w:rsidR="0077400D" w:rsidRDefault="0077400D" w:rsidP="002D269E">
      <w:pPr>
        <w:pStyle w:val="NoSpacing"/>
      </w:pPr>
    </w:p>
    <w:p w14:paraId="2D150314" w14:textId="759E8B1F" w:rsidR="0077400D" w:rsidRDefault="00BA3C3B" w:rsidP="002D269E">
      <w:pPr>
        <w:pStyle w:val="NoSpacing"/>
      </w:pPr>
      <w:r>
        <w:t>2 sources:</w:t>
      </w:r>
    </w:p>
    <w:p w14:paraId="208F1CA3" w14:textId="77777777" w:rsidR="00D76697" w:rsidRDefault="00D76697" w:rsidP="00A53578">
      <w:pPr>
        <w:pStyle w:val="NoSpacing"/>
      </w:pPr>
    </w:p>
    <w:p w14:paraId="2A801F88" w14:textId="04FE3323" w:rsidR="004C68E9" w:rsidRDefault="004274D4" w:rsidP="00A53578">
      <w:pPr>
        <w:pStyle w:val="NoSpacing"/>
      </w:pPr>
      <w:r>
        <w:t xml:space="preserve">1) </w:t>
      </w:r>
      <w:r w:rsidR="004C68E9">
        <w:t>Measurement and timing</w:t>
      </w:r>
    </w:p>
    <w:p w14:paraId="53385348" w14:textId="19A4546D" w:rsidR="004C68E9" w:rsidRDefault="004C68E9" w:rsidP="004C68E9">
      <w:pPr>
        <w:pStyle w:val="NoSpacing"/>
        <w:numPr>
          <w:ilvl w:val="0"/>
          <w:numId w:val="1"/>
        </w:numPr>
      </w:pPr>
      <w:r>
        <w:t>Errors in measurement</w:t>
      </w:r>
    </w:p>
    <w:p w14:paraId="67239F3B" w14:textId="1E1278AB" w:rsidR="004C68E9" w:rsidRDefault="004C68E9" w:rsidP="004C68E9">
      <w:pPr>
        <w:pStyle w:val="NoSpacing"/>
        <w:numPr>
          <w:ilvl w:val="0"/>
          <w:numId w:val="1"/>
        </w:numPr>
      </w:pPr>
      <w:r>
        <w:t>Timing can be aggressive or conservative</w:t>
      </w:r>
    </w:p>
    <w:p w14:paraId="6458B98A" w14:textId="66F73A26" w:rsidR="00567861" w:rsidRDefault="00567861" w:rsidP="004C68E9">
      <w:pPr>
        <w:pStyle w:val="NoSpacing"/>
        <w:numPr>
          <w:ilvl w:val="0"/>
          <w:numId w:val="1"/>
        </w:numPr>
      </w:pPr>
      <w:r>
        <w:t>Typically affects multiple elements</w:t>
      </w:r>
    </w:p>
    <w:p w14:paraId="59946505" w14:textId="77777777" w:rsidR="00E000A1" w:rsidRDefault="00E000A1" w:rsidP="00E000A1">
      <w:pPr>
        <w:pStyle w:val="NoSpacing"/>
      </w:pPr>
    </w:p>
    <w:p w14:paraId="792B166F" w14:textId="6B260632" w:rsidR="004C68E9" w:rsidRDefault="004274D4" w:rsidP="004C68E9">
      <w:pPr>
        <w:pStyle w:val="NoSpacing"/>
      </w:pPr>
      <w:r>
        <w:t xml:space="preserve">2) </w:t>
      </w:r>
      <w:r w:rsidR="004C68E9">
        <w:t>Classification</w:t>
      </w:r>
    </w:p>
    <w:p w14:paraId="1991CFC4" w14:textId="37AE39C5" w:rsidR="00D76697" w:rsidRDefault="00567861" w:rsidP="00567861">
      <w:pPr>
        <w:pStyle w:val="NoSpacing"/>
        <w:numPr>
          <w:ilvl w:val="0"/>
          <w:numId w:val="1"/>
        </w:numPr>
      </w:pPr>
      <w:r>
        <w:t>Single item classified incorrectly</w:t>
      </w:r>
    </w:p>
    <w:p w14:paraId="40E052DC" w14:textId="3D6B096B" w:rsidR="00567861" w:rsidRDefault="00567861" w:rsidP="00567861">
      <w:pPr>
        <w:pStyle w:val="NoSpacing"/>
        <w:numPr>
          <w:ilvl w:val="0"/>
          <w:numId w:val="1"/>
        </w:numPr>
      </w:pPr>
      <w:r>
        <w:t>Typically affects 1 element</w:t>
      </w:r>
    </w:p>
    <w:p w14:paraId="5DA34930" w14:textId="77777777" w:rsidR="004274D4" w:rsidRDefault="004274D4" w:rsidP="00567861">
      <w:pPr>
        <w:pStyle w:val="NoSpacing"/>
      </w:pPr>
    </w:p>
    <w:p w14:paraId="35818271" w14:textId="44ED4600" w:rsidR="00E000A1" w:rsidRDefault="00E000A1" w:rsidP="00567861">
      <w:pPr>
        <w:pStyle w:val="NoSpacing"/>
      </w:pPr>
      <w:r>
        <w:lastRenderedPageBreak/>
        <w:t>Examples of misclassification</w:t>
      </w:r>
    </w:p>
    <w:p w14:paraId="1A0C073C" w14:textId="0E5F40AE" w:rsidR="00E000A1" w:rsidRDefault="00E000A1" w:rsidP="00E000A1">
      <w:pPr>
        <w:pStyle w:val="NoSpacing"/>
        <w:numPr>
          <w:ilvl w:val="0"/>
          <w:numId w:val="1"/>
        </w:numPr>
      </w:pPr>
      <w:r>
        <w:t xml:space="preserve">Accounts receivables sold and then treated as long term receivables </w:t>
      </w:r>
      <w:r>
        <w:sym w:font="Wingdings" w:char="F0E0"/>
      </w:r>
      <w:r>
        <w:t xml:space="preserve"> Improves receivables turnover</w:t>
      </w:r>
    </w:p>
    <w:p w14:paraId="14AA5F9D" w14:textId="659B970D" w:rsidR="00E000A1" w:rsidRDefault="00E000A1" w:rsidP="00E000A1">
      <w:pPr>
        <w:pStyle w:val="NoSpacing"/>
        <w:numPr>
          <w:ilvl w:val="0"/>
          <w:numId w:val="1"/>
        </w:numPr>
      </w:pPr>
      <w:r>
        <w:t xml:space="preserve">Reclassifying inventory as other long term assets </w:t>
      </w:r>
      <w:r>
        <w:sym w:font="Wingdings" w:char="F0E0"/>
      </w:r>
      <w:r>
        <w:t xml:space="preserve"> Improves inventory turnover</w:t>
      </w:r>
    </w:p>
    <w:p w14:paraId="71830491" w14:textId="28BA0423" w:rsidR="00E000A1" w:rsidRDefault="00E000A1" w:rsidP="00E000A1">
      <w:pPr>
        <w:pStyle w:val="NoSpacing"/>
        <w:numPr>
          <w:ilvl w:val="0"/>
          <w:numId w:val="1"/>
        </w:numPr>
      </w:pPr>
      <w:r>
        <w:t>Reclassifying non-core revenue as core continuing operations</w:t>
      </w:r>
    </w:p>
    <w:p w14:paraId="63352ADB" w14:textId="3BF13884" w:rsidR="002F39AE" w:rsidRDefault="002F39AE" w:rsidP="00E000A1">
      <w:pPr>
        <w:pStyle w:val="NoSpacing"/>
        <w:numPr>
          <w:ilvl w:val="0"/>
          <w:numId w:val="1"/>
        </w:numPr>
      </w:pPr>
      <w:r>
        <w:t>Reclassifying expenses as non-operating</w:t>
      </w:r>
      <w:r w:rsidR="000F5ABB">
        <w:t xml:space="preserve"> </w:t>
      </w:r>
      <w:r w:rsidR="000F5ABB">
        <w:sym w:font="Wingdings" w:char="F0E0"/>
      </w:r>
      <w:r w:rsidR="000F5ABB">
        <w:t xml:space="preserve"> Recurring expenses look like one-offs</w:t>
      </w:r>
    </w:p>
    <w:p w14:paraId="1D2347D4" w14:textId="2B9D2D31" w:rsidR="002F39AE" w:rsidRDefault="002F39AE" w:rsidP="00E000A1">
      <w:pPr>
        <w:pStyle w:val="NoSpacing"/>
        <w:numPr>
          <w:ilvl w:val="0"/>
          <w:numId w:val="1"/>
        </w:numPr>
      </w:pPr>
      <w:r>
        <w:t xml:space="preserve">Treating investing cash flows as operating cash flows </w:t>
      </w:r>
      <w:r>
        <w:sym w:font="Wingdings" w:char="F0E0"/>
      </w:r>
      <w:r>
        <w:t xml:space="preserve"> Operating is more important</w:t>
      </w:r>
    </w:p>
    <w:p w14:paraId="7F5A7DB8" w14:textId="77777777" w:rsidR="00567861" w:rsidRDefault="00567861" w:rsidP="00567861">
      <w:pPr>
        <w:pStyle w:val="NoSpacing"/>
      </w:pPr>
    </w:p>
    <w:p w14:paraId="61E5BBD4" w14:textId="77777777" w:rsidR="00D76697" w:rsidRDefault="00D76697" w:rsidP="00A53578">
      <w:pPr>
        <w:pStyle w:val="NoSpacing"/>
      </w:pPr>
    </w:p>
    <w:p w14:paraId="6DAFD60F" w14:textId="20739410" w:rsidR="0009139A" w:rsidRPr="0009139A" w:rsidRDefault="0009139A" w:rsidP="00A53578">
      <w:pPr>
        <w:pStyle w:val="NoSpacing"/>
        <w:rPr>
          <w:b/>
          <w:bCs/>
        </w:rPr>
      </w:pPr>
      <w:r w:rsidRPr="0009139A">
        <w:rPr>
          <w:b/>
          <w:bCs/>
        </w:rPr>
        <w:t>Biased accounting</w:t>
      </w:r>
    </w:p>
    <w:p w14:paraId="1C9E1EAC" w14:textId="77777777" w:rsidR="00D76697" w:rsidRDefault="00D76697" w:rsidP="00A53578">
      <w:pPr>
        <w:pStyle w:val="NoSpacing"/>
      </w:pPr>
    </w:p>
    <w:p w14:paraId="5D7BD979" w14:textId="4E869ED4" w:rsidR="002A62C6" w:rsidRDefault="002A62C6" w:rsidP="00A53578">
      <w:pPr>
        <w:pStyle w:val="NoSpacing"/>
      </w:pPr>
      <w:r>
        <w:t>Biased accounting seeks to sell a story</w:t>
      </w:r>
    </w:p>
    <w:p w14:paraId="406C4FA4" w14:textId="77777777" w:rsidR="00151EA1" w:rsidRDefault="00151EA1" w:rsidP="00A53578">
      <w:pPr>
        <w:pStyle w:val="NoSpacing"/>
      </w:pPr>
    </w:p>
    <w:p w14:paraId="017A2378" w14:textId="4442CB3C" w:rsidR="00151EA1" w:rsidRDefault="00151EA1" w:rsidP="00A53578">
      <w:pPr>
        <w:pStyle w:val="NoSpacing"/>
      </w:pPr>
      <w:r>
        <w:t>Ways to misstate profitability</w:t>
      </w:r>
      <w:r w:rsidR="000C2B82">
        <w:t>:</w:t>
      </w:r>
    </w:p>
    <w:p w14:paraId="63DE1132" w14:textId="3C355BA2" w:rsidR="00B71F06" w:rsidRDefault="00B71F06" w:rsidP="00B71F06">
      <w:pPr>
        <w:pStyle w:val="NoSpacing"/>
        <w:numPr>
          <w:ilvl w:val="0"/>
          <w:numId w:val="1"/>
        </w:numPr>
      </w:pPr>
      <w:r>
        <w:t>Aggressive revenue recognition (e.g., channel stuffing, bill-and-hold, fake sales)</w:t>
      </w:r>
    </w:p>
    <w:p w14:paraId="09188F3E" w14:textId="1543AB0D" w:rsidR="00B71F06" w:rsidRDefault="00B71F06" w:rsidP="00B71F06">
      <w:pPr>
        <w:pStyle w:val="NoSpacing"/>
        <w:numPr>
          <w:ilvl w:val="0"/>
          <w:numId w:val="1"/>
        </w:numPr>
      </w:pPr>
      <w:r>
        <w:t>Lessor use of finance lease classification</w:t>
      </w:r>
    </w:p>
    <w:p w14:paraId="0C4300DE" w14:textId="47C27813" w:rsidR="007C7736" w:rsidRDefault="007C7736" w:rsidP="00B71F06">
      <w:pPr>
        <w:pStyle w:val="NoSpacing"/>
        <w:numPr>
          <w:ilvl w:val="0"/>
          <w:numId w:val="1"/>
        </w:numPr>
      </w:pPr>
      <w:r>
        <w:t>Classifying non-operating revenue as operating, operating expenses as non-operating</w:t>
      </w:r>
    </w:p>
    <w:p w14:paraId="63EA7F1A" w14:textId="53068A77" w:rsidR="001221D7" w:rsidRDefault="001221D7" w:rsidP="00B71F06">
      <w:pPr>
        <w:pStyle w:val="NoSpacing"/>
        <w:numPr>
          <w:ilvl w:val="0"/>
          <w:numId w:val="1"/>
        </w:numPr>
      </w:pPr>
      <w:r>
        <w:t>Putting gains in net income, losses in OCI</w:t>
      </w:r>
    </w:p>
    <w:p w14:paraId="7BB80247" w14:textId="77777777" w:rsidR="001221D7" w:rsidRDefault="001221D7" w:rsidP="001221D7">
      <w:pPr>
        <w:pStyle w:val="NoSpacing"/>
      </w:pPr>
    </w:p>
    <w:p w14:paraId="28D92A0B" w14:textId="5F091E91" w:rsidR="00B27341" w:rsidRDefault="008733EA" w:rsidP="00B27341">
      <w:pPr>
        <w:pStyle w:val="NoSpacing"/>
      </w:pPr>
      <w:r>
        <w:t>Warning signs of misstating profitability</w:t>
      </w:r>
      <w:r w:rsidR="00B27341">
        <w:t>:</w:t>
      </w:r>
    </w:p>
    <w:p w14:paraId="5915B0A7" w14:textId="5832A76F" w:rsidR="00B27341" w:rsidRDefault="00B27341" w:rsidP="00B27341">
      <w:pPr>
        <w:pStyle w:val="NoSpacing"/>
        <w:numPr>
          <w:ilvl w:val="0"/>
          <w:numId w:val="1"/>
        </w:numPr>
      </w:pPr>
      <w:r>
        <w:t>Higher revenue growth than peers</w:t>
      </w:r>
    </w:p>
    <w:p w14:paraId="172C7ACC" w14:textId="26117A43" w:rsidR="00B27341" w:rsidRDefault="00B27341" w:rsidP="00B27341">
      <w:pPr>
        <w:pStyle w:val="NoSpacing"/>
        <w:numPr>
          <w:ilvl w:val="0"/>
          <w:numId w:val="1"/>
        </w:numPr>
      </w:pPr>
      <w:r>
        <w:t>Receivables growth higher than revenue growth</w:t>
      </w:r>
    </w:p>
    <w:p w14:paraId="0313E9D9" w14:textId="44B54237" w:rsidR="004274D4" w:rsidRDefault="004274D4" w:rsidP="004274D4">
      <w:pPr>
        <w:pStyle w:val="NoSpacing"/>
        <w:numPr>
          <w:ilvl w:val="0"/>
          <w:numId w:val="1"/>
        </w:numPr>
      </w:pPr>
      <w:r>
        <w:t>High rate of customer returns</w:t>
      </w:r>
    </w:p>
    <w:p w14:paraId="173600D9" w14:textId="3F741F37" w:rsidR="004274D4" w:rsidRDefault="004274D4" w:rsidP="004274D4">
      <w:pPr>
        <w:pStyle w:val="NoSpacing"/>
        <w:numPr>
          <w:ilvl w:val="0"/>
          <w:numId w:val="1"/>
        </w:numPr>
      </w:pPr>
      <w:r>
        <w:t>High proportion of revenue in Q4</w:t>
      </w:r>
    </w:p>
    <w:p w14:paraId="3E975B42" w14:textId="3FDA3EF6" w:rsidR="004274D4" w:rsidRDefault="004274D4" w:rsidP="004274D4">
      <w:pPr>
        <w:pStyle w:val="NoSpacing"/>
        <w:numPr>
          <w:ilvl w:val="0"/>
          <w:numId w:val="1"/>
        </w:numPr>
      </w:pPr>
      <w:r>
        <w:t>Unexplained margin boost</w:t>
      </w:r>
    </w:p>
    <w:p w14:paraId="3DD6079F" w14:textId="70CBCA9F" w:rsidR="00497CCE" w:rsidRDefault="00497CCE" w:rsidP="004274D4">
      <w:pPr>
        <w:pStyle w:val="NoSpacing"/>
        <w:numPr>
          <w:ilvl w:val="0"/>
          <w:numId w:val="1"/>
        </w:numPr>
      </w:pPr>
      <w:r>
        <w:t>Operating cash flow lower than operating income</w:t>
      </w:r>
    </w:p>
    <w:p w14:paraId="26591550" w14:textId="0890CEA0" w:rsidR="00497CCE" w:rsidRDefault="00497CCE" w:rsidP="004274D4">
      <w:pPr>
        <w:pStyle w:val="NoSpacing"/>
        <w:numPr>
          <w:ilvl w:val="0"/>
          <w:numId w:val="1"/>
        </w:numPr>
      </w:pPr>
      <w:r>
        <w:t>Inconsistency in operating vs non-operating classification</w:t>
      </w:r>
    </w:p>
    <w:p w14:paraId="3AF8531F" w14:textId="3FC34BF4" w:rsidR="00497CCE" w:rsidRDefault="00497CCE" w:rsidP="004274D4">
      <w:pPr>
        <w:pStyle w:val="NoSpacing"/>
        <w:numPr>
          <w:ilvl w:val="0"/>
          <w:numId w:val="1"/>
        </w:numPr>
      </w:pPr>
      <w:r>
        <w:t>Aggressive accounting assumptions</w:t>
      </w:r>
    </w:p>
    <w:p w14:paraId="0341DF5B" w14:textId="432F4360" w:rsidR="00497CCE" w:rsidRDefault="00497CCE" w:rsidP="004274D4">
      <w:pPr>
        <w:pStyle w:val="NoSpacing"/>
        <w:numPr>
          <w:ilvl w:val="0"/>
          <w:numId w:val="1"/>
        </w:numPr>
      </w:pPr>
      <w:r>
        <w:t>Exec comp tied to financial results</w:t>
      </w:r>
    </w:p>
    <w:p w14:paraId="1E0F419B" w14:textId="77777777" w:rsidR="00497CCE" w:rsidRDefault="00497CCE" w:rsidP="00497CCE">
      <w:pPr>
        <w:pStyle w:val="NoSpacing"/>
      </w:pPr>
    </w:p>
    <w:p w14:paraId="05750FD5" w14:textId="3BBD5404" w:rsidR="003607B3" w:rsidRDefault="00561410" w:rsidP="00497CCE">
      <w:pPr>
        <w:pStyle w:val="NoSpacing"/>
      </w:pPr>
      <w:r>
        <w:t>Ways to misstate assets/liabilities</w:t>
      </w:r>
    </w:p>
    <w:p w14:paraId="4778B846" w14:textId="5013D33A" w:rsidR="00561410" w:rsidRDefault="0056352C" w:rsidP="0056352C">
      <w:pPr>
        <w:pStyle w:val="NoSpacing"/>
        <w:numPr>
          <w:ilvl w:val="0"/>
          <w:numId w:val="1"/>
        </w:numPr>
      </w:pPr>
      <w:r>
        <w:t>Choosing inappropriate models and inputs</w:t>
      </w:r>
    </w:p>
    <w:p w14:paraId="133B504E" w14:textId="706066CB" w:rsidR="0056352C" w:rsidRDefault="0056352C" w:rsidP="0056352C">
      <w:pPr>
        <w:pStyle w:val="NoSpacing"/>
        <w:numPr>
          <w:ilvl w:val="0"/>
          <w:numId w:val="1"/>
        </w:numPr>
      </w:pPr>
      <w:r>
        <w:t>Reclassification from current to non-current</w:t>
      </w:r>
    </w:p>
    <w:p w14:paraId="6BEB7BA0" w14:textId="246129B2" w:rsidR="0056352C" w:rsidRDefault="0056352C" w:rsidP="0056352C">
      <w:pPr>
        <w:pStyle w:val="NoSpacing"/>
        <w:numPr>
          <w:ilvl w:val="0"/>
          <w:numId w:val="1"/>
        </w:numPr>
      </w:pPr>
      <w:r>
        <w:t>Over/understating allowances and reserves</w:t>
      </w:r>
    </w:p>
    <w:p w14:paraId="35F727AE" w14:textId="3D552B19" w:rsidR="0056352C" w:rsidRDefault="0056352C" w:rsidP="0056352C">
      <w:pPr>
        <w:pStyle w:val="NoSpacing"/>
        <w:numPr>
          <w:ilvl w:val="0"/>
          <w:numId w:val="1"/>
        </w:numPr>
      </w:pPr>
      <w:r>
        <w:t>Understating identifiable assets (&amp; overstating goodwill) in acquisition method for business combinations</w:t>
      </w:r>
    </w:p>
    <w:p w14:paraId="7F90B334" w14:textId="77777777" w:rsidR="003607B3" w:rsidRDefault="003607B3" w:rsidP="00497CCE">
      <w:pPr>
        <w:pStyle w:val="NoSpacing"/>
      </w:pPr>
    </w:p>
    <w:p w14:paraId="2BEF2991" w14:textId="0C4F6616" w:rsidR="00497CCE" w:rsidRDefault="009823A4" w:rsidP="00497CCE">
      <w:pPr>
        <w:pStyle w:val="NoSpacing"/>
      </w:pPr>
      <w:r>
        <w:t>Warning signs of</w:t>
      </w:r>
      <w:r w:rsidR="00782B04">
        <w:t xml:space="preserve"> misstat</w:t>
      </w:r>
      <w:r>
        <w:t>ing</w:t>
      </w:r>
      <w:r w:rsidR="00782B04">
        <w:t xml:space="preserve"> assets/liabilities:</w:t>
      </w:r>
    </w:p>
    <w:p w14:paraId="2DF2F220" w14:textId="159F470C" w:rsidR="00782B04" w:rsidRDefault="009823A4" w:rsidP="009823A4">
      <w:pPr>
        <w:pStyle w:val="NoSpacing"/>
        <w:numPr>
          <w:ilvl w:val="0"/>
          <w:numId w:val="1"/>
        </w:numPr>
      </w:pPr>
      <w:r>
        <w:t xml:space="preserve">Inconsistency </w:t>
      </w:r>
      <w:r w:rsidR="003607B3">
        <w:t xml:space="preserve">of model inputs </w:t>
      </w:r>
      <w:r>
        <w:t>between valuation of assets vs liabilities</w:t>
      </w:r>
    </w:p>
    <w:p w14:paraId="41350F9B" w14:textId="08B840A0" w:rsidR="009823A4" w:rsidRDefault="009823A4" w:rsidP="009823A4">
      <w:pPr>
        <w:pStyle w:val="NoSpacing"/>
        <w:numPr>
          <w:ilvl w:val="0"/>
          <w:numId w:val="1"/>
        </w:numPr>
      </w:pPr>
      <w:r>
        <w:t>Typical current assets (e.g., inventory, receivables) classified as non-current</w:t>
      </w:r>
    </w:p>
    <w:p w14:paraId="0A3FB0EA" w14:textId="74C8906D" w:rsidR="009823A4" w:rsidRDefault="009823A4" w:rsidP="009823A4">
      <w:pPr>
        <w:pStyle w:val="NoSpacing"/>
        <w:numPr>
          <w:ilvl w:val="0"/>
          <w:numId w:val="1"/>
        </w:numPr>
      </w:pPr>
      <w:r>
        <w:t>Allowances and reserves differ from peers and change over time</w:t>
      </w:r>
    </w:p>
    <w:p w14:paraId="03FDF26E" w14:textId="4E565E36" w:rsidR="009823A4" w:rsidRDefault="009823A4" w:rsidP="009823A4">
      <w:pPr>
        <w:pStyle w:val="NoSpacing"/>
        <w:numPr>
          <w:ilvl w:val="0"/>
          <w:numId w:val="1"/>
        </w:numPr>
      </w:pPr>
      <w:r>
        <w:t>High goodwill relative to total assets</w:t>
      </w:r>
    </w:p>
    <w:p w14:paraId="75B86989" w14:textId="15E78CF0" w:rsidR="009823A4" w:rsidRDefault="009823A4" w:rsidP="009823A4">
      <w:pPr>
        <w:pStyle w:val="NoSpacing"/>
        <w:numPr>
          <w:ilvl w:val="0"/>
          <w:numId w:val="1"/>
        </w:numPr>
      </w:pPr>
      <w:r>
        <w:t>Use of SPE</w:t>
      </w:r>
    </w:p>
    <w:p w14:paraId="329004B7" w14:textId="48D0C467" w:rsidR="009823A4" w:rsidRDefault="009823A4" w:rsidP="009823A4">
      <w:pPr>
        <w:pStyle w:val="NoSpacing"/>
        <w:numPr>
          <w:ilvl w:val="0"/>
          <w:numId w:val="1"/>
        </w:numPr>
      </w:pPr>
      <w:r>
        <w:t>Large fluctuations in DTA/DTL</w:t>
      </w:r>
    </w:p>
    <w:p w14:paraId="328E7F18" w14:textId="0F9E5A1F" w:rsidR="009823A4" w:rsidRDefault="009823A4" w:rsidP="009823A4">
      <w:pPr>
        <w:pStyle w:val="NoSpacing"/>
        <w:numPr>
          <w:ilvl w:val="0"/>
          <w:numId w:val="1"/>
        </w:numPr>
      </w:pPr>
      <w:r>
        <w:t>Large off balance sheet liabilities</w:t>
      </w:r>
    </w:p>
    <w:p w14:paraId="2B6B040A" w14:textId="77777777" w:rsidR="00350804" w:rsidRDefault="00350804" w:rsidP="00350804">
      <w:pPr>
        <w:pStyle w:val="NoSpacing"/>
      </w:pPr>
    </w:p>
    <w:p w14:paraId="22CAEC0F" w14:textId="77777777" w:rsidR="00350804" w:rsidRDefault="00350804" w:rsidP="00350804">
      <w:pPr>
        <w:pStyle w:val="NoSpacing"/>
      </w:pPr>
    </w:p>
    <w:p w14:paraId="0CE5A01D" w14:textId="2FDE9179" w:rsidR="00782B04" w:rsidRDefault="00893029" w:rsidP="00497CCE">
      <w:pPr>
        <w:pStyle w:val="NoSpacing"/>
      </w:pPr>
      <w:r>
        <w:lastRenderedPageBreak/>
        <w:t xml:space="preserve">Ways to misstate </w:t>
      </w:r>
      <w:r w:rsidR="00904D7E">
        <w:t>CFO</w:t>
      </w:r>
      <w:r w:rsidR="007D0C0F">
        <w:t>:</w:t>
      </w:r>
    </w:p>
    <w:p w14:paraId="5DAFD920" w14:textId="2480F225" w:rsidR="00893029" w:rsidRDefault="00903100" w:rsidP="00903100">
      <w:pPr>
        <w:pStyle w:val="NoSpacing"/>
        <w:numPr>
          <w:ilvl w:val="0"/>
          <w:numId w:val="1"/>
        </w:numPr>
      </w:pPr>
      <w:r>
        <w:t>Managing activities to affect CFO</w:t>
      </w:r>
    </w:p>
    <w:p w14:paraId="106B0B5B" w14:textId="1DDD50C6" w:rsidR="00903100" w:rsidRDefault="00903100" w:rsidP="00903100">
      <w:pPr>
        <w:pStyle w:val="NoSpacing"/>
        <w:numPr>
          <w:ilvl w:val="0"/>
          <w:numId w:val="1"/>
        </w:numPr>
      </w:pPr>
      <w:r>
        <w:t>Misclassifying CFI as CFO</w:t>
      </w:r>
    </w:p>
    <w:p w14:paraId="4A0FDEB8" w14:textId="77777777" w:rsidR="00903100" w:rsidRDefault="00903100" w:rsidP="00903100">
      <w:pPr>
        <w:pStyle w:val="NoSpacing"/>
      </w:pPr>
    </w:p>
    <w:p w14:paraId="7B4A51F0" w14:textId="2154CD85" w:rsidR="00903100" w:rsidRDefault="00904D7E" w:rsidP="00903100">
      <w:pPr>
        <w:pStyle w:val="NoSpacing"/>
      </w:pPr>
      <w:r>
        <w:t>Warning signs of overstated CFO</w:t>
      </w:r>
    </w:p>
    <w:p w14:paraId="5C59AA37" w14:textId="18D4C428" w:rsidR="00893029" w:rsidRDefault="007C1C70" w:rsidP="007C1C70">
      <w:pPr>
        <w:pStyle w:val="NoSpacing"/>
        <w:numPr>
          <w:ilvl w:val="0"/>
          <w:numId w:val="1"/>
        </w:numPr>
      </w:pPr>
      <w:r>
        <w:t>Increasing payables and decreasing inventory and receivables</w:t>
      </w:r>
    </w:p>
    <w:p w14:paraId="075628C8" w14:textId="268B17ED" w:rsidR="007C1C70" w:rsidRDefault="007C1C70" w:rsidP="007C1C70">
      <w:pPr>
        <w:pStyle w:val="NoSpacing"/>
        <w:numPr>
          <w:ilvl w:val="0"/>
          <w:numId w:val="1"/>
        </w:numPr>
      </w:pPr>
      <w:r>
        <w:t>Capitalised expenditures (which flow through CFI)</w:t>
      </w:r>
    </w:p>
    <w:p w14:paraId="43707B80" w14:textId="71D4E9F7" w:rsidR="007C1C70" w:rsidRDefault="007C1C70" w:rsidP="007C1C70">
      <w:pPr>
        <w:pStyle w:val="NoSpacing"/>
        <w:numPr>
          <w:ilvl w:val="0"/>
          <w:numId w:val="1"/>
        </w:numPr>
      </w:pPr>
      <w:r>
        <w:t>Increase in bank overdraft</w:t>
      </w:r>
    </w:p>
    <w:p w14:paraId="50064A42" w14:textId="77777777" w:rsidR="007C1C70" w:rsidRDefault="007C1C70" w:rsidP="007C1C70">
      <w:pPr>
        <w:pStyle w:val="NoSpacing"/>
      </w:pPr>
    </w:p>
    <w:p w14:paraId="023A04A9" w14:textId="77777777" w:rsidR="007C1C70" w:rsidRDefault="007C1C70" w:rsidP="007C1C70">
      <w:pPr>
        <w:pStyle w:val="NoSpacing"/>
      </w:pPr>
    </w:p>
    <w:p w14:paraId="29C17DFA" w14:textId="4967B38E" w:rsidR="00437849" w:rsidRPr="00866AEB" w:rsidRDefault="00AF39C9" w:rsidP="007C1C70">
      <w:pPr>
        <w:pStyle w:val="NoSpacing"/>
        <w:rPr>
          <w:b/>
          <w:bCs/>
        </w:rPr>
      </w:pPr>
      <w:r w:rsidRPr="00866AEB">
        <w:rPr>
          <w:b/>
          <w:bCs/>
        </w:rPr>
        <w:t>Business combinations – acquisition method accounting</w:t>
      </w:r>
    </w:p>
    <w:p w14:paraId="45AB32E4" w14:textId="77777777" w:rsidR="00AF39C9" w:rsidRDefault="00AF39C9" w:rsidP="007C1C70">
      <w:pPr>
        <w:pStyle w:val="NoSpacing"/>
      </w:pPr>
    </w:p>
    <w:p w14:paraId="5B21680D" w14:textId="38FD7C9A" w:rsidR="00AF39C9" w:rsidRDefault="00D65E59" w:rsidP="007C1C70">
      <w:pPr>
        <w:pStyle w:val="NoSpacing"/>
      </w:pPr>
      <w:r>
        <w:t>M&amp;A give opportunities and motivations for managing results</w:t>
      </w:r>
    </w:p>
    <w:p w14:paraId="309FCC3B" w14:textId="77777777" w:rsidR="00D65E59" w:rsidRDefault="00D65E59" w:rsidP="007C1C70">
      <w:pPr>
        <w:pStyle w:val="NoSpacing"/>
      </w:pPr>
    </w:p>
    <w:p w14:paraId="0551C81B" w14:textId="32532717" w:rsidR="00D65E59" w:rsidRDefault="00D65E59" w:rsidP="007C1C70">
      <w:pPr>
        <w:pStyle w:val="NoSpacing"/>
      </w:pPr>
      <w:r>
        <w:t>Declining CFO companies can acquire a company with good CFO</w:t>
      </w:r>
    </w:p>
    <w:p w14:paraId="5A3A37E6" w14:textId="34185C68" w:rsidR="00D65E59" w:rsidRDefault="00D65E59" w:rsidP="00D65E59">
      <w:pPr>
        <w:pStyle w:val="NoSpacing"/>
        <w:numPr>
          <w:ilvl w:val="0"/>
          <w:numId w:val="1"/>
        </w:numPr>
      </w:pPr>
      <w:r>
        <w:t>Cash acquisition goes through CFI</w:t>
      </w:r>
    </w:p>
    <w:p w14:paraId="31DFECE1" w14:textId="77777777" w:rsidR="00D65E59" w:rsidRDefault="00D65E59" w:rsidP="00D65E59">
      <w:pPr>
        <w:pStyle w:val="NoSpacing"/>
      </w:pPr>
    </w:p>
    <w:p w14:paraId="6E8C8761" w14:textId="6ED953A0" w:rsidR="00D65E59" w:rsidRDefault="00962674" w:rsidP="00D65E59">
      <w:pPr>
        <w:pStyle w:val="NoSpacing"/>
      </w:pPr>
      <w:r>
        <w:t>Stock acquisitions – both acquirer and target want to inflate price before acquisition</w:t>
      </w:r>
    </w:p>
    <w:p w14:paraId="5D1FFEBE" w14:textId="77777777" w:rsidR="00962674" w:rsidRDefault="00962674" w:rsidP="00D65E59">
      <w:pPr>
        <w:pStyle w:val="NoSpacing"/>
      </w:pPr>
    </w:p>
    <w:p w14:paraId="5946505D" w14:textId="6B8D04E6" w:rsidR="00962674" w:rsidRDefault="00990C4E" w:rsidP="00D65E59">
      <w:pPr>
        <w:pStyle w:val="NoSpacing"/>
      </w:pPr>
      <w:r>
        <w:t>Acquisitions can hide pre-acquisition accounting irregularities</w:t>
      </w:r>
    </w:p>
    <w:p w14:paraId="1DFC7C2D" w14:textId="77777777" w:rsidR="00CC25A2" w:rsidRDefault="00CC25A2" w:rsidP="007C1C70">
      <w:pPr>
        <w:pStyle w:val="NoSpacing"/>
      </w:pPr>
    </w:p>
    <w:p w14:paraId="4D77FA8B" w14:textId="3F075434" w:rsidR="00CC25A2" w:rsidRDefault="000C718C" w:rsidP="007C1C70">
      <w:pPr>
        <w:pStyle w:val="NoSpacing"/>
      </w:pPr>
      <w:r>
        <w:t>Acquiring company can underestimate value of identifiable assets and overestimate goodwill</w:t>
      </w:r>
    </w:p>
    <w:p w14:paraId="10DFC0FA" w14:textId="4F0976FE" w:rsidR="000C718C" w:rsidRDefault="000C718C" w:rsidP="000C718C">
      <w:pPr>
        <w:pStyle w:val="NoSpacing"/>
        <w:numPr>
          <w:ilvl w:val="0"/>
          <w:numId w:val="1"/>
        </w:numPr>
      </w:pPr>
      <w:r>
        <w:t>Results in lower depreciation as goodwill is not amortised</w:t>
      </w:r>
    </w:p>
    <w:p w14:paraId="1F92D550" w14:textId="577E893E" w:rsidR="000C718C" w:rsidRDefault="000C718C" w:rsidP="000C718C">
      <w:pPr>
        <w:pStyle w:val="NoSpacing"/>
        <w:numPr>
          <w:ilvl w:val="0"/>
          <w:numId w:val="1"/>
        </w:numPr>
      </w:pPr>
      <w:r>
        <w:t>Goodwill will eventually have to be impaired, but this can be timed</w:t>
      </w:r>
      <w:r w:rsidR="00212354">
        <w:t xml:space="preserve"> and look one-off</w:t>
      </w:r>
    </w:p>
    <w:p w14:paraId="11247924" w14:textId="77777777" w:rsidR="00212354" w:rsidRDefault="00212354" w:rsidP="00212354">
      <w:pPr>
        <w:pStyle w:val="NoSpacing"/>
      </w:pPr>
    </w:p>
    <w:p w14:paraId="49CCB74D" w14:textId="77777777" w:rsidR="00212354" w:rsidRDefault="00212354" w:rsidP="00212354">
      <w:pPr>
        <w:pStyle w:val="NoSpacing"/>
      </w:pPr>
    </w:p>
    <w:p w14:paraId="16A8D98C" w14:textId="542A8D3D" w:rsidR="00DC5BE2" w:rsidRPr="009E67D3" w:rsidRDefault="006B2968" w:rsidP="007C1C70">
      <w:pPr>
        <w:pStyle w:val="NoSpacing"/>
        <w:rPr>
          <w:b/>
          <w:bCs/>
        </w:rPr>
      </w:pPr>
      <w:r w:rsidRPr="009E67D3">
        <w:rPr>
          <w:b/>
          <w:bCs/>
        </w:rPr>
        <w:t>GAAP accounting but not economic reality</w:t>
      </w:r>
    </w:p>
    <w:p w14:paraId="6BA105BE" w14:textId="77777777" w:rsidR="006B2968" w:rsidRDefault="006B2968" w:rsidP="007C1C70">
      <w:pPr>
        <w:pStyle w:val="NoSpacing"/>
      </w:pPr>
    </w:p>
    <w:p w14:paraId="3C407B94" w14:textId="25EB9846" w:rsidR="006B2968" w:rsidRDefault="005A0D29" w:rsidP="007C1C70">
      <w:pPr>
        <w:pStyle w:val="NoSpacing"/>
      </w:pPr>
      <w:r>
        <w:t>Can conform to reporting standards but not represent economic reality</w:t>
      </w:r>
    </w:p>
    <w:p w14:paraId="02304F79" w14:textId="19293B21" w:rsidR="005A0D29" w:rsidRDefault="005A0D29" w:rsidP="005A0D29">
      <w:pPr>
        <w:pStyle w:val="NoSpacing"/>
        <w:numPr>
          <w:ilvl w:val="0"/>
          <w:numId w:val="1"/>
        </w:numPr>
      </w:pPr>
      <w:r>
        <w:t xml:space="preserve">E.g., Enron </w:t>
      </w:r>
      <w:r w:rsidR="00860473">
        <w:t>didn’t consolidate</w:t>
      </w:r>
      <w:r>
        <w:t xml:space="preserve"> SPE </w:t>
      </w:r>
      <w:r>
        <w:sym w:font="Wingdings" w:char="F0E0"/>
      </w:r>
      <w:r>
        <w:t xml:space="preserve"> Large losses and liabilities off balance sheet</w:t>
      </w:r>
    </w:p>
    <w:p w14:paraId="2626460A" w14:textId="77777777" w:rsidR="005A0D29" w:rsidRDefault="005A0D29" w:rsidP="005A0D29">
      <w:pPr>
        <w:pStyle w:val="NoSpacing"/>
      </w:pPr>
    </w:p>
    <w:p w14:paraId="4658431E" w14:textId="3A9C6446" w:rsidR="00CF7B72" w:rsidRDefault="00544385" w:rsidP="005A0D29">
      <w:pPr>
        <w:pStyle w:val="NoSpacing"/>
      </w:pPr>
      <w:r>
        <w:t>Restructuring provisions and impairment losses allow timing of losses</w:t>
      </w:r>
    </w:p>
    <w:p w14:paraId="75DCBCE7" w14:textId="65419BF4" w:rsidR="00530484" w:rsidRDefault="00530484" w:rsidP="00530484">
      <w:pPr>
        <w:pStyle w:val="NoSpacing"/>
        <w:numPr>
          <w:ilvl w:val="0"/>
          <w:numId w:val="1"/>
        </w:numPr>
      </w:pPr>
      <w:r>
        <w:t>Can reflect overstatement of prior income</w:t>
      </w:r>
    </w:p>
    <w:p w14:paraId="69445862" w14:textId="7AD8BDC6" w:rsidR="00530484" w:rsidRDefault="00530484" w:rsidP="00530484">
      <w:pPr>
        <w:pStyle w:val="NoSpacing"/>
        <w:numPr>
          <w:ilvl w:val="0"/>
          <w:numId w:val="1"/>
        </w:numPr>
      </w:pPr>
      <w:r>
        <w:t>Can recognise impairments early to reduce future depreciation</w:t>
      </w:r>
    </w:p>
    <w:p w14:paraId="4A2BC6F6" w14:textId="77777777" w:rsidR="00530484" w:rsidRDefault="00530484" w:rsidP="00530484">
      <w:pPr>
        <w:pStyle w:val="NoSpacing"/>
      </w:pPr>
    </w:p>
    <w:p w14:paraId="2350E5A5" w14:textId="77777777" w:rsidR="00530484" w:rsidRDefault="00530484" w:rsidP="00530484">
      <w:pPr>
        <w:pStyle w:val="NoSpacing"/>
      </w:pPr>
    </w:p>
    <w:p w14:paraId="7B9532E0" w14:textId="77777777" w:rsidR="00275889" w:rsidRDefault="00275889" w:rsidP="00530484">
      <w:pPr>
        <w:pStyle w:val="NoSpacing"/>
      </w:pPr>
    </w:p>
    <w:p w14:paraId="5DE48E11" w14:textId="77777777" w:rsidR="00275889" w:rsidRDefault="00275889" w:rsidP="00530484">
      <w:pPr>
        <w:pStyle w:val="NoSpacing"/>
      </w:pPr>
    </w:p>
    <w:p w14:paraId="22437DE9" w14:textId="77777777" w:rsidR="00275889" w:rsidRDefault="00275889" w:rsidP="00530484">
      <w:pPr>
        <w:pStyle w:val="NoSpacing"/>
      </w:pPr>
    </w:p>
    <w:p w14:paraId="0A545F39" w14:textId="77777777" w:rsidR="00275889" w:rsidRDefault="00275889" w:rsidP="00530484">
      <w:pPr>
        <w:pStyle w:val="NoSpacing"/>
      </w:pPr>
    </w:p>
    <w:p w14:paraId="5ED72B76" w14:textId="77777777" w:rsidR="00275889" w:rsidRDefault="00275889" w:rsidP="00530484">
      <w:pPr>
        <w:pStyle w:val="NoSpacing"/>
      </w:pPr>
    </w:p>
    <w:p w14:paraId="682CCDBD" w14:textId="77777777" w:rsidR="00275889" w:rsidRDefault="00275889" w:rsidP="00530484">
      <w:pPr>
        <w:pStyle w:val="NoSpacing"/>
      </w:pPr>
    </w:p>
    <w:p w14:paraId="68596334" w14:textId="77777777" w:rsidR="00275889" w:rsidRDefault="00275889" w:rsidP="00530484">
      <w:pPr>
        <w:pStyle w:val="NoSpacing"/>
      </w:pPr>
    </w:p>
    <w:p w14:paraId="4D7F4D00" w14:textId="77777777" w:rsidR="00275889" w:rsidRDefault="00275889" w:rsidP="00530484">
      <w:pPr>
        <w:pStyle w:val="NoSpacing"/>
      </w:pPr>
    </w:p>
    <w:p w14:paraId="1D3C6667" w14:textId="77777777" w:rsidR="00275889" w:rsidRDefault="00275889" w:rsidP="00530484">
      <w:pPr>
        <w:pStyle w:val="NoSpacing"/>
      </w:pPr>
    </w:p>
    <w:p w14:paraId="49CE349A" w14:textId="77777777" w:rsidR="00275889" w:rsidRDefault="00275889" w:rsidP="00530484">
      <w:pPr>
        <w:pStyle w:val="NoSpacing"/>
      </w:pPr>
    </w:p>
    <w:p w14:paraId="46D66785" w14:textId="77777777" w:rsidR="00275889" w:rsidRDefault="00275889" w:rsidP="00530484">
      <w:pPr>
        <w:pStyle w:val="NoSpacing"/>
      </w:pPr>
    </w:p>
    <w:p w14:paraId="1995345E" w14:textId="5AFF70C3" w:rsidR="00275889" w:rsidRPr="00BA3C3B" w:rsidRDefault="00275889" w:rsidP="0027588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</w:t>
      </w:r>
      <w:r w:rsidRPr="0049463E">
        <w:rPr>
          <w:b/>
          <w:bCs/>
          <w:sz w:val="28"/>
          <w:szCs w:val="28"/>
        </w:rPr>
        <w:t xml:space="preserve">i) </w:t>
      </w:r>
      <w:r>
        <w:rPr>
          <w:b/>
          <w:bCs/>
          <w:sz w:val="28"/>
          <w:szCs w:val="28"/>
        </w:rPr>
        <w:t>Evaluating earnings quality</w:t>
      </w:r>
    </w:p>
    <w:p w14:paraId="7DF33965" w14:textId="77777777" w:rsidR="005A0D29" w:rsidRDefault="005A0D29" w:rsidP="005A0D29">
      <w:pPr>
        <w:pStyle w:val="NoSpacing"/>
      </w:pPr>
    </w:p>
    <w:p w14:paraId="501F49D8" w14:textId="059D1F6D" w:rsidR="00DC5BE2" w:rsidRDefault="00E261D0" w:rsidP="007C1C70">
      <w:pPr>
        <w:pStyle w:val="NoSpacing"/>
      </w:pPr>
      <w:r>
        <w:t>Steps for evaluating financial reports</w:t>
      </w:r>
    </w:p>
    <w:p w14:paraId="4D8882B2" w14:textId="2D2AC80A" w:rsidR="00E261D0" w:rsidRDefault="00DF7CC8" w:rsidP="00E261D0">
      <w:pPr>
        <w:pStyle w:val="NoSpacing"/>
        <w:numPr>
          <w:ilvl w:val="0"/>
          <w:numId w:val="12"/>
        </w:numPr>
      </w:pPr>
      <w:r>
        <w:t>Understand company, industry, accounting principles, and why they are appropriate</w:t>
      </w:r>
    </w:p>
    <w:p w14:paraId="53D03BE1" w14:textId="6547AC03" w:rsidR="00DF7CC8" w:rsidRDefault="00DF7CC8" w:rsidP="00E261D0">
      <w:pPr>
        <w:pStyle w:val="NoSpacing"/>
        <w:numPr>
          <w:ilvl w:val="0"/>
          <w:numId w:val="12"/>
        </w:numPr>
      </w:pPr>
      <w:r>
        <w:t>Understand management and their comp, insider trades and related party transactions</w:t>
      </w:r>
    </w:p>
    <w:p w14:paraId="30DBE718" w14:textId="1F2D2616" w:rsidR="00DF7CC8" w:rsidRDefault="00DF7CC8" w:rsidP="00E261D0">
      <w:pPr>
        <w:pStyle w:val="NoSpacing"/>
        <w:numPr>
          <w:ilvl w:val="0"/>
          <w:numId w:val="12"/>
        </w:numPr>
      </w:pPr>
      <w:r>
        <w:t>Identify material areas of accounting that are vulnerable to subjectivity</w:t>
      </w:r>
    </w:p>
    <w:p w14:paraId="7A7158F1" w14:textId="1A0524B5" w:rsidR="00DF7CC8" w:rsidRDefault="00DF7CC8" w:rsidP="00E261D0">
      <w:pPr>
        <w:pStyle w:val="NoSpacing"/>
        <w:numPr>
          <w:ilvl w:val="0"/>
          <w:numId w:val="12"/>
        </w:numPr>
      </w:pPr>
      <w:r>
        <w:t>Do cross sectional and time series analysis of financial statements</w:t>
      </w:r>
    </w:p>
    <w:p w14:paraId="70DD6F3B" w14:textId="11D86984" w:rsidR="00DF7CC8" w:rsidRDefault="00DF7CC8" w:rsidP="00E261D0">
      <w:pPr>
        <w:pStyle w:val="NoSpacing"/>
        <w:numPr>
          <w:ilvl w:val="0"/>
          <w:numId w:val="12"/>
        </w:numPr>
      </w:pPr>
      <w:r>
        <w:t>Check for warnings (discussed earlier)</w:t>
      </w:r>
    </w:p>
    <w:p w14:paraId="67B7E80F" w14:textId="16C3B880" w:rsidR="00B54774" w:rsidRDefault="00764FBD" w:rsidP="00E261D0">
      <w:pPr>
        <w:pStyle w:val="NoSpacing"/>
        <w:numPr>
          <w:ilvl w:val="0"/>
          <w:numId w:val="12"/>
        </w:numPr>
      </w:pPr>
      <w:r>
        <w:t>See if profits/revenues are shifted to a specific part of business</w:t>
      </w:r>
    </w:p>
    <w:p w14:paraId="5B50F3B8" w14:textId="5D947694" w:rsidR="00764FBD" w:rsidRDefault="00764FBD" w:rsidP="00E261D0">
      <w:pPr>
        <w:pStyle w:val="NoSpacing"/>
        <w:numPr>
          <w:ilvl w:val="0"/>
          <w:numId w:val="12"/>
        </w:numPr>
      </w:pPr>
      <w:r>
        <w:t>Use quantitative tools to evaluate chance of misreporting</w:t>
      </w:r>
    </w:p>
    <w:p w14:paraId="481AA28B" w14:textId="77777777" w:rsidR="00764FBD" w:rsidRDefault="00764FBD" w:rsidP="00764FBD">
      <w:pPr>
        <w:pStyle w:val="NoSpacing"/>
      </w:pPr>
    </w:p>
    <w:p w14:paraId="186B56E9" w14:textId="77777777" w:rsidR="00764FBD" w:rsidRDefault="00764FBD" w:rsidP="00764FBD">
      <w:pPr>
        <w:pStyle w:val="NoSpacing"/>
      </w:pPr>
    </w:p>
    <w:p w14:paraId="24EC1C87" w14:textId="5FA7F5F8" w:rsidR="00764FBD" w:rsidRPr="00692DC8" w:rsidRDefault="000F18C2" w:rsidP="00764FBD">
      <w:pPr>
        <w:pStyle w:val="NoSpacing"/>
        <w:rPr>
          <w:b/>
          <w:bCs/>
        </w:rPr>
      </w:pPr>
      <w:r w:rsidRPr="00692DC8">
        <w:rPr>
          <w:b/>
          <w:bCs/>
        </w:rPr>
        <w:t>Quantitative tools</w:t>
      </w:r>
      <w:r w:rsidR="00F431CA">
        <w:rPr>
          <w:b/>
          <w:bCs/>
        </w:rPr>
        <w:t xml:space="preserve"> – </w:t>
      </w:r>
      <w:proofErr w:type="spellStart"/>
      <w:r w:rsidR="00F431CA">
        <w:rPr>
          <w:b/>
          <w:bCs/>
        </w:rPr>
        <w:t>Beneish</w:t>
      </w:r>
      <w:proofErr w:type="spellEnd"/>
      <w:r w:rsidR="00F431CA">
        <w:rPr>
          <w:b/>
          <w:bCs/>
        </w:rPr>
        <w:t xml:space="preserve"> Model</w:t>
      </w:r>
    </w:p>
    <w:p w14:paraId="0045B9DE" w14:textId="77777777" w:rsidR="000F18C2" w:rsidRDefault="000F18C2" w:rsidP="00764FBD">
      <w:pPr>
        <w:pStyle w:val="NoSpacing"/>
      </w:pPr>
    </w:p>
    <w:p w14:paraId="06B3E19C" w14:textId="5B912753" w:rsidR="000F18C2" w:rsidRDefault="002A73FB" w:rsidP="00764FBD">
      <w:pPr>
        <w:pStyle w:val="NoSpacing"/>
      </w:pPr>
      <w:proofErr w:type="spellStart"/>
      <w:r>
        <w:t>Beneish</w:t>
      </w:r>
      <w:proofErr w:type="spellEnd"/>
      <w:r>
        <w:t xml:space="preserve"> model</w:t>
      </w:r>
      <w:r w:rsidR="0056113F">
        <w:t>: Regression model that estimates probability of earnings manipulation using 8 independent variables</w:t>
      </w:r>
    </w:p>
    <w:p w14:paraId="2AD7FF87" w14:textId="77777777" w:rsidR="00DC5BE2" w:rsidRDefault="00DC5BE2" w:rsidP="007C1C70">
      <w:pPr>
        <w:pStyle w:val="NoSpacing"/>
      </w:pPr>
    </w:p>
    <w:p w14:paraId="655C18FA" w14:textId="73345AE8" w:rsidR="00CC25A2" w:rsidRDefault="00351669" w:rsidP="007C1C70">
      <w:pPr>
        <w:pStyle w:val="NoSpacing"/>
      </w:pPr>
      <w:r>
        <w:t>M-Score: Determines probability of earnings manipulation</w:t>
      </w:r>
    </w:p>
    <w:p w14:paraId="73D79913" w14:textId="181303ED" w:rsidR="00CC25A2" w:rsidRDefault="00351669" w:rsidP="00351669">
      <w:pPr>
        <w:pStyle w:val="NoSpacing"/>
        <w:numPr>
          <w:ilvl w:val="0"/>
          <w:numId w:val="1"/>
        </w:numPr>
      </w:pPr>
      <w:r>
        <w:t xml:space="preserve">Higher </w:t>
      </w:r>
      <w:r>
        <w:sym w:font="Wingdings" w:char="F0E0"/>
      </w:r>
      <w:r>
        <w:t xml:space="preserve"> More likely</w:t>
      </w:r>
    </w:p>
    <w:p w14:paraId="0A20D18D" w14:textId="7D024460" w:rsidR="00446798" w:rsidRDefault="00446798" w:rsidP="00351669">
      <w:pPr>
        <w:pStyle w:val="NoSpacing"/>
        <w:numPr>
          <w:ilvl w:val="0"/>
          <w:numId w:val="1"/>
        </w:numPr>
      </w:pPr>
      <w:r>
        <w:t>Not the higher modulus!</w:t>
      </w:r>
    </w:p>
    <w:p w14:paraId="71F81C88" w14:textId="77777777" w:rsidR="00AF39C9" w:rsidRDefault="00AF39C9" w:rsidP="007C1C70">
      <w:pPr>
        <w:pStyle w:val="NoSpacing"/>
      </w:pPr>
    </w:p>
    <w:p w14:paraId="5836C8F0" w14:textId="65ED1CDE" w:rsidR="00437849" w:rsidRPr="00A536E9" w:rsidRDefault="00A536E9" w:rsidP="007C1C70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MScore=DSRI+GMI+AQI+SGI+DEPI-SGAI+Accruals-LEVI</m:t>
          </m:r>
        </m:oMath>
      </m:oMathPara>
    </w:p>
    <w:p w14:paraId="2974BC75" w14:textId="77777777" w:rsidR="00437849" w:rsidRDefault="00437849" w:rsidP="007C1C70">
      <w:pPr>
        <w:pStyle w:val="NoSpacing"/>
      </w:pPr>
    </w:p>
    <w:p w14:paraId="58A7CB56" w14:textId="36F185B4" w:rsidR="00672005" w:rsidRDefault="00C11FE9" w:rsidP="007C1C70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DSRI</m:t>
        </m:r>
      </m:oMath>
      <w:r>
        <w:rPr>
          <w:iCs/>
        </w:rPr>
        <w:t>: Days sales receivable index</w:t>
      </w:r>
    </w:p>
    <w:p w14:paraId="36574BD6" w14:textId="6A624FA9" w:rsidR="00672005" w:rsidRDefault="004A12EA" w:rsidP="004A12EA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Ratio of sales receivables in current year vs prior year</w:t>
      </w:r>
    </w:p>
    <w:p w14:paraId="2FF1464A" w14:textId="5186AEEC" w:rsidR="004A12EA" w:rsidRDefault="004A12EA" w:rsidP="004A12EA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Large increase means revenue inflation</w:t>
      </w:r>
    </w:p>
    <w:p w14:paraId="37B262A1" w14:textId="77777777" w:rsidR="00672005" w:rsidRDefault="00672005" w:rsidP="007C1C70">
      <w:pPr>
        <w:pStyle w:val="NoSpacing"/>
      </w:pPr>
    </w:p>
    <w:p w14:paraId="0AF82419" w14:textId="37DE469F" w:rsidR="00437849" w:rsidRDefault="004A12EA" w:rsidP="007C1C70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GMI</m:t>
        </m:r>
      </m:oMath>
      <w:r>
        <w:rPr>
          <w:iCs/>
        </w:rPr>
        <w:t>: Gross margin index</w:t>
      </w:r>
    </w:p>
    <w:p w14:paraId="683A4AF7" w14:textId="102FEF02" w:rsidR="001B55D2" w:rsidRPr="005040A9" w:rsidRDefault="00A31685" w:rsidP="00A31685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 xml:space="preserve">Ratio of gross margin in </w:t>
      </w:r>
      <w:r w:rsidRPr="005040A9">
        <w:rPr>
          <w:iCs/>
          <w:u w:val="single"/>
        </w:rPr>
        <w:t>prior year vs current year</w:t>
      </w:r>
    </w:p>
    <w:p w14:paraId="5DEB4483" w14:textId="55F23A56" w:rsidR="005040A9" w:rsidRDefault="005040A9" w:rsidP="00A31685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 xml:space="preserve">&gt;1 means declining margins </w:t>
      </w:r>
      <w:r w:rsidRPr="005040A9">
        <w:rPr>
          <w:iCs/>
        </w:rPr>
        <w:sym w:font="Wingdings" w:char="F0E0"/>
      </w:r>
      <w:r>
        <w:rPr>
          <w:iCs/>
        </w:rPr>
        <w:t xml:space="preserve"> More likely to manipulate earnings</w:t>
      </w:r>
    </w:p>
    <w:p w14:paraId="5D02F895" w14:textId="77777777" w:rsidR="005040A9" w:rsidRDefault="005040A9" w:rsidP="005040A9">
      <w:pPr>
        <w:pStyle w:val="NoSpacing"/>
        <w:rPr>
          <w:iCs/>
        </w:rPr>
      </w:pPr>
    </w:p>
    <w:p w14:paraId="7D9AF14D" w14:textId="12FE14C9" w:rsidR="001A28FB" w:rsidRDefault="001A28FB" w:rsidP="005040A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AGI</m:t>
        </m:r>
      </m:oMath>
      <w:r>
        <w:rPr>
          <w:iCs/>
        </w:rPr>
        <w:t>: Asset quality index</w:t>
      </w:r>
    </w:p>
    <w:p w14:paraId="6910CAE3" w14:textId="655C9E5E" w:rsidR="001A28FB" w:rsidRDefault="00BD1752" w:rsidP="00BD1752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Ratio of non-current assets other than PPE to total assets in current year vs prior year</w:t>
      </w:r>
    </w:p>
    <w:p w14:paraId="50F8215A" w14:textId="1EE6B017" w:rsidR="00BD1752" w:rsidRDefault="00BD1752" w:rsidP="00BD1752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Increases means can mean more expenses capitalised</w:t>
      </w:r>
    </w:p>
    <w:p w14:paraId="7C36DEE0" w14:textId="77777777" w:rsidR="001B55D2" w:rsidRDefault="001B55D2" w:rsidP="007C1C70">
      <w:pPr>
        <w:pStyle w:val="NoSpacing"/>
      </w:pPr>
    </w:p>
    <w:p w14:paraId="685342E6" w14:textId="11A1FBF9" w:rsidR="002544E7" w:rsidRDefault="00BD1752" w:rsidP="00A53578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SGI</m:t>
        </m:r>
      </m:oMath>
      <w:r>
        <w:rPr>
          <w:iCs/>
        </w:rPr>
        <w:t>: Sales growth index</w:t>
      </w:r>
    </w:p>
    <w:p w14:paraId="4532E6B1" w14:textId="7AD67DB8" w:rsidR="00580701" w:rsidRDefault="00227CD1" w:rsidP="00227CD1">
      <w:pPr>
        <w:pStyle w:val="NoSpacing"/>
        <w:numPr>
          <w:ilvl w:val="0"/>
          <w:numId w:val="1"/>
        </w:numPr>
      </w:pPr>
      <w:r>
        <w:t>Ratio of sales in current year vs prior year</w:t>
      </w:r>
    </w:p>
    <w:p w14:paraId="1FCBA426" w14:textId="6CB98CA3" w:rsidR="00227CD1" w:rsidRDefault="00227CD1" w:rsidP="00227CD1">
      <w:pPr>
        <w:pStyle w:val="NoSpacing"/>
        <w:numPr>
          <w:ilvl w:val="0"/>
          <w:numId w:val="1"/>
        </w:numPr>
      </w:pPr>
      <w:r>
        <w:t>Growth companies often are pressured to manipulate earnings</w:t>
      </w:r>
    </w:p>
    <w:p w14:paraId="4FDDCE6F" w14:textId="77777777" w:rsidR="00227CD1" w:rsidRDefault="00227CD1" w:rsidP="00227CD1">
      <w:pPr>
        <w:pStyle w:val="NoSpacing"/>
      </w:pPr>
    </w:p>
    <w:p w14:paraId="7DC1432D" w14:textId="40B05D95" w:rsidR="00227CD1" w:rsidRDefault="007B6BC6" w:rsidP="00227CD1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DEPI</m:t>
        </m:r>
      </m:oMath>
      <w:r>
        <w:rPr>
          <w:iCs/>
        </w:rPr>
        <w:t>: Depreciation index</w:t>
      </w:r>
    </w:p>
    <w:p w14:paraId="11593ED0" w14:textId="029F7D28" w:rsidR="007B6BC6" w:rsidRPr="007B6BC6" w:rsidRDefault="007B6BC6" w:rsidP="007B6BC6">
      <w:pPr>
        <w:pStyle w:val="NoSpacing"/>
        <w:numPr>
          <w:ilvl w:val="0"/>
          <w:numId w:val="1"/>
        </w:numPr>
      </w:pPr>
      <w:r>
        <w:rPr>
          <w:iCs/>
        </w:rPr>
        <w:t xml:space="preserve">Ratio of depreciation rate in </w:t>
      </w:r>
      <w:r w:rsidRPr="007B6BC6">
        <w:rPr>
          <w:iCs/>
          <w:u w:val="single"/>
        </w:rPr>
        <w:t>prior year to current year</w:t>
      </w:r>
    </w:p>
    <w:p w14:paraId="4630CB25" w14:textId="415271F7" w:rsidR="007B6BC6" w:rsidRPr="00695E45" w:rsidRDefault="007B6BC6" w:rsidP="007B6BC6">
      <w:pPr>
        <w:pStyle w:val="NoSpacing"/>
        <w:numPr>
          <w:ilvl w:val="0"/>
          <w:numId w:val="1"/>
        </w:numPr>
      </w:pPr>
      <w:r>
        <w:rPr>
          <w:iCs/>
        </w:rPr>
        <w:t>Rate is depreciation / (depreciation + PPE)</w:t>
      </w:r>
    </w:p>
    <w:p w14:paraId="25F746E0" w14:textId="1FB7304F" w:rsidR="00695E45" w:rsidRPr="00695E45" w:rsidRDefault="00695E45" w:rsidP="007B6BC6">
      <w:pPr>
        <w:pStyle w:val="NoSpacing"/>
        <w:numPr>
          <w:ilvl w:val="0"/>
          <w:numId w:val="1"/>
        </w:numPr>
      </w:pPr>
      <w:r>
        <w:rPr>
          <w:iCs/>
        </w:rPr>
        <w:t>&gt;1 means assets are depreciated slower</w:t>
      </w:r>
    </w:p>
    <w:p w14:paraId="0FDD7E12" w14:textId="77777777" w:rsidR="00695E45" w:rsidRDefault="00695E45" w:rsidP="00695E45">
      <w:pPr>
        <w:pStyle w:val="NoSpacing"/>
        <w:rPr>
          <w:iCs/>
        </w:rPr>
      </w:pPr>
    </w:p>
    <w:p w14:paraId="77ABC90B" w14:textId="77777777" w:rsidR="001E0A83" w:rsidRDefault="001E0A83" w:rsidP="00695E45">
      <w:pPr>
        <w:pStyle w:val="NoSpacing"/>
        <w:rPr>
          <w:iCs/>
        </w:rPr>
      </w:pPr>
    </w:p>
    <w:p w14:paraId="366F5ED9" w14:textId="333A91D7" w:rsidR="00695E45" w:rsidRDefault="001E0A83" w:rsidP="00695E45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>SGAI</m:t>
        </m:r>
      </m:oMath>
      <w:r>
        <w:rPr>
          <w:iCs/>
        </w:rPr>
        <w:t>: SGA index</w:t>
      </w:r>
    </w:p>
    <w:p w14:paraId="4F4D4507" w14:textId="16C451FC" w:rsidR="001E0A83" w:rsidRPr="001E0A83" w:rsidRDefault="001E0A83" w:rsidP="001E0A83">
      <w:pPr>
        <w:pStyle w:val="NoSpacing"/>
        <w:numPr>
          <w:ilvl w:val="0"/>
          <w:numId w:val="1"/>
        </w:numPr>
      </w:pPr>
      <w:r>
        <w:rPr>
          <w:iCs/>
        </w:rPr>
        <w:t>Ratio of SGA % revenue in current year vs prior year</w:t>
      </w:r>
    </w:p>
    <w:p w14:paraId="58EC7C54" w14:textId="4E0278BA" w:rsidR="001E0A83" w:rsidRPr="001E0A83" w:rsidRDefault="001E0A83" w:rsidP="001E0A83">
      <w:pPr>
        <w:pStyle w:val="NoSpacing"/>
        <w:numPr>
          <w:ilvl w:val="0"/>
          <w:numId w:val="1"/>
        </w:numPr>
      </w:pPr>
      <w:r>
        <w:rPr>
          <w:iCs/>
        </w:rPr>
        <w:t>Increases may lead to manipulation</w:t>
      </w:r>
    </w:p>
    <w:p w14:paraId="1F13F8C0" w14:textId="77777777" w:rsidR="001E0A83" w:rsidRDefault="001E0A83" w:rsidP="001E0A83">
      <w:pPr>
        <w:pStyle w:val="NoSpacing"/>
        <w:rPr>
          <w:iCs/>
        </w:rPr>
      </w:pPr>
    </w:p>
    <w:p w14:paraId="4F6EDDE5" w14:textId="7A118B04" w:rsidR="001E0A83" w:rsidRDefault="001E0A83" w:rsidP="001E0A83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Accurals</m:t>
        </m:r>
      </m:oMath>
      <w:r>
        <w:rPr>
          <w:iCs/>
        </w:rPr>
        <w:t xml:space="preserve">: </w:t>
      </w:r>
    </w:p>
    <w:p w14:paraId="57A65082" w14:textId="7EC80D9E" w:rsidR="001E0A83" w:rsidRPr="001E0A83" w:rsidRDefault="001E0A83" w:rsidP="001E0A83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Accruals=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Income before extraordinary items-CFO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 assets</m:t>
              </m:r>
            </m:den>
          </m:f>
        </m:oMath>
      </m:oMathPara>
    </w:p>
    <w:p w14:paraId="561C4D74" w14:textId="77777777" w:rsidR="00580701" w:rsidRDefault="00580701" w:rsidP="00A53578">
      <w:pPr>
        <w:pStyle w:val="NoSpacing"/>
      </w:pPr>
    </w:p>
    <w:p w14:paraId="2E4A3B17" w14:textId="77777777" w:rsidR="002E0A5C" w:rsidRDefault="002E0A5C" w:rsidP="00A53578">
      <w:pPr>
        <w:pStyle w:val="NoSpacing"/>
      </w:pPr>
    </w:p>
    <w:p w14:paraId="5AB18437" w14:textId="14172DC4" w:rsidR="00D76697" w:rsidRDefault="002E0A5C" w:rsidP="00A53578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LEVI</m:t>
        </m:r>
      </m:oMath>
      <w:r>
        <w:rPr>
          <w:iCs/>
        </w:rPr>
        <w:t>: Leverage index</w:t>
      </w:r>
    </w:p>
    <w:p w14:paraId="5586ECC4" w14:textId="068C6303" w:rsidR="00D76697" w:rsidRDefault="002E0A5C" w:rsidP="002E0A5C">
      <w:pPr>
        <w:pStyle w:val="NoSpacing"/>
        <w:numPr>
          <w:ilvl w:val="0"/>
          <w:numId w:val="1"/>
        </w:numPr>
      </w:pPr>
      <w:r>
        <w:t>Ratio of total debt to total assets in current year vs prior year</w:t>
      </w:r>
    </w:p>
    <w:p w14:paraId="07D2C161" w14:textId="77777777" w:rsidR="002E0A5C" w:rsidRDefault="002E0A5C" w:rsidP="002E0A5C">
      <w:pPr>
        <w:pStyle w:val="NoSpacing"/>
      </w:pPr>
    </w:p>
    <w:p w14:paraId="3ACBF493" w14:textId="51C8DE15" w:rsidR="002E0A5C" w:rsidRDefault="00C8252A" w:rsidP="002E0A5C">
      <w:pPr>
        <w:pStyle w:val="NoSpacing"/>
      </w:pPr>
      <w:r>
        <w:t xml:space="preserve">Weakness of </w:t>
      </w:r>
      <w:proofErr w:type="spellStart"/>
      <w:r>
        <w:t>Beneish</w:t>
      </w:r>
      <w:proofErr w:type="spellEnd"/>
      <w:r>
        <w:t xml:space="preserve"> model</w:t>
      </w:r>
    </w:p>
    <w:p w14:paraId="747BBD3A" w14:textId="641EAE82" w:rsidR="00C8252A" w:rsidRDefault="00C8252A" w:rsidP="00C8252A">
      <w:pPr>
        <w:pStyle w:val="NoSpacing"/>
        <w:numPr>
          <w:ilvl w:val="0"/>
          <w:numId w:val="1"/>
        </w:numPr>
      </w:pPr>
      <w:r>
        <w:t>Relies on accounting data</w:t>
      </w:r>
    </w:p>
    <w:p w14:paraId="5AAA924C" w14:textId="1529E1C0" w:rsidR="00C8252A" w:rsidRDefault="00C8252A" w:rsidP="00C8252A">
      <w:pPr>
        <w:pStyle w:val="NoSpacing"/>
        <w:numPr>
          <w:ilvl w:val="0"/>
          <w:numId w:val="1"/>
        </w:numPr>
      </w:pPr>
      <w:r>
        <w:t>If managers are aware of the tool, they can try to game it</w:t>
      </w:r>
    </w:p>
    <w:p w14:paraId="0C17BE58" w14:textId="77777777" w:rsidR="00C8252A" w:rsidRDefault="00C8252A" w:rsidP="00C8252A">
      <w:pPr>
        <w:pStyle w:val="NoSpacing"/>
      </w:pPr>
    </w:p>
    <w:p w14:paraId="158307AA" w14:textId="77777777" w:rsidR="00C8252A" w:rsidRDefault="00C8252A" w:rsidP="00C8252A">
      <w:pPr>
        <w:pStyle w:val="NoSpacing"/>
      </w:pPr>
    </w:p>
    <w:p w14:paraId="7F047504" w14:textId="0C23D982" w:rsidR="00C8252A" w:rsidRPr="008661CF" w:rsidRDefault="00B4432C" w:rsidP="00C8252A">
      <w:pPr>
        <w:pStyle w:val="NoSpacing"/>
        <w:rPr>
          <w:b/>
          <w:bCs/>
        </w:rPr>
      </w:pPr>
      <w:r w:rsidRPr="008661CF">
        <w:rPr>
          <w:b/>
          <w:bCs/>
        </w:rPr>
        <w:t>Altman model</w:t>
      </w:r>
    </w:p>
    <w:p w14:paraId="1BA16DF4" w14:textId="77777777" w:rsidR="004A31B2" w:rsidRDefault="004A31B2" w:rsidP="00C8252A">
      <w:pPr>
        <w:pStyle w:val="NoSpacing"/>
      </w:pPr>
    </w:p>
    <w:p w14:paraId="4E584C20" w14:textId="2E80BB62" w:rsidR="00B4432C" w:rsidRDefault="00E31D6C" w:rsidP="00C8252A">
      <w:pPr>
        <w:pStyle w:val="NoSpacing"/>
      </w:pPr>
      <w:r>
        <w:t>Alman Z score: Assess probability firm will go bankrupt</w:t>
      </w:r>
    </w:p>
    <w:p w14:paraId="369E9C08" w14:textId="77777777" w:rsidR="00E31D6C" w:rsidRDefault="00E31D6C" w:rsidP="00C8252A">
      <w:pPr>
        <w:pStyle w:val="NoSpacing"/>
      </w:pPr>
    </w:p>
    <w:p w14:paraId="7E4A30E1" w14:textId="11A4C06E" w:rsidR="00E448AA" w:rsidRDefault="00E448AA" w:rsidP="00C8252A">
      <w:pPr>
        <w:pStyle w:val="NoSpacing"/>
      </w:pPr>
      <w:r>
        <w:t>5 variables</w:t>
      </w:r>
    </w:p>
    <w:p w14:paraId="05A9EEEA" w14:textId="1CA0DCE3" w:rsidR="00E448AA" w:rsidRDefault="00E448AA" w:rsidP="00E448AA">
      <w:pPr>
        <w:pStyle w:val="NoSpacing"/>
        <w:numPr>
          <w:ilvl w:val="0"/>
          <w:numId w:val="13"/>
        </w:numPr>
      </w:pPr>
      <w:r>
        <w:t>Net working capital % total assets</w:t>
      </w:r>
    </w:p>
    <w:p w14:paraId="4DDAC5E4" w14:textId="4F47B68D" w:rsidR="00E448AA" w:rsidRDefault="00E448AA" w:rsidP="00E448AA">
      <w:pPr>
        <w:pStyle w:val="NoSpacing"/>
        <w:numPr>
          <w:ilvl w:val="0"/>
          <w:numId w:val="13"/>
        </w:numPr>
      </w:pPr>
      <w:r>
        <w:t>Retained earnings % total assets</w:t>
      </w:r>
    </w:p>
    <w:p w14:paraId="7B04FB9D" w14:textId="7DD3A418" w:rsidR="00E448AA" w:rsidRDefault="00E448AA" w:rsidP="00E448AA">
      <w:pPr>
        <w:pStyle w:val="NoSpacing"/>
        <w:numPr>
          <w:ilvl w:val="0"/>
          <w:numId w:val="13"/>
        </w:numPr>
      </w:pPr>
      <w:r>
        <w:t>Operating profit % total assets</w:t>
      </w:r>
    </w:p>
    <w:p w14:paraId="4F183F45" w14:textId="1B118B11" w:rsidR="00E448AA" w:rsidRDefault="00E448AA" w:rsidP="00E448AA">
      <w:pPr>
        <w:pStyle w:val="NoSpacing"/>
        <w:numPr>
          <w:ilvl w:val="0"/>
          <w:numId w:val="13"/>
        </w:numPr>
      </w:pPr>
      <w:r>
        <w:t>Market value of equity relative to book value of equity</w:t>
      </w:r>
    </w:p>
    <w:p w14:paraId="1CBF5AB9" w14:textId="316A3A0E" w:rsidR="00E448AA" w:rsidRDefault="00E448AA" w:rsidP="00E448AA">
      <w:pPr>
        <w:pStyle w:val="NoSpacing"/>
        <w:numPr>
          <w:ilvl w:val="0"/>
          <w:numId w:val="13"/>
        </w:numPr>
      </w:pPr>
      <w:r>
        <w:t>Sales % total assets</w:t>
      </w:r>
    </w:p>
    <w:p w14:paraId="22FDF53A" w14:textId="77777777" w:rsidR="00E448AA" w:rsidRDefault="00E448AA" w:rsidP="00E448AA">
      <w:pPr>
        <w:pStyle w:val="NoSpacing"/>
      </w:pPr>
    </w:p>
    <w:p w14:paraId="617E3819" w14:textId="2AC897AA" w:rsidR="00E448AA" w:rsidRDefault="00E448AA" w:rsidP="00E448AA">
      <w:pPr>
        <w:pStyle w:val="NoSpacing"/>
      </w:pPr>
      <w:r>
        <w:t>All give higher Z score</w:t>
      </w:r>
    </w:p>
    <w:p w14:paraId="7E8B3A23" w14:textId="70F106F9" w:rsidR="00E448AA" w:rsidRDefault="00E448AA" w:rsidP="00E448AA">
      <w:pPr>
        <w:pStyle w:val="NoSpacing"/>
        <w:numPr>
          <w:ilvl w:val="0"/>
          <w:numId w:val="1"/>
        </w:numPr>
      </w:pPr>
      <w:r>
        <w:t>Higher is less likely of bankruptcy</w:t>
      </w:r>
    </w:p>
    <w:p w14:paraId="09BFF030" w14:textId="77777777" w:rsidR="00E448AA" w:rsidRDefault="00E448AA" w:rsidP="00E448AA">
      <w:pPr>
        <w:pStyle w:val="NoSpacing"/>
      </w:pPr>
    </w:p>
    <w:p w14:paraId="1AA895F0" w14:textId="7CB59EAC" w:rsidR="00E448AA" w:rsidRDefault="00E448AA" w:rsidP="00E448AA">
      <w:pPr>
        <w:pStyle w:val="NoSpacing"/>
      </w:pPr>
      <w:r>
        <w:t>Limitations</w:t>
      </w:r>
    </w:p>
    <w:p w14:paraId="1B9B30CA" w14:textId="4593F1B1" w:rsidR="00E448AA" w:rsidRDefault="00E448AA" w:rsidP="00E448AA">
      <w:pPr>
        <w:pStyle w:val="NoSpacing"/>
        <w:numPr>
          <w:ilvl w:val="0"/>
          <w:numId w:val="1"/>
        </w:numPr>
      </w:pPr>
      <w:r>
        <w:t>Single period static model</w:t>
      </w:r>
    </w:p>
    <w:p w14:paraId="7A92A5CA" w14:textId="4748751D" w:rsidR="00E448AA" w:rsidRDefault="00E448AA" w:rsidP="00E448AA">
      <w:pPr>
        <w:pStyle w:val="NoSpacing"/>
        <w:numPr>
          <w:ilvl w:val="0"/>
          <w:numId w:val="1"/>
        </w:numPr>
      </w:pPr>
      <w:r>
        <w:t>Relies on accounting data</w:t>
      </w:r>
    </w:p>
    <w:p w14:paraId="3F0E1B6B" w14:textId="77777777" w:rsidR="00E448AA" w:rsidRDefault="00E448AA" w:rsidP="00E448AA">
      <w:pPr>
        <w:pStyle w:val="NoSpacing"/>
      </w:pPr>
    </w:p>
    <w:p w14:paraId="4E850CAD" w14:textId="77777777" w:rsidR="00E448AA" w:rsidRDefault="00E448AA" w:rsidP="00E448AA">
      <w:pPr>
        <w:pStyle w:val="NoSpacing"/>
      </w:pPr>
    </w:p>
    <w:p w14:paraId="110FC7CA" w14:textId="37C2B2C1" w:rsidR="00E448AA" w:rsidRPr="002D1389" w:rsidRDefault="002D1389" w:rsidP="00E448AA">
      <w:pPr>
        <w:pStyle w:val="NoSpacing"/>
        <w:rPr>
          <w:b/>
          <w:bCs/>
        </w:rPr>
      </w:pPr>
      <w:r w:rsidRPr="002D1389">
        <w:rPr>
          <w:b/>
          <w:bCs/>
        </w:rPr>
        <w:t>Indicators of earnings quality</w:t>
      </w:r>
    </w:p>
    <w:p w14:paraId="044D93CA" w14:textId="77777777" w:rsidR="002E0A5C" w:rsidRDefault="002E0A5C" w:rsidP="002E0A5C">
      <w:pPr>
        <w:pStyle w:val="NoSpacing"/>
      </w:pPr>
    </w:p>
    <w:p w14:paraId="304832BB" w14:textId="3047DFB6" w:rsidR="002E0A5C" w:rsidRDefault="002D1389" w:rsidP="002E0A5C">
      <w:pPr>
        <w:pStyle w:val="NoSpacing"/>
      </w:pPr>
      <w:r>
        <w:t>2 characteristics of high earnings quality</w:t>
      </w:r>
    </w:p>
    <w:p w14:paraId="46F13CDB" w14:textId="1F44267F" w:rsidR="002D1389" w:rsidRDefault="002D1389" w:rsidP="002D1389">
      <w:pPr>
        <w:pStyle w:val="NoSpacing"/>
        <w:numPr>
          <w:ilvl w:val="0"/>
          <w:numId w:val="14"/>
        </w:numPr>
      </w:pPr>
      <w:r>
        <w:t>Sustainable: Persist into future</w:t>
      </w:r>
    </w:p>
    <w:p w14:paraId="6219DC69" w14:textId="42A786E4" w:rsidR="002D1389" w:rsidRDefault="002D1389" w:rsidP="002D1389">
      <w:pPr>
        <w:pStyle w:val="NoSpacing"/>
        <w:numPr>
          <w:ilvl w:val="0"/>
          <w:numId w:val="14"/>
        </w:numPr>
      </w:pPr>
      <w:r>
        <w:t>Adequate: Covers cost of capital</w:t>
      </w:r>
    </w:p>
    <w:p w14:paraId="129DB18A" w14:textId="77777777" w:rsidR="00203EA2" w:rsidRDefault="00203EA2" w:rsidP="00203EA2">
      <w:pPr>
        <w:pStyle w:val="NoSpacing"/>
      </w:pPr>
    </w:p>
    <w:p w14:paraId="06A83FFF" w14:textId="77777777" w:rsidR="00203EA2" w:rsidRDefault="00203EA2" w:rsidP="00203EA2">
      <w:pPr>
        <w:pStyle w:val="NoSpacing"/>
      </w:pPr>
    </w:p>
    <w:p w14:paraId="095D326E" w14:textId="77777777" w:rsidR="00461577" w:rsidRDefault="00461577" w:rsidP="00203EA2">
      <w:pPr>
        <w:pStyle w:val="NoSpacing"/>
      </w:pPr>
    </w:p>
    <w:p w14:paraId="3EE7B972" w14:textId="77777777" w:rsidR="00461577" w:rsidRDefault="00461577" w:rsidP="00203EA2">
      <w:pPr>
        <w:pStyle w:val="NoSpacing"/>
      </w:pPr>
    </w:p>
    <w:p w14:paraId="67120AF8" w14:textId="77777777" w:rsidR="00461577" w:rsidRDefault="00461577" w:rsidP="00203EA2">
      <w:pPr>
        <w:pStyle w:val="NoSpacing"/>
      </w:pPr>
    </w:p>
    <w:p w14:paraId="21E89EFE" w14:textId="77777777" w:rsidR="00461577" w:rsidRDefault="00461577" w:rsidP="00203EA2">
      <w:pPr>
        <w:pStyle w:val="NoSpacing"/>
      </w:pPr>
    </w:p>
    <w:p w14:paraId="7FA043E8" w14:textId="1F126E9F" w:rsidR="00203EA2" w:rsidRPr="00C1236E" w:rsidRDefault="004A31B2" w:rsidP="00203EA2">
      <w:pPr>
        <w:pStyle w:val="NoSpacing"/>
        <w:rPr>
          <w:b/>
          <w:bCs/>
        </w:rPr>
      </w:pPr>
      <w:r w:rsidRPr="00C1236E">
        <w:rPr>
          <w:b/>
          <w:bCs/>
        </w:rPr>
        <w:lastRenderedPageBreak/>
        <w:t>Sustainable earnings</w:t>
      </w:r>
    </w:p>
    <w:p w14:paraId="790D1C8F" w14:textId="77777777" w:rsidR="004A31B2" w:rsidRDefault="004A31B2" w:rsidP="00203EA2">
      <w:pPr>
        <w:pStyle w:val="NoSpacing"/>
      </w:pPr>
    </w:p>
    <w:p w14:paraId="45FE6397" w14:textId="454EFB93" w:rsidR="00461577" w:rsidRDefault="00461577" w:rsidP="00203EA2">
      <w:pPr>
        <w:pStyle w:val="NoSpacing"/>
      </w:pPr>
      <w:r>
        <w:t>Earnings with high proportion of non-recurring items aren’t sustainable</w:t>
      </w:r>
    </w:p>
    <w:p w14:paraId="2379EC33" w14:textId="77777777" w:rsidR="00461577" w:rsidRDefault="00461577" w:rsidP="00203EA2">
      <w:pPr>
        <w:pStyle w:val="NoSpacing"/>
      </w:pPr>
    </w:p>
    <w:p w14:paraId="686613D0" w14:textId="06FE10EF" w:rsidR="00461577" w:rsidRDefault="00461577" w:rsidP="00203EA2">
      <w:pPr>
        <w:pStyle w:val="NoSpacing"/>
      </w:pPr>
      <w:r>
        <w:t xml:space="preserve">Non-recurring classification is subjective </w:t>
      </w:r>
    </w:p>
    <w:p w14:paraId="317D9E69" w14:textId="7BEB0750" w:rsidR="00461577" w:rsidRDefault="00461577" w:rsidP="00461577">
      <w:pPr>
        <w:pStyle w:val="NoSpacing"/>
        <w:numPr>
          <w:ilvl w:val="0"/>
          <w:numId w:val="1"/>
        </w:numPr>
      </w:pPr>
      <w:r>
        <w:t>E.g., Misclassify normal operating expenses as expenses from discontinued operations</w:t>
      </w:r>
    </w:p>
    <w:p w14:paraId="136482BD" w14:textId="0072A0AB" w:rsidR="00221D6C" w:rsidRDefault="00221D6C" w:rsidP="00461577">
      <w:pPr>
        <w:pStyle w:val="NoSpacing"/>
        <w:numPr>
          <w:ilvl w:val="0"/>
          <w:numId w:val="1"/>
        </w:numPr>
      </w:pPr>
      <w:r>
        <w:t>Look out for large special items in operating income</w:t>
      </w:r>
    </w:p>
    <w:p w14:paraId="03000092" w14:textId="77777777" w:rsidR="00221D6C" w:rsidRDefault="00221D6C" w:rsidP="00221D6C">
      <w:pPr>
        <w:pStyle w:val="NoSpacing"/>
      </w:pPr>
    </w:p>
    <w:p w14:paraId="71219AB9" w14:textId="7E4FDD28" w:rsidR="00221D6C" w:rsidRDefault="00221D6C" w:rsidP="00221D6C">
      <w:pPr>
        <w:pStyle w:val="NoSpacing"/>
      </w:pPr>
      <w:r>
        <w:t>Can use regression model to measure earnings persistence:</w:t>
      </w:r>
    </w:p>
    <w:p w14:paraId="4775D67E" w14:textId="77777777" w:rsidR="00221D6C" w:rsidRDefault="00221D6C" w:rsidP="00221D6C">
      <w:pPr>
        <w:pStyle w:val="NoSpacing"/>
      </w:pPr>
    </w:p>
    <w:p w14:paraId="71E75712" w14:textId="0DBEB553" w:rsidR="00221D6C" w:rsidRPr="00BA2FEB" w:rsidRDefault="00BA2FEB" w:rsidP="00221D6C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Earnings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=α+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Earnings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+ε</m:t>
          </m:r>
        </m:oMath>
      </m:oMathPara>
    </w:p>
    <w:p w14:paraId="2D1F5BAD" w14:textId="77777777" w:rsidR="004A31B2" w:rsidRDefault="004A31B2" w:rsidP="00203EA2">
      <w:pPr>
        <w:pStyle w:val="NoSpacing"/>
      </w:pPr>
    </w:p>
    <w:p w14:paraId="3088C877" w14:textId="3538FBF4" w:rsidR="004A31B2" w:rsidRDefault="00996D39" w:rsidP="00203EA2">
      <w:pPr>
        <w:pStyle w:val="NoSpacing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iCs/>
        </w:rPr>
        <w:t xml:space="preserve"> higher means more persistent</w:t>
      </w:r>
    </w:p>
    <w:p w14:paraId="0ADCA374" w14:textId="77777777" w:rsidR="002E0A5C" w:rsidRDefault="002E0A5C" w:rsidP="002E0A5C">
      <w:pPr>
        <w:pStyle w:val="NoSpacing"/>
      </w:pPr>
    </w:p>
    <w:p w14:paraId="765588F6" w14:textId="77777777" w:rsidR="002E0A5C" w:rsidRDefault="002E0A5C" w:rsidP="002E0A5C">
      <w:pPr>
        <w:pStyle w:val="NoSpacing"/>
      </w:pPr>
    </w:p>
    <w:p w14:paraId="69530725" w14:textId="7E784093" w:rsidR="002E0A5C" w:rsidRDefault="00D2352B" w:rsidP="002E0A5C">
      <w:pPr>
        <w:pStyle w:val="NoSpacing"/>
      </w:pPr>
      <w:r>
        <w:t>Accrual accounting has subjectivity</w:t>
      </w:r>
    </w:p>
    <w:p w14:paraId="59968990" w14:textId="037B2D77" w:rsidR="00D2352B" w:rsidRDefault="00D2352B" w:rsidP="00D2352B">
      <w:pPr>
        <w:pStyle w:val="NoSpacing"/>
        <w:numPr>
          <w:ilvl w:val="0"/>
          <w:numId w:val="1"/>
        </w:numPr>
      </w:pPr>
      <w:r>
        <w:t>Can disaggregate income into cash and accruals</w:t>
      </w:r>
    </w:p>
    <w:p w14:paraId="3E869598" w14:textId="77777777" w:rsidR="00D2352B" w:rsidRDefault="00D2352B" w:rsidP="00D2352B">
      <w:pPr>
        <w:pStyle w:val="NoSpacing"/>
      </w:pPr>
    </w:p>
    <w:p w14:paraId="3318ED51" w14:textId="6966F3D4" w:rsidR="00D2352B" w:rsidRPr="00BA2FEB" w:rsidRDefault="00D2352B" w:rsidP="00D2352B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Earnings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=α+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Cash Flow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Accruals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+ε</m:t>
          </m:r>
        </m:oMath>
      </m:oMathPara>
    </w:p>
    <w:p w14:paraId="68A8EC11" w14:textId="77777777" w:rsidR="002E0A5C" w:rsidRDefault="002E0A5C" w:rsidP="002E0A5C">
      <w:pPr>
        <w:pStyle w:val="NoSpacing"/>
      </w:pPr>
    </w:p>
    <w:p w14:paraId="2778929A" w14:textId="77777777" w:rsidR="002A284D" w:rsidRDefault="002A284D" w:rsidP="002E0A5C">
      <w:pPr>
        <w:pStyle w:val="NoSpacing"/>
      </w:pPr>
    </w:p>
    <w:p w14:paraId="3591A0F9" w14:textId="0711101D" w:rsidR="002E0A5C" w:rsidRDefault="00BF362F" w:rsidP="002E0A5C">
      <w:pPr>
        <w:pStyle w:val="NoSpacing"/>
      </w:pPr>
      <w:r>
        <w:t>Non-discretionary accruals: Part of normal business</w:t>
      </w:r>
    </w:p>
    <w:p w14:paraId="5B694CA9" w14:textId="5511991B" w:rsidR="00BF362F" w:rsidRDefault="003C4DDC" w:rsidP="002E0A5C">
      <w:pPr>
        <w:pStyle w:val="NoSpacing"/>
      </w:pPr>
      <w:r>
        <w:t>Discretionary accruals: From non-normal choices</w:t>
      </w:r>
    </w:p>
    <w:p w14:paraId="60F070C7" w14:textId="2EC17156" w:rsidR="003C4DDC" w:rsidRDefault="003C4DDC" w:rsidP="003C4DDC">
      <w:pPr>
        <w:pStyle w:val="NoSpacing"/>
        <w:numPr>
          <w:ilvl w:val="0"/>
          <w:numId w:val="1"/>
        </w:numPr>
      </w:pPr>
      <w:r>
        <w:t>Can separate them out with regression</w:t>
      </w:r>
    </w:p>
    <w:p w14:paraId="02BEBAF1" w14:textId="77777777" w:rsidR="00F259E2" w:rsidRDefault="00F259E2" w:rsidP="00F259E2">
      <w:pPr>
        <w:pStyle w:val="NoSpacing"/>
      </w:pPr>
    </w:p>
    <w:p w14:paraId="770A3EEA" w14:textId="5361A3C1" w:rsidR="00F259E2" w:rsidRDefault="00F259E2" w:rsidP="00F259E2">
      <w:pPr>
        <w:pStyle w:val="NoSpacing"/>
      </w:pPr>
      <w:r>
        <w:t>Major red flag: Positive net income with negative CFO</w:t>
      </w:r>
    </w:p>
    <w:p w14:paraId="55EC9633" w14:textId="77777777" w:rsidR="00F259E2" w:rsidRDefault="00F259E2" w:rsidP="00F259E2">
      <w:pPr>
        <w:pStyle w:val="NoSpacing"/>
      </w:pPr>
    </w:p>
    <w:p w14:paraId="0ADCB000" w14:textId="630A74BE" w:rsidR="00F259E2" w:rsidRDefault="001F3ABD" w:rsidP="00F259E2">
      <w:pPr>
        <w:pStyle w:val="NoSpacing"/>
      </w:pPr>
      <w:r>
        <w:t>External indicators of low quality earnings:</w:t>
      </w:r>
    </w:p>
    <w:p w14:paraId="2207D007" w14:textId="17DE1CEE" w:rsidR="001F3ABD" w:rsidRDefault="001F3ABD" w:rsidP="001F3ABD">
      <w:pPr>
        <w:pStyle w:val="NoSpacing"/>
        <w:numPr>
          <w:ilvl w:val="0"/>
          <w:numId w:val="1"/>
        </w:numPr>
      </w:pPr>
      <w:r>
        <w:t>Enforcement from regulators</w:t>
      </w:r>
    </w:p>
    <w:p w14:paraId="46BA412F" w14:textId="3F6CCDCC" w:rsidR="001F3ABD" w:rsidRDefault="001F3ABD" w:rsidP="001F3ABD">
      <w:pPr>
        <w:pStyle w:val="NoSpacing"/>
        <w:numPr>
          <w:ilvl w:val="0"/>
          <w:numId w:val="1"/>
        </w:numPr>
      </w:pPr>
      <w:r>
        <w:t>Restatements</w:t>
      </w:r>
    </w:p>
    <w:p w14:paraId="7BD35026" w14:textId="77777777" w:rsidR="001F3ABD" w:rsidRDefault="001F3ABD" w:rsidP="001F3ABD">
      <w:pPr>
        <w:pStyle w:val="NoSpacing"/>
      </w:pPr>
    </w:p>
    <w:p w14:paraId="20B989DC" w14:textId="77777777" w:rsidR="001F3ABD" w:rsidRDefault="001F3ABD" w:rsidP="001F3ABD">
      <w:pPr>
        <w:pStyle w:val="NoSpacing"/>
      </w:pPr>
    </w:p>
    <w:p w14:paraId="6E832356" w14:textId="116C1937" w:rsidR="0099239D" w:rsidRPr="00021264" w:rsidRDefault="0099239D" w:rsidP="001F3ABD">
      <w:pPr>
        <w:pStyle w:val="NoSpacing"/>
        <w:rPr>
          <w:b/>
          <w:bCs/>
        </w:rPr>
      </w:pPr>
      <w:r w:rsidRPr="00021264">
        <w:rPr>
          <w:b/>
          <w:bCs/>
        </w:rPr>
        <w:t>Mean reversion in earnings</w:t>
      </w:r>
    </w:p>
    <w:p w14:paraId="345B1F92" w14:textId="77777777" w:rsidR="0099239D" w:rsidRDefault="0099239D" w:rsidP="001F3ABD">
      <w:pPr>
        <w:pStyle w:val="NoSpacing"/>
      </w:pPr>
    </w:p>
    <w:p w14:paraId="1C92238E" w14:textId="6602150F" w:rsidR="0099239D" w:rsidRDefault="00A062F9" w:rsidP="001F3ABD">
      <w:pPr>
        <w:pStyle w:val="NoSpacing"/>
      </w:pPr>
      <w:r>
        <w:t xml:space="preserve">Mean reversion: </w:t>
      </w:r>
      <w:r w:rsidR="0051762F">
        <w:t>Earnings at extreme levels tend to revert back to normal over time</w:t>
      </w:r>
    </w:p>
    <w:p w14:paraId="5D951909" w14:textId="021F2ED0" w:rsidR="00175832" w:rsidRDefault="00175832" w:rsidP="00175832">
      <w:pPr>
        <w:pStyle w:val="NoSpacing"/>
        <w:numPr>
          <w:ilvl w:val="0"/>
          <w:numId w:val="1"/>
        </w:numPr>
      </w:pPr>
      <w:r>
        <w:t>Shouldn’t expect extreme earnings to continue indefinitely</w:t>
      </w:r>
    </w:p>
    <w:p w14:paraId="0EA13AEF" w14:textId="7F08AA1B" w:rsidR="0051762F" w:rsidRDefault="00DB19E8" w:rsidP="00A062F9">
      <w:pPr>
        <w:pStyle w:val="NoSpacing"/>
        <w:numPr>
          <w:ilvl w:val="0"/>
          <w:numId w:val="1"/>
        </w:numPr>
      </w:pPr>
      <w:r>
        <w:t>Reverts f</w:t>
      </w:r>
      <w:r w:rsidR="00A062F9">
        <w:t>aster with discretionary accruals</w:t>
      </w:r>
    </w:p>
    <w:p w14:paraId="79B8D9A4" w14:textId="77777777" w:rsidR="0051762F" w:rsidRDefault="0051762F" w:rsidP="001F3ABD">
      <w:pPr>
        <w:pStyle w:val="NoSpacing"/>
      </w:pPr>
    </w:p>
    <w:p w14:paraId="75E3EBF1" w14:textId="77777777" w:rsidR="0099239D" w:rsidRDefault="0099239D" w:rsidP="001F3ABD">
      <w:pPr>
        <w:pStyle w:val="NoSpacing"/>
      </w:pPr>
    </w:p>
    <w:p w14:paraId="6CF8E9EE" w14:textId="5C2CBD4A" w:rsidR="0099239D" w:rsidRPr="00E27E29" w:rsidRDefault="008C32D7" w:rsidP="001F3ABD">
      <w:pPr>
        <w:pStyle w:val="NoSpacing"/>
        <w:rPr>
          <w:b/>
          <w:bCs/>
        </w:rPr>
      </w:pPr>
      <w:r w:rsidRPr="00E27E29">
        <w:rPr>
          <w:b/>
          <w:bCs/>
        </w:rPr>
        <w:t>Revenue recogni</w:t>
      </w:r>
      <w:r w:rsidR="006F46F0">
        <w:rPr>
          <w:b/>
          <w:bCs/>
        </w:rPr>
        <w:t>ti</w:t>
      </w:r>
      <w:r w:rsidRPr="00E27E29">
        <w:rPr>
          <w:b/>
          <w:bCs/>
        </w:rPr>
        <w:t>on issues</w:t>
      </w:r>
    </w:p>
    <w:p w14:paraId="569137A0" w14:textId="77777777" w:rsidR="008C32D7" w:rsidRDefault="008C32D7" w:rsidP="001F3ABD">
      <w:pPr>
        <w:pStyle w:val="NoSpacing"/>
      </w:pPr>
    </w:p>
    <w:p w14:paraId="26B45DB2" w14:textId="10434B80" w:rsidR="008C32D7" w:rsidRDefault="00F82F1E" w:rsidP="001F3ABD">
      <w:pPr>
        <w:pStyle w:val="NoSpacing"/>
      </w:pPr>
      <w:r>
        <w:t>Need to evaluate quality of revenue</w:t>
      </w:r>
    </w:p>
    <w:p w14:paraId="1A8CDB0B" w14:textId="6CFA983F" w:rsidR="00F82F1E" w:rsidRDefault="00F82F1E" w:rsidP="00F82F1E">
      <w:pPr>
        <w:pStyle w:val="NoSpacing"/>
        <w:numPr>
          <w:ilvl w:val="0"/>
          <w:numId w:val="1"/>
        </w:numPr>
      </w:pPr>
      <w:r>
        <w:t>Inferior: Channel stuffing, bill-and-hold</w:t>
      </w:r>
    </w:p>
    <w:p w14:paraId="3D845C51" w14:textId="51435910" w:rsidR="00F82F1E" w:rsidRDefault="00F82F1E" w:rsidP="00F82F1E">
      <w:pPr>
        <w:pStyle w:val="NoSpacing"/>
        <w:numPr>
          <w:ilvl w:val="0"/>
          <w:numId w:val="1"/>
        </w:numPr>
      </w:pPr>
      <w:r>
        <w:t>Heavy promo hurts margins</w:t>
      </w:r>
    </w:p>
    <w:p w14:paraId="204C4018" w14:textId="3DD72386" w:rsidR="00F82F1E" w:rsidRDefault="00F82F1E" w:rsidP="00F82F1E">
      <w:pPr>
        <w:pStyle w:val="NoSpacing"/>
        <w:numPr>
          <w:ilvl w:val="0"/>
          <w:numId w:val="1"/>
        </w:numPr>
      </w:pPr>
      <w:r>
        <w:t>Higher receivables growth rate than revenue is a red flag</w:t>
      </w:r>
    </w:p>
    <w:p w14:paraId="57A2E2B4" w14:textId="77777777" w:rsidR="00F82F1E" w:rsidRDefault="00F82F1E" w:rsidP="00F82F1E">
      <w:pPr>
        <w:pStyle w:val="NoSpacing"/>
      </w:pPr>
    </w:p>
    <w:p w14:paraId="13AA7EE3" w14:textId="4CB7DE68" w:rsidR="00F82F1E" w:rsidRDefault="00FA517F" w:rsidP="00F82F1E">
      <w:pPr>
        <w:pStyle w:val="NoSpacing"/>
      </w:pPr>
      <w:r>
        <w:lastRenderedPageBreak/>
        <w:t>Steps of revenue recognition analysis</w:t>
      </w:r>
      <w:r w:rsidR="00C2678F">
        <w:t>:</w:t>
      </w:r>
    </w:p>
    <w:p w14:paraId="252D2B33" w14:textId="07E4AABD" w:rsidR="00FA517F" w:rsidRDefault="00C8346D" w:rsidP="00C8346D">
      <w:pPr>
        <w:pStyle w:val="NoSpacing"/>
        <w:numPr>
          <w:ilvl w:val="0"/>
          <w:numId w:val="15"/>
        </w:numPr>
      </w:pPr>
      <w:r>
        <w:t>Understand the revenue recognition practises followed by company</w:t>
      </w:r>
    </w:p>
    <w:p w14:paraId="68A3E700" w14:textId="156D03D1" w:rsidR="00C8346D" w:rsidRDefault="00C8346D" w:rsidP="00C8346D">
      <w:pPr>
        <w:pStyle w:val="NoSpacing"/>
        <w:numPr>
          <w:ilvl w:val="0"/>
          <w:numId w:val="15"/>
        </w:numPr>
      </w:pPr>
      <w:r>
        <w:t>Compare receivables metrics with industry and historical</w:t>
      </w:r>
    </w:p>
    <w:p w14:paraId="0F473A57" w14:textId="5D91296D" w:rsidR="00C8346D" w:rsidRDefault="006158A3" w:rsidP="00C8346D">
      <w:pPr>
        <w:pStyle w:val="NoSpacing"/>
        <w:numPr>
          <w:ilvl w:val="0"/>
          <w:numId w:val="15"/>
        </w:numPr>
      </w:pPr>
      <w:r>
        <w:t>See how much of earnings is cash vs accruals</w:t>
      </w:r>
    </w:p>
    <w:p w14:paraId="0739ECF6" w14:textId="7A5E8C34" w:rsidR="006158A3" w:rsidRDefault="006158A3" w:rsidP="00C8346D">
      <w:pPr>
        <w:pStyle w:val="NoSpacing"/>
        <w:numPr>
          <w:ilvl w:val="0"/>
          <w:numId w:val="15"/>
        </w:numPr>
      </w:pPr>
      <w:r>
        <w:t>Compare financials with physical data given by company (e.g., capacity utilisation)</w:t>
      </w:r>
    </w:p>
    <w:p w14:paraId="3BB9CF15" w14:textId="4D5FE9FB" w:rsidR="006158A3" w:rsidRDefault="006158A3" w:rsidP="00C8346D">
      <w:pPr>
        <w:pStyle w:val="NoSpacing"/>
        <w:numPr>
          <w:ilvl w:val="0"/>
          <w:numId w:val="15"/>
        </w:numPr>
      </w:pPr>
      <w:r>
        <w:t>Compare revenue trends with peers</w:t>
      </w:r>
    </w:p>
    <w:p w14:paraId="5F62EF3B" w14:textId="74E8E655" w:rsidR="006158A3" w:rsidRDefault="006158A3" w:rsidP="00C8346D">
      <w:pPr>
        <w:pStyle w:val="NoSpacing"/>
        <w:numPr>
          <w:ilvl w:val="0"/>
          <w:numId w:val="15"/>
        </w:numPr>
      </w:pPr>
      <w:r>
        <w:t>Check for related party transactions</w:t>
      </w:r>
    </w:p>
    <w:p w14:paraId="34DCB011" w14:textId="77777777" w:rsidR="00815251" w:rsidRDefault="00815251" w:rsidP="00815251">
      <w:pPr>
        <w:pStyle w:val="NoSpacing"/>
      </w:pPr>
    </w:p>
    <w:p w14:paraId="76677B7C" w14:textId="77777777" w:rsidR="00815251" w:rsidRDefault="00815251" w:rsidP="00815251">
      <w:pPr>
        <w:pStyle w:val="NoSpacing"/>
      </w:pPr>
    </w:p>
    <w:p w14:paraId="49208CF6" w14:textId="3F997423" w:rsidR="00815251" w:rsidRPr="00B70A2F" w:rsidRDefault="00815251" w:rsidP="00815251">
      <w:pPr>
        <w:pStyle w:val="NoSpacing"/>
        <w:rPr>
          <w:b/>
          <w:bCs/>
        </w:rPr>
      </w:pPr>
      <w:r w:rsidRPr="00B70A2F">
        <w:rPr>
          <w:b/>
          <w:bCs/>
        </w:rPr>
        <w:t>Expense capitalisation</w:t>
      </w:r>
    </w:p>
    <w:p w14:paraId="669B82CC" w14:textId="77777777" w:rsidR="00815251" w:rsidRDefault="00815251" w:rsidP="00815251">
      <w:pPr>
        <w:pStyle w:val="NoSpacing"/>
      </w:pPr>
    </w:p>
    <w:p w14:paraId="4E612E19" w14:textId="3397DEFD" w:rsidR="00815251" w:rsidRDefault="00231CD8" w:rsidP="00815251">
      <w:pPr>
        <w:pStyle w:val="NoSpacing"/>
      </w:pPr>
      <w:r>
        <w:t>Can capitalise an operating expense to boost current performance</w:t>
      </w:r>
    </w:p>
    <w:p w14:paraId="00C893E5" w14:textId="185FE052" w:rsidR="00815251" w:rsidRDefault="009B0615" w:rsidP="009B0615">
      <w:pPr>
        <w:pStyle w:val="NoSpacing"/>
        <w:numPr>
          <w:ilvl w:val="0"/>
          <w:numId w:val="1"/>
        </w:numPr>
      </w:pPr>
      <w:r>
        <w:t>E.g., proportion of PPE over time increases</w:t>
      </w:r>
    </w:p>
    <w:p w14:paraId="38B55975" w14:textId="77777777" w:rsidR="009B0615" w:rsidRDefault="009B0615" w:rsidP="009B0615">
      <w:pPr>
        <w:pStyle w:val="NoSpacing"/>
      </w:pPr>
    </w:p>
    <w:p w14:paraId="450A1C32" w14:textId="44DC0B0E" w:rsidR="009B0615" w:rsidRDefault="009B0615" w:rsidP="009B0615">
      <w:pPr>
        <w:pStyle w:val="NoSpacing"/>
      </w:pPr>
      <w:r>
        <w:t>Steps of expense recognition analysis</w:t>
      </w:r>
      <w:r w:rsidR="00C2678F">
        <w:t>:</w:t>
      </w:r>
    </w:p>
    <w:p w14:paraId="3CF5CD0E" w14:textId="7DEE8CB8" w:rsidR="009B0615" w:rsidRDefault="001235A0" w:rsidP="00820AA9">
      <w:pPr>
        <w:pStyle w:val="NoSpacing"/>
        <w:numPr>
          <w:ilvl w:val="0"/>
          <w:numId w:val="16"/>
        </w:numPr>
      </w:pPr>
      <w:r>
        <w:t>Understand cost capitalisation and depreciation policies company follows</w:t>
      </w:r>
    </w:p>
    <w:p w14:paraId="6D32548A" w14:textId="7CDBA52C" w:rsidR="001235A0" w:rsidRDefault="00CC50AE" w:rsidP="00820AA9">
      <w:pPr>
        <w:pStyle w:val="NoSpacing"/>
        <w:numPr>
          <w:ilvl w:val="0"/>
          <w:numId w:val="16"/>
        </w:numPr>
      </w:pPr>
      <w:r>
        <w:t>Look at non-current assets and see if there are anomalies from cost capitalisation</w:t>
      </w:r>
    </w:p>
    <w:p w14:paraId="253E913D" w14:textId="20EE3753" w:rsidR="00CC50AE" w:rsidRDefault="00CC50AE" w:rsidP="00CC50AE">
      <w:pPr>
        <w:pStyle w:val="NoSpacing"/>
        <w:numPr>
          <w:ilvl w:val="1"/>
          <w:numId w:val="16"/>
        </w:numPr>
      </w:pPr>
      <w:r>
        <w:t>Steady/Improving profits with non-current asset build up is warning sign</w:t>
      </w:r>
    </w:p>
    <w:p w14:paraId="44E9416A" w14:textId="37C6C7BF" w:rsidR="00CC50AE" w:rsidRDefault="00CC50AE" w:rsidP="00CC50AE">
      <w:pPr>
        <w:pStyle w:val="NoSpacing"/>
        <w:numPr>
          <w:ilvl w:val="1"/>
          <w:numId w:val="16"/>
        </w:numPr>
      </w:pPr>
      <w:r>
        <w:t>Stable/Rising revenue with declining assets turnover ratios is warning sign</w:t>
      </w:r>
      <w:r w:rsidR="00A80F51">
        <w:t xml:space="preserve"> (assets growing faster than revenue)</w:t>
      </w:r>
    </w:p>
    <w:p w14:paraId="3F6A9724" w14:textId="6A271733" w:rsidR="00CC50AE" w:rsidRDefault="008116D4" w:rsidP="00CC50AE">
      <w:pPr>
        <w:pStyle w:val="NoSpacing"/>
        <w:numPr>
          <w:ilvl w:val="0"/>
          <w:numId w:val="16"/>
        </w:numPr>
      </w:pPr>
      <w:r>
        <w:t>Compare depreciation expense as % of asset size over time and with peers</w:t>
      </w:r>
    </w:p>
    <w:p w14:paraId="7744C5C4" w14:textId="229A7023" w:rsidR="008116D4" w:rsidRDefault="008116D4" w:rsidP="00CC50AE">
      <w:pPr>
        <w:pStyle w:val="NoSpacing"/>
        <w:numPr>
          <w:ilvl w:val="0"/>
          <w:numId w:val="16"/>
        </w:numPr>
      </w:pPr>
      <w:r>
        <w:t>Compare capex to gross PPE over time and with peers</w:t>
      </w:r>
    </w:p>
    <w:p w14:paraId="5D9B9266" w14:textId="580BF9EF" w:rsidR="008116D4" w:rsidRDefault="008116D4" w:rsidP="008116D4">
      <w:pPr>
        <w:pStyle w:val="NoSpacing"/>
        <w:numPr>
          <w:ilvl w:val="1"/>
          <w:numId w:val="16"/>
        </w:numPr>
      </w:pPr>
      <w:r>
        <w:t>Rising capex is a warning sign</w:t>
      </w:r>
    </w:p>
    <w:p w14:paraId="783C8108" w14:textId="14454A40" w:rsidR="008116D4" w:rsidRDefault="008116D4" w:rsidP="008116D4">
      <w:pPr>
        <w:pStyle w:val="NoSpacing"/>
        <w:numPr>
          <w:ilvl w:val="0"/>
          <w:numId w:val="16"/>
        </w:numPr>
      </w:pPr>
      <w:r>
        <w:t>Check for related party transactions</w:t>
      </w:r>
    </w:p>
    <w:p w14:paraId="15F5C4AF" w14:textId="77777777" w:rsidR="00FA517F" w:rsidRDefault="00FA517F" w:rsidP="00F82F1E">
      <w:pPr>
        <w:pStyle w:val="NoSpacing"/>
      </w:pPr>
    </w:p>
    <w:p w14:paraId="3C365839" w14:textId="77777777" w:rsidR="00F82F1E" w:rsidRDefault="00F82F1E" w:rsidP="00F82F1E">
      <w:pPr>
        <w:pStyle w:val="NoSpacing"/>
      </w:pPr>
    </w:p>
    <w:p w14:paraId="4B8874B1" w14:textId="0D5D1900" w:rsidR="008116D4" w:rsidRPr="00BA3C3B" w:rsidRDefault="008116D4" w:rsidP="008116D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Pr="0049463E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 w:rsidRPr="0049463E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 xml:space="preserve">Evaluating </w:t>
      </w:r>
      <w:r>
        <w:rPr>
          <w:b/>
          <w:bCs/>
          <w:sz w:val="28"/>
          <w:szCs w:val="28"/>
        </w:rPr>
        <w:t>cash flow quality</w:t>
      </w:r>
    </w:p>
    <w:p w14:paraId="435B73EB" w14:textId="77777777" w:rsidR="008C32D7" w:rsidRDefault="008C32D7" w:rsidP="001F3ABD">
      <w:pPr>
        <w:pStyle w:val="NoSpacing"/>
      </w:pPr>
    </w:p>
    <w:p w14:paraId="513B677F" w14:textId="146F8A99" w:rsidR="008C32D7" w:rsidRPr="00023F36" w:rsidRDefault="0046294F" w:rsidP="001F3ABD">
      <w:pPr>
        <w:pStyle w:val="NoSpacing"/>
        <w:rPr>
          <w:b/>
          <w:bCs/>
        </w:rPr>
      </w:pPr>
      <w:r w:rsidRPr="00023F36">
        <w:rPr>
          <w:b/>
          <w:bCs/>
        </w:rPr>
        <w:t>Indicators of cash flow quality</w:t>
      </w:r>
    </w:p>
    <w:p w14:paraId="1D10D477" w14:textId="77777777" w:rsidR="0046294F" w:rsidRDefault="0046294F" w:rsidP="001F3ABD">
      <w:pPr>
        <w:pStyle w:val="NoSpacing"/>
      </w:pPr>
    </w:p>
    <w:p w14:paraId="6BF561B6" w14:textId="4DAFE1BC" w:rsidR="0046294F" w:rsidRDefault="0073036E" w:rsidP="001F3ABD">
      <w:pPr>
        <w:pStyle w:val="NoSpacing"/>
      </w:pPr>
      <w:r>
        <w:t>Should be evaluated in the context of corporate life cycle and industry norms</w:t>
      </w:r>
    </w:p>
    <w:p w14:paraId="461D9261" w14:textId="516D249B" w:rsidR="0073036E" w:rsidRDefault="0073036E" w:rsidP="0073036E">
      <w:pPr>
        <w:pStyle w:val="NoSpacing"/>
        <w:numPr>
          <w:ilvl w:val="0"/>
          <w:numId w:val="1"/>
        </w:numPr>
      </w:pPr>
      <w:r>
        <w:t xml:space="preserve">Start-ups: Negative CFO and CFI, </w:t>
      </w:r>
      <w:r w:rsidR="00417D99">
        <w:t>positive</w:t>
      </w:r>
      <w:r>
        <w:t xml:space="preserve"> CFF</w:t>
      </w:r>
    </w:p>
    <w:p w14:paraId="500764E0" w14:textId="50203DBD" w:rsidR="00417D99" w:rsidRDefault="00417D99" w:rsidP="0073036E">
      <w:pPr>
        <w:pStyle w:val="NoSpacing"/>
        <w:numPr>
          <w:ilvl w:val="0"/>
          <w:numId w:val="1"/>
        </w:numPr>
      </w:pPr>
      <w:r>
        <w:t>Mature: Positive CFO, negative CFF</w:t>
      </w:r>
    </w:p>
    <w:p w14:paraId="4E82E658" w14:textId="77777777" w:rsidR="00417D99" w:rsidRDefault="00417D99" w:rsidP="00417D99">
      <w:pPr>
        <w:pStyle w:val="NoSpacing"/>
      </w:pPr>
    </w:p>
    <w:p w14:paraId="35351EBB" w14:textId="5F8BC23C" w:rsidR="00417D99" w:rsidRDefault="00206981" w:rsidP="00417D99">
      <w:pPr>
        <w:pStyle w:val="NoSpacing"/>
      </w:pPr>
      <w:r>
        <w:t xml:space="preserve">High quality cash flow: Positive OCF from sustainable sources </w:t>
      </w:r>
    </w:p>
    <w:p w14:paraId="23CDCB0A" w14:textId="6B608877" w:rsidR="00206981" w:rsidRDefault="00D602BE" w:rsidP="00206981">
      <w:pPr>
        <w:pStyle w:val="NoSpacing"/>
        <w:numPr>
          <w:ilvl w:val="0"/>
          <w:numId w:val="1"/>
        </w:numPr>
      </w:pPr>
      <w:r>
        <w:t>Adequate</w:t>
      </w:r>
      <w:r w:rsidR="00206981">
        <w:t xml:space="preserve"> to cover capex, dividends, and debt repayments</w:t>
      </w:r>
    </w:p>
    <w:p w14:paraId="13D120B2" w14:textId="42B6EDB9" w:rsidR="00D602BE" w:rsidRDefault="00D602BE" w:rsidP="00206981">
      <w:pPr>
        <w:pStyle w:val="NoSpacing"/>
        <w:numPr>
          <w:ilvl w:val="0"/>
          <w:numId w:val="1"/>
        </w:numPr>
      </w:pPr>
      <w:r>
        <w:t>Lower volatility than peers</w:t>
      </w:r>
    </w:p>
    <w:p w14:paraId="3E59EF80" w14:textId="77777777" w:rsidR="00D602BE" w:rsidRDefault="00D602BE" w:rsidP="00D602BE">
      <w:pPr>
        <w:pStyle w:val="NoSpacing"/>
      </w:pPr>
    </w:p>
    <w:p w14:paraId="60F3F62C" w14:textId="5A0D6022" w:rsidR="00D602BE" w:rsidRDefault="00D602BE" w:rsidP="00D602BE">
      <w:pPr>
        <w:pStyle w:val="NoSpacing"/>
      </w:pPr>
      <w:r>
        <w:t>Less easy to manipulate</w:t>
      </w:r>
      <w:r w:rsidR="006F5256">
        <w:t xml:space="preserve"> than earnings</w:t>
      </w:r>
    </w:p>
    <w:p w14:paraId="4E97D6F7" w14:textId="77777777" w:rsidR="006F5256" w:rsidRDefault="006F5256" w:rsidP="00D602BE">
      <w:pPr>
        <w:pStyle w:val="NoSpacing"/>
      </w:pPr>
    </w:p>
    <w:p w14:paraId="5A9F2915" w14:textId="310A54C1" w:rsidR="006F5256" w:rsidRDefault="006F5256" w:rsidP="00D602BE">
      <w:pPr>
        <w:pStyle w:val="NoSpacing"/>
      </w:pPr>
      <w:r>
        <w:t>Ways of manipulating</w:t>
      </w:r>
    </w:p>
    <w:p w14:paraId="07A4D466" w14:textId="77777777" w:rsidR="006F5256" w:rsidRDefault="00D602BE" w:rsidP="001F3ABD">
      <w:pPr>
        <w:pStyle w:val="NoSpacing"/>
        <w:numPr>
          <w:ilvl w:val="0"/>
          <w:numId w:val="1"/>
        </w:numPr>
      </w:pPr>
      <w:r>
        <w:t>Can be affected via strategic decisions (e.g., CFO affected by slowing payments, selling receivables)</w:t>
      </w:r>
    </w:p>
    <w:p w14:paraId="2DB09AEC" w14:textId="3CF1144E" w:rsidR="008C32D7" w:rsidRDefault="00F27F3E" w:rsidP="001F3ABD">
      <w:pPr>
        <w:pStyle w:val="NoSpacing"/>
        <w:numPr>
          <w:ilvl w:val="0"/>
          <w:numId w:val="1"/>
        </w:numPr>
      </w:pPr>
      <w:r>
        <w:t>Can shift positive cash flows from CFI and CFF to CFO</w:t>
      </w:r>
    </w:p>
    <w:p w14:paraId="53E272FB" w14:textId="77777777" w:rsidR="00FE6E7D" w:rsidRDefault="00FE6E7D" w:rsidP="001F3ABD">
      <w:pPr>
        <w:pStyle w:val="NoSpacing"/>
      </w:pPr>
    </w:p>
    <w:p w14:paraId="14138892" w14:textId="77777777" w:rsidR="00FE6E7D" w:rsidRDefault="00FE6E7D" w:rsidP="001F3ABD">
      <w:pPr>
        <w:pStyle w:val="NoSpacing"/>
      </w:pPr>
    </w:p>
    <w:p w14:paraId="3E2713FB" w14:textId="77777777" w:rsidR="00FE6E7D" w:rsidRDefault="00FE6E7D" w:rsidP="001F3ABD">
      <w:pPr>
        <w:pStyle w:val="NoSpacing"/>
      </w:pPr>
    </w:p>
    <w:p w14:paraId="5EF16954" w14:textId="48A0F8AB" w:rsidR="00FA18ED" w:rsidRDefault="0091186D" w:rsidP="001F3ABD">
      <w:pPr>
        <w:pStyle w:val="NoSpacing"/>
      </w:pPr>
      <w:r>
        <w:lastRenderedPageBreak/>
        <w:t>Evaluating cash flow statement steps</w:t>
      </w:r>
      <w:r w:rsidR="00C2678F">
        <w:t>:</w:t>
      </w:r>
    </w:p>
    <w:p w14:paraId="56731C74" w14:textId="4E2811B0" w:rsidR="00FA18ED" w:rsidRDefault="00FA18ED" w:rsidP="00FA18ED">
      <w:pPr>
        <w:pStyle w:val="NoSpacing"/>
        <w:numPr>
          <w:ilvl w:val="0"/>
          <w:numId w:val="17"/>
        </w:numPr>
      </w:pPr>
      <w:r>
        <w:t>Check for usual items or items that weren’t in prior years</w:t>
      </w:r>
    </w:p>
    <w:p w14:paraId="4FAE844D" w14:textId="1A9F2C77" w:rsidR="008F21E8" w:rsidRDefault="008F21E8" w:rsidP="00FA18ED">
      <w:pPr>
        <w:pStyle w:val="NoSpacing"/>
        <w:numPr>
          <w:ilvl w:val="0"/>
          <w:numId w:val="17"/>
        </w:numPr>
      </w:pPr>
      <w:r>
        <w:t>Check revenue quality (see if aggressive)</w:t>
      </w:r>
    </w:p>
    <w:p w14:paraId="3B0D4F20" w14:textId="30BFB4B0" w:rsidR="008F21E8" w:rsidRDefault="008F21E8" w:rsidP="008F21E8">
      <w:pPr>
        <w:pStyle w:val="NoSpacing"/>
        <w:numPr>
          <w:ilvl w:val="1"/>
          <w:numId w:val="17"/>
        </w:numPr>
      </w:pPr>
      <w:r>
        <w:t>Increase in receivables and inventories both increase cash outflow</w:t>
      </w:r>
    </w:p>
    <w:p w14:paraId="1B8FEC47" w14:textId="71D5497C" w:rsidR="007217CE" w:rsidRDefault="00C2678F" w:rsidP="007217CE">
      <w:pPr>
        <w:pStyle w:val="NoSpacing"/>
        <w:numPr>
          <w:ilvl w:val="0"/>
          <w:numId w:val="17"/>
        </w:numPr>
      </w:pPr>
      <w:r>
        <w:t>Check for strategic provisioning</w:t>
      </w:r>
    </w:p>
    <w:p w14:paraId="7242AF6D" w14:textId="4C30CCE7" w:rsidR="00C2678F" w:rsidRDefault="00C2678F" w:rsidP="00C2678F">
      <w:pPr>
        <w:pStyle w:val="NoSpacing"/>
        <w:numPr>
          <w:ilvl w:val="1"/>
          <w:numId w:val="17"/>
        </w:numPr>
      </w:pPr>
      <w:r>
        <w:t>Provisions for restructuring charges are inflow in year of provision</w:t>
      </w:r>
      <w:r w:rsidR="00883A53">
        <w:t>, outflow when expenses occur</w:t>
      </w:r>
    </w:p>
    <w:p w14:paraId="153D5CCC" w14:textId="77777777" w:rsidR="00883A53" w:rsidRDefault="00883A53" w:rsidP="00883A53">
      <w:pPr>
        <w:pStyle w:val="NoSpacing"/>
      </w:pPr>
    </w:p>
    <w:p w14:paraId="2BD9C789" w14:textId="5413DDF7" w:rsidR="00FF3A36" w:rsidRDefault="00B00FDA" w:rsidP="00883A53">
      <w:pPr>
        <w:pStyle w:val="NoSpacing"/>
      </w:pPr>
      <w:r>
        <w:t>Classifications can be used to manipulate:</w:t>
      </w:r>
    </w:p>
    <w:p w14:paraId="2E38C340" w14:textId="55E1BA03" w:rsidR="00FF3A36" w:rsidRDefault="00FF3A36" w:rsidP="00FF3A36">
      <w:pPr>
        <w:pStyle w:val="NoSpacing"/>
        <w:numPr>
          <w:ilvl w:val="0"/>
          <w:numId w:val="1"/>
        </w:numPr>
      </w:pPr>
      <w:r>
        <w:t>Interest paid: GAAP is CFO, IFRS is CFO or CFF</w:t>
      </w:r>
    </w:p>
    <w:p w14:paraId="452487C0" w14:textId="66EF3A31" w:rsidR="00FF3A36" w:rsidRDefault="00FF3A36" w:rsidP="00FF3A36">
      <w:pPr>
        <w:pStyle w:val="NoSpacing"/>
        <w:numPr>
          <w:ilvl w:val="0"/>
          <w:numId w:val="1"/>
        </w:numPr>
      </w:pPr>
      <w:r>
        <w:t>Interest received/Dividend received: GAAP is CFO, IFRS is CFO or CFI</w:t>
      </w:r>
    </w:p>
    <w:p w14:paraId="62153376" w14:textId="77777777" w:rsidR="00B12231" w:rsidRDefault="00B12231" w:rsidP="00B12231">
      <w:pPr>
        <w:pStyle w:val="NoSpacing"/>
      </w:pPr>
    </w:p>
    <w:p w14:paraId="34C99845" w14:textId="6917D554" w:rsidR="00B12231" w:rsidRDefault="009E7813" w:rsidP="00B12231">
      <w:pPr>
        <w:pStyle w:val="NoSpacing"/>
      </w:pPr>
      <w:r>
        <w:t>Sale of available-for-sale securities are CFI</w:t>
      </w:r>
    </w:p>
    <w:p w14:paraId="4BB17631" w14:textId="1F589934" w:rsidR="009E7813" w:rsidRDefault="009E7813" w:rsidP="00B12231">
      <w:pPr>
        <w:pStyle w:val="NoSpacing"/>
      </w:pPr>
      <w:r>
        <w:t>Sale of trading securities CFO</w:t>
      </w:r>
    </w:p>
    <w:p w14:paraId="29164B33" w14:textId="77777777" w:rsidR="009E7813" w:rsidRDefault="009E7813" w:rsidP="00B12231">
      <w:pPr>
        <w:pStyle w:val="NoSpacing"/>
      </w:pPr>
    </w:p>
    <w:p w14:paraId="2903D21E" w14:textId="77777777" w:rsidR="009E7813" w:rsidRDefault="009E7813" w:rsidP="00B12231">
      <w:pPr>
        <w:pStyle w:val="NoSpacing"/>
      </w:pPr>
    </w:p>
    <w:p w14:paraId="6F914D78" w14:textId="07148C0E" w:rsidR="00091EB1" w:rsidRPr="00BA3C3B" w:rsidRDefault="00091EB1" w:rsidP="00091E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v</w:t>
      </w:r>
      <w:r w:rsidRPr="0049463E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 xml:space="preserve">Evaluating </w:t>
      </w:r>
      <w:r>
        <w:rPr>
          <w:b/>
          <w:bCs/>
          <w:sz w:val="28"/>
          <w:szCs w:val="28"/>
        </w:rPr>
        <w:t>balance sheet quality</w:t>
      </w:r>
    </w:p>
    <w:p w14:paraId="129B6533" w14:textId="77777777" w:rsidR="00B12231" w:rsidRDefault="00B12231" w:rsidP="00B12231">
      <w:pPr>
        <w:pStyle w:val="NoSpacing"/>
      </w:pPr>
    </w:p>
    <w:p w14:paraId="2457B506" w14:textId="77777777" w:rsidR="00052E02" w:rsidRDefault="00BE4D9D" w:rsidP="009F0681">
      <w:pPr>
        <w:pStyle w:val="NoSpacing"/>
      </w:pPr>
      <w:r>
        <w:t>High quality balance sheet has:</w:t>
      </w:r>
    </w:p>
    <w:p w14:paraId="7239B3BA" w14:textId="7024C0DE" w:rsidR="009F0681" w:rsidRDefault="00BE4D9D" w:rsidP="009F0681">
      <w:pPr>
        <w:pStyle w:val="NoSpacing"/>
        <w:numPr>
          <w:ilvl w:val="0"/>
          <w:numId w:val="1"/>
        </w:numPr>
      </w:pPr>
      <w:r>
        <w:t>Completeness, Unbiased measurement, Clarity of presentation</w:t>
      </w:r>
    </w:p>
    <w:p w14:paraId="6F3C8876" w14:textId="77777777" w:rsidR="00FE6E7D" w:rsidRDefault="00FE6E7D" w:rsidP="001F3ABD">
      <w:pPr>
        <w:pStyle w:val="NoSpacing"/>
      </w:pPr>
    </w:p>
    <w:p w14:paraId="11B86797" w14:textId="5126EED9" w:rsidR="00061491" w:rsidRPr="00061491" w:rsidRDefault="00061491" w:rsidP="001F3ABD">
      <w:pPr>
        <w:pStyle w:val="NoSpacing"/>
        <w:rPr>
          <w:b/>
          <w:bCs/>
        </w:rPr>
      </w:pPr>
      <w:r w:rsidRPr="00061491">
        <w:rPr>
          <w:b/>
          <w:bCs/>
        </w:rPr>
        <w:t>Completeness</w:t>
      </w:r>
    </w:p>
    <w:p w14:paraId="354696AE" w14:textId="77777777" w:rsidR="00AB0FA3" w:rsidRDefault="00AB0FA3" w:rsidP="001F3ABD">
      <w:pPr>
        <w:pStyle w:val="NoSpacing"/>
      </w:pPr>
    </w:p>
    <w:p w14:paraId="18D2D72F" w14:textId="6A5DA0E7" w:rsidR="00AB0FA3" w:rsidRDefault="002B0F63" w:rsidP="001F3ABD">
      <w:pPr>
        <w:pStyle w:val="NoSpacing"/>
      </w:pPr>
      <w:r>
        <w:t>Completeness of balance sheet is compromised by off-balance sheet liabilities (e.g., purchase agreements structed as take-or-pay contracts)</w:t>
      </w:r>
    </w:p>
    <w:p w14:paraId="3C43EFA2" w14:textId="1A5B9B54" w:rsidR="00AB0FA3" w:rsidRDefault="00FC6FE8" w:rsidP="00550548">
      <w:pPr>
        <w:pStyle w:val="NoSpacing"/>
        <w:numPr>
          <w:ilvl w:val="0"/>
          <w:numId w:val="1"/>
        </w:numPr>
      </w:pPr>
      <w:r>
        <w:t xml:space="preserve">Take-or-pay: Must take the delivery of goods or pay a specified </w:t>
      </w:r>
      <w:r w:rsidR="00C63AFF">
        <w:t>penalty</w:t>
      </w:r>
    </w:p>
    <w:p w14:paraId="4B2EA826" w14:textId="77777777" w:rsidR="00C63AFF" w:rsidRDefault="00C63AFF" w:rsidP="001F3ABD">
      <w:pPr>
        <w:pStyle w:val="NoSpacing"/>
      </w:pPr>
    </w:p>
    <w:p w14:paraId="02451D18" w14:textId="046F6064" w:rsidR="00C63AFF" w:rsidRDefault="00550548" w:rsidP="001F3ABD">
      <w:pPr>
        <w:pStyle w:val="NoSpacing"/>
      </w:pPr>
      <w:r>
        <w:t>Equity method allows 1 line consolidation for investments in associates</w:t>
      </w:r>
    </w:p>
    <w:p w14:paraId="2954BBED" w14:textId="2C67F75A" w:rsidR="00A93FD6" w:rsidRDefault="00A93FD6" w:rsidP="00A93FD6">
      <w:pPr>
        <w:pStyle w:val="NoSpacing"/>
        <w:numPr>
          <w:ilvl w:val="0"/>
          <w:numId w:val="1"/>
        </w:numPr>
      </w:pPr>
      <w:r>
        <w:t>Profitability ratios higher than under acquisition method</w:t>
      </w:r>
    </w:p>
    <w:p w14:paraId="448F4526" w14:textId="32571F3F" w:rsidR="00A93FD6" w:rsidRDefault="00A93FD6" w:rsidP="00A93FD6">
      <w:pPr>
        <w:pStyle w:val="NoSpacing"/>
        <w:numPr>
          <w:ilvl w:val="0"/>
          <w:numId w:val="1"/>
        </w:numPr>
      </w:pPr>
      <w:r>
        <w:t>Consolidating several subsidiaries close to 50% ownership using equity method is red flag</w:t>
      </w:r>
    </w:p>
    <w:p w14:paraId="0E621F10" w14:textId="77777777" w:rsidR="006A0CF0" w:rsidRDefault="006A0CF0" w:rsidP="006A0CF0">
      <w:pPr>
        <w:pStyle w:val="NoSpacing"/>
      </w:pPr>
    </w:p>
    <w:p w14:paraId="2264F622" w14:textId="4672838B" w:rsidR="006A0CF0" w:rsidRPr="00B50B5F" w:rsidRDefault="006A0CF0" w:rsidP="006A0CF0">
      <w:pPr>
        <w:pStyle w:val="NoSpacing"/>
        <w:rPr>
          <w:b/>
          <w:bCs/>
        </w:rPr>
      </w:pPr>
      <w:r w:rsidRPr="00B50B5F">
        <w:rPr>
          <w:b/>
          <w:bCs/>
        </w:rPr>
        <w:t>Unbiased measurement</w:t>
      </w:r>
    </w:p>
    <w:p w14:paraId="26C00E77" w14:textId="77777777" w:rsidR="00FC6FE8" w:rsidRDefault="00FC6FE8" w:rsidP="001F3ABD">
      <w:pPr>
        <w:pStyle w:val="NoSpacing"/>
      </w:pPr>
    </w:p>
    <w:p w14:paraId="2731502F" w14:textId="356F3AF3" w:rsidR="00FC6FE8" w:rsidRDefault="00CE22E2" w:rsidP="001F3ABD">
      <w:pPr>
        <w:pStyle w:val="NoSpacing"/>
      </w:pPr>
      <w:r>
        <w:t>Some assets and liabilities are measured subjectively</w:t>
      </w:r>
    </w:p>
    <w:p w14:paraId="25498228" w14:textId="640F2314" w:rsidR="00CE22E2" w:rsidRDefault="00CE22E2" w:rsidP="00CE22E2">
      <w:pPr>
        <w:pStyle w:val="NoSpacing"/>
        <w:numPr>
          <w:ilvl w:val="0"/>
          <w:numId w:val="1"/>
        </w:numPr>
      </w:pPr>
      <w:r>
        <w:t>Value of pension liability (actuarial assumptions)</w:t>
      </w:r>
    </w:p>
    <w:p w14:paraId="261DD253" w14:textId="60DFB010" w:rsidR="00CE22E2" w:rsidRDefault="00CE22E2" w:rsidP="00CE22E2">
      <w:pPr>
        <w:pStyle w:val="NoSpacing"/>
        <w:numPr>
          <w:ilvl w:val="0"/>
          <w:numId w:val="1"/>
        </w:numPr>
      </w:pPr>
      <w:r>
        <w:t>Value of investment when market is not readily available</w:t>
      </w:r>
    </w:p>
    <w:p w14:paraId="114719F4" w14:textId="289EB1A5" w:rsidR="000E164C" w:rsidRDefault="000E164C" w:rsidP="00CE22E2">
      <w:pPr>
        <w:pStyle w:val="NoSpacing"/>
        <w:numPr>
          <w:ilvl w:val="0"/>
          <w:numId w:val="1"/>
        </w:numPr>
      </w:pPr>
      <w:r>
        <w:t>Impairment (Goodwill, Inventory, PPE)</w:t>
      </w:r>
    </w:p>
    <w:p w14:paraId="21E15B74" w14:textId="77777777" w:rsidR="00732365" w:rsidRDefault="00732365" w:rsidP="00732365">
      <w:pPr>
        <w:pStyle w:val="NoSpacing"/>
      </w:pPr>
    </w:p>
    <w:p w14:paraId="4CB9C2C6" w14:textId="0862414C" w:rsidR="00732365" w:rsidRPr="009C52FF" w:rsidRDefault="004D4C2D" w:rsidP="00732365">
      <w:pPr>
        <w:pStyle w:val="NoSpacing"/>
        <w:rPr>
          <w:b/>
          <w:bCs/>
        </w:rPr>
      </w:pPr>
      <w:r w:rsidRPr="009C52FF">
        <w:rPr>
          <w:b/>
          <w:bCs/>
        </w:rPr>
        <w:t>Clear presentation</w:t>
      </w:r>
    </w:p>
    <w:p w14:paraId="224B9976" w14:textId="77777777" w:rsidR="004D4C2D" w:rsidRDefault="004D4C2D" w:rsidP="00732365">
      <w:pPr>
        <w:pStyle w:val="NoSpacing"/>
      </w:pPr>
    </w:p>
    <w:p w14:paraId="5F10648D" w14:textId="54E328DC" w:rsidR="004A603B" w:rsidRDefault="006965F4" w:rsidP="00732365">
      <w:pPr>
        <w:pStyle w:val="NoSpacing"/>
      </w:pPr>
      <w:r>
        <w:t>Accounting standards don’t specify how line items must be presented</w:t>
      </w:r>
    </w:p>
    <w:p w14:paraId="102C9E5A" w14:textId="422F6D37" w:rsidR="006965F4" w:rsidRDefault="006965F4" w:rsidP="006965F4">
      <w:pPr>
        <w:pStyle w:val="NoSpacing"/>
        <w:numPr>
          <w:ilvl w:val="0"/>
          <w:numId w:val="1"/>
        </w:numPr>
      </w:pPr>
      <w:r>
        <w:t>Discretion in single line item vs grouping together</w:t>
      </w:r>
    </w:p>
    <w:p w14:paraId="5E3D9942" w14:textId="77777777" w:rsidR="006965F4" w:rsidRDefault="006965F4" w:rsidP="006965F4">
      <w:pPr>
        <w:pStyle w:val="NoSpacing"/>
      </w:pPr>
    </w:p>
    <w:p w14:paraId="71B7EEA1" w14:textId="00287155" w:rsidR="006965F4" w:rsidRDefault="006965F4" w:rsidP="006965F4">
      <w:pPr>
        <w:pStyle w:val="NoSpacing"/>
      </w:pPr>
      <w:r>
        <w:t>Clarity of presentation: Shows relevant info that allows for comparisons with other companies</w:t>
      </w:r>
    </w:p>
    <w:p w14:paraId="03038ACC" w14:textId="77777777" w:rsidR="006965F4" w:rsidRDefault="006965F4" w:rsidP="006965F4">
      <w:pPr>
        <w:pStyle w:val="NoSpacing"/>
      </w:pPr>
    </w:p>
    <w:p w14:paraId="57FC0912" w14:textId="04F3A45E" w:rsidR="006965F4" w:rsidRPr="00B36BC5" w:rsidRDefault="009C62F8" w:rsidP="006965F4">
      <w:pPr>
        <w:pStyle w:val="NoSpacing"/>
        <w:rPr>
          <w:b/>
          <w:bCs/>
        </w:rPr>
      </w:pPr>
      <w:r w:rsidRPr="00B36BC5">
        <w:rPr>
          <w:b/>
          <w:bCs/>
        </w:rPr>
        <w:lastRenderedPageBreak/>
        <w:t>Sources of info for risks</w:t>
      </w:r>
    </w:p>
    <w:p w14:paraId="0FD01560" w14:textId="77777777" w:rsidR="009C62F8" w:rsidRDefault="009C62F8" w:rsidP="006965F4">
      <w:pPr>
        <w:pStyle w:val="NoSpacing"/>
      </w:pPr>
    </w:p>
    <w:p w14:paraId="2D6D3100" w14:textId="40891C75" w:rsidR="009C62F8" w:rsidRDefault="00C63F33" w:rsidP="006965F4">
      <w:pPr>
        <w:pStyle w:val="NoSpacing"/>
      </w:pPr>
      <w:r>
        <w:t>Sources</w:t>
      </w:r>
      <w:r w:rsidR="00A82DF2">
        <w:t xml:space="preserve"> of info about risks:</w:t>
      </w:r>
    </w:p>
    <w:p w14:paraId="17ED0C77" w14:textId="3A05BB33" w:rsidR="00C63F33" w:rsidRDefault="00C63F33" w:rsidP="00C63F33">
      <w:pPr>
        <w:pStyle w:val="NoSpacing"/>
        <w:numPr>
          <w:ilvl w:val="0"/>
          <w:numId w:val="18"/>
        </w:numPr>
      </w:pPr>
      <w:r>
        <w:t>Financial statements</w:t>
      </w:r>
    </w:p>
    <w:p w14:paraId="49EC6B09" w14:textId="0E8ADD22" w:rsidR="00C63F33" w:rsidRDefault="00C63F33" w:rsidP="00C63F33">
      <w:pPr>
        <w:pStyle w:val="NoSpacing"/>
        <w:numPr>
          <w:ilvl w:val="0"/>
          <w:numId w:val="18"/>
        </w:numPr>
      </w:pPr>
      <w:r>
        <w:t>Auditors report</w:t>
      </w:r>
      <w:r w:rsidR="002B361C">
        <w:t xml:space="preserve"> (</w:t>
      </w:r>
      <w:r w:rsidR="00754421">
        <w:t xml:space="preserve">may not be useful cos its historical, </w:t>
      </w:r>
      <w:r w:rsidR="002B361C">
        <w:t>potential red flags: involuntary changes in auditors, small auditor, lack of auditor independence)</w:t>
      </w:r>
    </w:p>
    <w:p w14:paraId="40D95B55" w14:textId="110236C8" w:rsidR="00C63F33" w:rsidRDefault="00C63F33" w:rsidP="00C63F33">
      <w:pPr>
        <w:pStyle w:val="NoSpacing"/>
        <w:numPr>
          <w:ilvl w:val="0"/>
          <w:numId w:val="18"/>
        </w:numPr>
      </w:pPr>
      <w:r>
        <w:t>Notes to financial statements</w:t>
      </w:r>
      <w:r w:rsidR="00ED686D">
        <w:t xml:space="preserve"> (includes disclosures of pension benefits, contingent liabilities, financial instruments)</w:t>
      </w:r>
    </w:p>
    <w:p w14:paraId="433DAF32" w14:textId="1AFB5B79" w:rsidR="00C63F33" w:rsidRDefault="00C63F33" w:rsidP="00C63F33">
      <w:pPr>
        <w:pStyle w:val="NoSpacing"/>
        <w:numPr>
          <w:ilvl w:val="0"/>
          <w:numId w:val="18"/>
        </w:numPr>
      </w:pPr>
      <w:r>
        <w:t>MD&amp;A</w:t>
      </w:r>
      <w:r w:rsidR="004A7D22">
        <w:t xml:space="preserve"> (usually generic risks, but sometimes has useful unique risks)</w:t>
      </w:r>
    </w:p>
    <w:p w14:paraId="0B4220AC" w14:textId="2C912933" w:rsidR="00C63F33" w:rsidRDefault="00C63F33" w:rsidP="00C63F33">
      <w:pPr>
        <w:pStyle w:val="NoSpacing"/>
        <w:numPr>
          <w:ilvl w:val="0"/>
          <w:numId w:val="18"/>
        </w:numPr>
      </w:pPr>
      <w:r>
        <w:t xml:space="preserve">SEC </w:t>
      </w:r>
      <w:r w:rsidR="00784844">
        <w:t>F</w:t>
      </w:r>
      <w:r>
        <w:t>orm NT</w:t>
      </w:r>
      <w:r w:rsidR="00CE7E92">
        <w:t xml:space="preserve"> (f</w:t>
      </w:r>
      <w:r w:rsidR="00784844">
        <w:t xml:space="preserve">iled when </w:t>
      </w:r>
      <w:r w:rsidR="00CE7E92">
        <w:t xml:space="preserve">company </w:t>
      </w:r>
      <w:r w:rsidR="00784844">
        <w:t>can</w:t>
      </w:r>
      <w:r w:rsidR="00CE7E92">
        <w:t>’</w:t>
      </w:r>
      <w:r w:rsidR="00784844">
        <w:t>t file reports in timely manner, a red flag</w:t>
      </w:r>
      <w:r w:rsidR="00CE7E92">
        <w:t>)</w:t>
      </w:r>
    </w:p>
    <w:p w14:paraId="7B0DC031" w14:textId="0AF0AA32" w:rsidR="00C63F33" w:rsidRDefault="00C63F33" w:rsidP="00C63F33">
      <w:pPr>
        <w:pStyle w:val="NoSpacing"/>
        <w:numPr>
          <w:ilvl w:val="0"/>
          <w:numId w:val="18"/>
        </w:numPr>
      </w:pPr>
      <w:r>
        <w:t>Financial press</w:t>
      </w:r>
    </w:p>
    <w:p w14:paraId="2A16A465" w14:textId="77777777" w:rsidR="009C62F8" w:rsidRDefault="009C62F8" w:rsidP="006965F4">
      <w:pPr>
        <w:pStyle w:val="NoSpacing"/>
      </w:pPr>
    </w:p>
    <w:p w14:paraId="1C5F0FEE" w14:textId="77777777" w:rsidR="006965F4" w:rsidRDefault="006965F4" w:rsidP="006965F4">
      <w:pPr>
        <w:pStyle w:val="NoSpacing"/>
      </w:pPr>
    </w:p>
    <w:p w14:paraId="204DEF8F" w14:textId="77777777" w:rsidR="00D22ED7" w:rsidRDefault="00D22ED7" w:rsidP="006965F4">
      <w:pPr>
        <w:pStyle w:val="NoSpacing"/>
      </w:pPr>
    </w:p>
    <w:p w14:paraId="77DBA034" w14:textId="77777777" w:rsidR="007B602F" w:rsidRDefault="007B602F" w:rsidP="00732365">
      <w:pPr>
        <w:pStyle w:val="NoSpacing"/>
      </w:pPr>
    </w:p>
    <w:p w14:paraId="245CF6FE" w14:textId="77777777" w:rsidR="007B602F" w:rsidRDefault="007B602F" w:rsidP="00732365">
      <w:pPr>
        <w:pStyle w:val="NoSpacing"/>
      </w:pPr>
    </w:p>
    <w:p w14:paraId="3E0DB596" w14:textId="77777777" w:rsidR="007B602F" w:rsidRDefault="007B602F" w:rsidP="00732365">
      <w:pPr>
        <w:pStyle w:val="NoSpacing"/>
      </w:pPr>
    </w:p>
    <w:p w14:paraId="17891287" w14:textId="77777777" w:rsidR="007B602F" w:rsidRDefault="007B602F" w:rsidP="00732365">
      <w:pPr>
        <w:pStyle w:val="NoSpacing"/>
      </w:pPr>
    </w:p>
    <w:p w14:paraId="76F7D998" w14:textId="77777777" w:rsidR="007B602F" w:rsidRDefault="007B602F" w:rsidP="00732365">
      <w:pPr>
        <w:pStyle w:val="NoSpacing"/>
      </w:pPr>
    </w:p>
    <w:p w14:paraId="0FFC2964" w14:textId="77777777" w:rsidR="007B602F" w:rsidRDefault="007B602F" w:rsidP="00732365">
      <w:pPr>
        <w:pStyle w:val="NoSpacing"/>
      </w:pPr>
    </w:p>
    <w:p w14:paraId="60554AB8" w14:textId="77777777" w:rsidR="004D4C2D" w:rsidRDefault="004D4C2D" w:rsidP="00732365">
      <w:pPr>
        <w:pStyle w:val="NoSpacing"/>
      </w:pPr>
    </w:p>
    <w:p w14:paraId="4C79BE96" w14:textId="77777777" w:rsidR="004D4C2D" w:rsidRDefault="004D4C2D" w:rsidP="00732365">
      <w:pPr>
        <w:pStyle w:val="NoSpacing"/>
      </w:pPr>
    </w:p>
    <w:p w14:paraId="6568735C" w14:textId="77777777" w:rsidR="004D4C2D" w:rsidRDefault="004D4C2D" w:rsidP="00732365">
      <w:pPr>
        <w:pStyle w:val="NoSpacing"/>
      </w:pPr>
    </w:p>
    <w:p w14:paraId="430B4C09" w14:textId="77777777" w:rsidR="00AB0FA3" w:rsidRDefault="00AB0FA3" w:rsidP="001F3ABD">
      <w:pPr>
        <w:pStyle w:val="NoSpacing"/>
      </w:pPr>
    </w:p>
    <w:p w14:paraId="38D7A194" w14:textId="77777777" w:rsidR="00AB0FA3" w:rsidRDefault="00AB0FA3" w:rsidP="001F3ABD">
      <w:pPr>
        <w:pStyle w:val="NoSpacing"/>
      </w:pPr>
    </w:p>
    <w:p w14:paraId="1B852652" w14:textId="77777777" w:rsidR="00AB0FA3" w:rsidRDefault="00AB0FA3" w:rsidP="001F3ABD">
      <w:pPr>
        <w:pStyle w:val="NoSpacing"/>
      </w:pPr>
    </w:p>
    <w:p w14:paraId="5E6D2B1F" w14:textId="77777777" w:rsidR="0099239D" w:rsidRDefault="0099239D" w:rsidP="001F3ABD">
      <w:pPr>
        <w:pStyle w:val="NoSpacing"/>
      </w:pPr>
    </w:p>
    <w:p w14:paraId="49FE4896" w14:textId="77777777" w:rsidR="00D22ED7" w:rsidRDefault="00D22ED7" w:rsidP="001F3ABD">
      <w:pPr>
        <w:pStyle w:val="NoSpacing"/>
      </w:pPr>
    </w:p>
    <w:p w14:paraId="423E0EA7" w14:textId="77777777" w:rsidR="00D22ED7" w:rsidRDefault="00D22ED7" w:rsidP="001F3ABD">
      <w:pPr>
        <w:pStyle w:val="NoSpacing"/>
      </w:pPr>
    </w:p>
    <w:p w14:paraId="5CCCE3EA" w14:textId="77777777" w:rsidR="00D22ED7" w:rsidRDefault="00D22ED7" w:rsidP="001F3ABD">
      <w:pPr>
        <w:pStyle w:val="NoSpacing"/>
      </w:pPr>
    </w:p>
    <w:p w14:paraId="16DA8717" w14:textId="77777777" w:rsidR="00D22ED7" w:rsidRDefault="00D22ED7" w:rsidP="001F3ABD">
      <w:pPr>
        <w:pStyle w:val="NoSpacing"/>
      </w:pPr>
    </w:p>
    <w:p w14:paraId="59A9C04E" w14:textId="77777777" w:rsidR="00D22ED7" w:rsidRDefault="00D22ED7" w:rsidP="001F3ABD">
      <w:pPr>
        <w:pStyle w:val="NoSpacing"/>
      </w:pPr>
    </w:p>
    <w:p w14:paraId="0F78FDEC" w14:textId="77777777" w:rsidR="00D22ED7" w:rsidRDefault="00D22ED7" w:rsidP="001F3ABD">
      <w:pPr>
        <w:pStyle w:val="NoSpacing"/>
      </w:pPr>
    </w:p>
    <w:p w14:paraId="591B03D3" w14:textId="77777777" w:rsidR="00D22ED7" w:rsidRDefault="00D22ED7" w:rsidP="001F3ABD">
      <w:pPr>
        <w:pStyle w:val="NoSpacing"/>
      </w:pPr>
    </w:p>
    <w:p w14:paraId="38F6A146" w14:textId="77777777" w:rsidR="00D22ED7" w:rsidRDefault="00D22ED7" w:rsidP="001F3ABD">
      <w:pPr>
        <w:pStyle w:val="NoSpacing"/>
      </w:pPr>
    </w:p>
    <w:p w14:paraId="553CC0EA" w14:textId="77777777" w:rsidR="00D22ED7" w:rsidRDefault="00D22ED7" w:rsidP="001F3ABD">
      <w:pPr>
        <w:pStyle w:val="NoSpacing"/>
      </w:pPr>
    </w:p>
    <w:p w14:paraId="1D4E6952" w14:textId="77777777" w:rsidR="00D22ED7" w:rsidRDefault="00D22ED7" w:rsidP="001F3ABD">
      <w:pPr>
        <w:pStyle w:val="NoSpacing"/>
      </w:pPr>
    </w:p>
    <w:p w14:paraId="65895F7A" w14:textId="77777777" w:rsidR="00D22ED7" w:rsidRDefault="00D22ED7" w:rsidP="001F3ABD">
      <w:pPr>
        <w:pStyle w:val="NoSpacing"/>
      </w:pPr>
    </w:p>
    <w:p w14:paraId="1CAE8210" w14:textId="77777777" w:rsidR="00D22ED7" w:rsidRDefault="00D22ED7" w:rsidP="001F3ABD">
      <w:pPr>
        <w:pStyle w:val="NoSpacing"/>
      </w:pPr>
    </w:p>
    <w:p w14:paraId="0B165835" w14:textId="77777777" w:rsidR="00D22ED7" w:rsidRDefault="00D22ED7" w:rsidP="001F3ABD">
      <w:pPr>
        <w:pStyle w:val="NoSpacing"/>
      </w:pPr>
    </w:p>
    <w:p w14:paraId="5D9A8292" w14:textId="77777777" w:rsidR="00D22ED7" w:rsidRDefault="00D22ED7" w:rsidP="001F3ABD">
      <w:pPr>
        <w:pStyle w:val="NoSpacing"/>
      </w:pPr>
    </w:p>
    <w:p w14:paraId="2D75A49E" w14:textId="77777777" w:rsidR="00D22ED7" w:rsidRDefault="00D22ED7" w:rsidP="001F3ABD">
      <w:pPr>
        <w:pStyle w:val="NoSpacing"/>
      </w:pPr>
    </w:p>
    <w:p w14:paraId="490519C8" w14:textId="77777777" w:rsidR="00D22ED7" w:rsidRDefault="00D22ED7" w:rsidP="001F3ABD">
      <w:pPr>
        <w:pStyle w:val="NoSpacing"/>
      </w:pPr>
    </w:p>
    <w:p w14:paraId="168EAAF2" w14:textId="77777777" w:rsidR="00D22ED7" w:rsidRDefault="00D22ED7" w:rsidP="001F3ABD">
      <w:pPr>
        <w:pStyle w:val="NoSpacing"/>
      </w:pPr>
    </w:p>
    <w:p w14:paraId="22FAA1A3" w14:textId="77777777" w:rsidR="00D22ED7" w:rsidRDefault="00D22ED7" w:rsidP="001F3ABD">
      <w:pPr>
        <w:pStyle w:val="NoSpacing"/>
      </w:pPr>
    </w:p>
    <w:p w14:paraId="1A9BCEDF" w14:textId="77777777" w:rsidR="00D22ED7" w:rsidRDefault="00D22ED7" w:rsidP="001F3ABD">
      <w:pPr>
        <w:pStyle w:val="NoSpacing"/>
      </w:pPr>
    </w:p>
    <w:p w14:paraId="70747471" w14:textId="77777777" w:rsidR="00D22ED7" w:rsidRDefault="00D22ED7" w:rsidP="001F3ABD">
      <w:pPr>
        <w:pStyle w:val="NoSpacing"/>
      </w:pPr>
    </w:p>
    <w:p w14:paraId="7B983C7D" w14:textId="08B76E2E" w:rsidR="00D22ED7" w:rsidRPr="00DA0892" w:rsidRDefault="00D22ED7" w:rsidP="00D22ED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3.2.</w:t>
      </w:r>
      <w:r>
        <w:rPr>
          <w:b/>
          <w:bCs/>
          <w:sz w:val="28"/>
          <w:szCs w:val="28"/>
        </w:rPr>
        <w:t>3</w:t>
      </w:r>
      <w:r w:rsidRPr="00DA08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Integration of financial statement analysis techniques</w:t>
      </w:r>
    </w:p>
    <w:p w14:paraId="364184D8" w14:textId="77777777" w:rsidR="00D22ED7" w:rsidRDefault="00D22ED7" w:rsidP="001F3ABD">
      <w:pPr>
        <w:pStyle w:val="NoSpacing"/>
      </w:pPr>
    </w:p>
    <w:p w14:paraId="25E2B70D" w14:textId="699DB7A9" w:rsidR="00D22ED7" w:rsidRPr="00B550C2" w:rsidRDefault="00CA3E86" w:rsidP="001F3AB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i)</w:t>
      </w:r>
      <w:r w:rsidRPr="00DA08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Framework for analysis</w:t>
      </w:r>
    </w:p>
    <w:p w14:paraId="3FB6EF67" w14:textId="77777777" w:rsidR="007E1EB5" w:rsidRDefault="007E1EB5" w:rsidP="001F3ABD">
      <w:pPr>
        <w:pStyle w:val="NoSpacing"/>
      </w:pPr>
    </w:p>
    <w:p w14:paraId="4E437DB0" w14:textId="431CB776" w:rsidR="007A4DC6" w:rsidRDefault="007A4DC6" w:rsidP="001F3ABD">
      <w:pPr>
        <w:pStyle w:val="NoSpacing"/>
      </w:pPr>
      <w:r>
        <w:t>6 steps of analysis:</w:t>
      </w:r>
    </w:p>
    <w:p w14:paraId="19957A06" w14:textId="77777777" w:rsidR="00893E16" w:rsidRDefault="00893E16" w:rsidP="00893E16">
      <w:pPr>
        <w:pStyle w:val="NoSpacing"/>
      </w:pPr>
    </w:p>
    <w:p w14:paraId="75FE7DAE" w14:textId="50319C2C" w:rsidR="00893E16" w:rsidRDefault="00893E16" w:rsidP="00893E16">
      <w:pPr>
        <w:pStyle w:val="NoSpacing"/>
      </w:pPr>
      <w:r>
        <w:t xml:space="preserve">1) </w:t>
      </w:r>
      <w:r w:rsidR="007A4DC6">
        <w:t>Establish the objectives</w:t>
      </w:r>
    </w:p>
    <w:p w14:paraId="01487E6E" w14:textId="25FF5A22" w:rsidR="00893E16" w:rsidRDefault="00893E16" w:rsidP="00893E16">
      <w:pPr>
        <w:pStyle w:val="NoSpacing"/>
        <w:numPr>
          <w:ilvl w:val="0"/>
          <w:numId w:val="1"/>
        </w:numPr>
      </w:pPr>
      <w:r>
        <w:t>Input</w:t>
      </w:r>
      <w:r w:rsidR="00275861">
        <w:t>: Analyst perspective, client needs, guidelines</w:t>
      </w:r>
    </w:p>
    <w:p w14:paraId="35E3251D" w14:textId="0DDB9139" w:rsidR="007A4DC6" w:rsidRDefault="00893E16" w:rsidP="00893E16">
      <w:pPr>
        <w:pStyle w:val="NoSpacing"/>
        <w:numPr>
          <w:ilvl w:val="0"/>
          <w:numId w:val="1"/>
        </w:numPr>
      </w:pPr>
      <w:r>
        <w:t>Outputs: P</w:t>
      </w:r>
      <w:r w:rsidR="007A4DC6">
        <w:t>urpose statement, specific questions, nature of final report, etc)</w:t>
      </w:r>
    </w:p>
    <w:p w14:paraId="0376E3E1" w14:textId="77777777" w:rsidR="00893E16" w:rsidRDefault="00893E16" w:rsidP="00893E16">
      <w:pPr>
        <w:pStyle w:val="NoSpacing"/>
      </w:pPr>
    </w:p>
    <w:p w14:paraId="5127620B" w14:textId="06EACD63" w:rsidR="00275861" w:rsidRDefault="00275861" w:rsidP="00275861">
      <w:pPr>
        <w:pStyle w:val="NoSpacing"/>
      </w:pPr>
      <w:r>
        <w:t xml:space="preserve">2) </w:t>
      </w:r>
      <w:r w:rsidR="007A4DC6">
        <w:t>Collect data</w:t>
      </w:r>
    </w:p>
    <w:p w14:paraId="03510D39" w14:textId="433D2D3B" w:rsidR="00275861" w:rsidRDefault="00275861" w:rsidP="00275861">
      <w:pPr>
        <w:pStyle w:val="NoSpacing"/>
        <w:numPr>
          <w:ilvl w:val="0"/>
          <w:numId w:val="1"/>
        </w:numPr>
      </w:pPr>
      <w:r>
        <w:t>Input: Financial statements, communicating with managers, customers, etc</w:t>
      </w:r>
    </w:p>
    <w:p w14:paraId="3DDC9082" w14:textId="5C91DEE9" w:rsidR="00275861" w:rsidRDefault="00275861" w:rsidP="00275861">
      <w:pPr>
        <w:pStyle w:val="NoSpacing"/>
        <w:numPr>
          <w:ilvl w:val="0"/>
          <w:numId w:val="1"/>
        </w:numPr>
      </w:pPr>
      <w:r>
        <w:t>Output: Organised financial info</w:t>
      </w:r>
    </w:p>
    <w:p w14:paraId="76002086" w14:textId="77777777" w:rsidR="00275861" w:rsidRDefault="00275861" w:rsidP="00275861">
      <w:pPr>
        <w:pStyle w:val="NoSpacing"/>
      </w:pPr>
    </w:p>
    <w:p w14:paraId="7B60053B" w14:textId="49ECB6A8" w:rsidR="00275861" w:rsidRDefault="00275861" w:rsidP="00275861">
      <w:pPr>
        <w:pStyle w:val="NoSpacing"/>
      </w:pPr>
      <w:r>
        <w:t xml:space="preserve">3) </w:t>
      </w:r>
      <w:r w:rsidR="007A4DC6">
        <w:t>Process data</w:t>
      </w:r>
    </w:p>
    <w:p w14:paraId="2A27E897" w14:textId="41B4D84A" w:rsidR="00275861" w:rsidRDefault="00275861" w:rsidP="00275861">
      <w:pPr>
        <w:pStyle w:val="NoSpacing"/>
        <w:numPr>
          <w:ilvl w:val="0"/>
          <w:numId w:val="1"/>
        </w:numPr>
      </w:pPr>
      <w:r>
        <w:t>Input: Data from 2</w:t>
      </w:r>
    </w:p>
    <w:p w14:paraId="3A0F730B" w14:textId="12AE28AD" w:rsidR="00275861" w:rsidRDefault="00275861" w:rsidP="00275861">
      <w:pPr>
        <w:pStyle w:val="NoSpacing"/>
        <w:numPr>
          <w:ilvl w:val="0"/>
          <w:numId w:val="1"/>
        </w:numPr>
      </w:pPr>
      <w:r>
        <w:t>Output:</w:t>
      </w:r>
      <w:r w:rsidRPr="00275861">
        <w:t xml:space="preserve"> </w:t>
      </w:r>
      <w:r>
        <w:t>R</w:t>
      </w:r>
      <w:r>
        <w:t>atios, forecasts, common size, etc</w:t>
      </w:r>
    </w:p>
    <w:p w14:paraId="5D96D3F4" w14:textId="77777777" w:rsidR="00275861" w:rsidRDefault="00275861" w:rsidP="00275861">
      <w:pPr>
        <w:pStyle w:val="NoSpacing"/>
      </w:pPr>
    </w:p>
    <w:p w14:paraId="16EFAB9B" w14:textId="7BED77F1" w:rsidR="00275861" w:rsidRDefault="00A255BA" w:rsidP="00275861">
      <w:pPr>
        <w:pStyle w:val="NoSpacing"/>
      </w:pPr>
      <w:r>
        <w:t xml:space="preserve">4) </w:t>
      </w:r>
      <w:r w:rsidR="007A4DC6">
        <w:t>Analyse data</w:t>
      </w:r>
    </w:p>
    <w:p w14:paraId="548D4FCB" w14:textId="4CCADF91" w:rsidR="00275861" w:rsidRDefault="00A255BA" w:rsidP="00A255BA">
      <w:pPr>
        <w:pStyle w:val="NoSpacing"/>
        <w:numPr>
          <w:ilvl w:val="0"/>
          <w:numId w:val="1"/>
        </w:numPr>
      </w:pPr>
      <w:r>
        <w:t>Input: Data from 2 and 3</w:t>
      </w:r>
    </w:p>
    <w:p w14:paraId="10A0FEAA" w14:textId="57CFE369" w:rsidR="00275861" w:rsidRDefault="00A255BA" w:rsidP="00A255BA">
      <w:pPr>
        <w:pStyle w:val="NoSpacing"/>
        <w:numPr>
          <w:ilvl w:val="0"/>
          <w:numId w:val="1"/>
        </w:numPr>
      </w:pPr>
      <w:r>
        <w:t>Output: Results</w:t>
      </w:r>
    </w:p>
    <w:p w14:paraId="0D9E2156" w14:textId="77777777" w:rsidR="00275861" w:rsidRDefault="00275861" w:rsidP="00275861">
      <w:pPr>
        <w:pStyle w:val="NoSpacing"/>
      </w:pPr>
    </w:p>
    <w:p w14:paraId="4E4E0ABD" w14:textId="1CC3DF3C" w:rsidR="00275861" w:rsidRDefault="00A255BA" w:rsidP="00275861">
      <w:pPr>
        <w:pStyle w:val="NoSpacing"/>
      </w:pPr>
      <w:r>
        <w:t xml:space="preserve">5) </w:t>
      </w:r>
      <w:r w:rsidR="007A4DC6">
        <w:t>Develop and communicate conclusions</w:t>
      </w:r>
    </w:p>
    <w:p w14:paraId="72A0C29B" w14:textId="29258C5A" w:rsidR="00A255BA" w:rsidRDefault="00A255BA" w:rsidP="00A255BA">
      <w:pPr>
        <w:pStyle w:val="NoSpacing"/>
        <w:numPr>
          <w:ilvl w:val="0"/>
          <w:numId w:val="1"/>
        </w:numPr>
      </w:pPr>
      <w:r>
        <w:t>Input: Results</w:t>
      </w:r>
    </w:p>
    <w:p w14:paraId="55287C24" w14:textId="5AB5F030" w:rsidR="00A255BA" w:rsidRDefault="00A255BA" w:rsidP="00A255BA">
      <w:pPr>
        <w:pStyle w:val="NoSpacing"/>
        <w:numPr>
          <w:ilvl w:val="0"/>
          <w:numId w:val="1"/>
        </w:numPr>
      </w:pPr>
      <w:r>
        <w:t>Output: A</w:t>
      </w:r>
      <w:r>
        <w:t>nswer questions, recommendations</w:t>
      </w:r>
    </w:p>
    <w:p w14:paraId="263EBF6A" w14:textId="77777777" w:rsidR="00275861" w:rsidRDefault="00275861" w:rsidP="00275861">
      <w:pPr>
        <w:pStyle w:val="NoSpacing"/>
      </w:pPr>
    </w:p>
    <w:p w14:paraId="243FE387" w14:textId="57A5574A" w:rsidR="00A255BA" w:rsidRDefault="00A255BA" w:rsidP="00275861">
      <w:pPr>
        <w:pStyle w:val="NoSpacing"/>
      </w:pPr>
      <w:r>
        <w:t xml:space="preserve">6) </w:t>
      </w:r>
      <w:r w:rsidR="007A4DC6">
        <w:t xml:space="preserve">Follow up </w:t>
      </w:r>
    </w:p>
    <w:p w14:paraId="5CA911BF" w14:textId="301CB054" w:rsidR="00A255BA" w:rsidRDefault="00A255BA" w:rsidP="00A255BA">
      <w:pPr>
        <w:pStyle w:val="NoSpacing"/>
        <w:numPr>
          <w:ilvl w:val="0"/>
          <w:numId w:val="1"/>
        </w:numPr>
      </w:pPr>
      <w:r>
        <w:t>Input: Updated info</w:t>
      </w:r>
    </w:p>
    <w:p w14:paraId="1E48C41C" w14:textId="7D128460" w:rsidR="007A4DC6" w:rsidRDefault="00A255BA" w:rsidP="00A255BA">
      <w:pPr>
        <w:pStyle w:val="NoSpacing"/>
        <w:numPr>
          <w:ilvl w:val="0"/>
          <w:numId w:val="1"/>
        </w:numPr>
      </w:pPr>
      <w:r>
        <w:t>Output: U</w:t>
      </w:r>
      <w:r w:rsidR="007A4DC6">
        <w:t>pdated analysis and recommendations</w:t>
      </w:r>
    </w:p>
    <w:p w14:paraId="5F9E4CD7" w14:textId="77777777" w:rsidR="00A255BA" w:rsidRDefault="00A255BA" w:rsidP="00A255BA">
      <w:pPr>
        <w:pStyle w:val="NoSpacing"/>
      </w:pPr>
    </w:p>
    <w:p w14:paraId="54BD5D92" w14:textId="77777777" w:rsidR="00A255BA" w:rsidRDefault="00A255BA" w:rsidP="00A255BA">
      <w:pPr>
        <w:pStyle w:val="NoSpacing"/>
      </w:pPr>
    </w:p>
    <w:p w14:paraId="7A4B767A" w14:textId="4EFC463A" w:rsidR="005C4E36" w:rsidRPr="00DA0892" w:rsidRDefault="005C4E36" w:rsidP="005C4E3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)</w:t>
      </w:r>
      <w:r w:rsidRPr="00DA08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Earnings sources and performance</w:t>
      </w:r>
    </w:p>
    <w:p w14:paraId="59546E2D" w14:textId="77777777" w:rsidR="00A255BA" w:rsidRDefault="00A255BA" w:rsidP="00A255BA">
      <w:pPr>
        <w:pStyle w:val="NoSpacing"/>
      </w:pPr>
    </w:p>
    <w:p w14:paraId="2F00408D" w14:textId="053CF86F" w:rsidR="00235486" w:rsidRDefault="00235486" w:rsidP="00486107">
      <w:pPr>
        <w:pStyle w:val="NoSpacing"/>
      </w:pPr>
      <w:r>
        <w:t>Du</w:t>
      </w:r>
      <w:r w:rsidR="009031C6">
        <w:t>P</w:t>
      </w:r>
      <w:r>
        <w:t>ont equation</w:t>
      </w:r>
      <w:r w:rsidR="00913C51">
        <w:t xml:space="preserve"> (memorise!)</w:t>
      </w:r>
      <w:r>
        <w:t>:</w:t>
      </w:r>
    </w:p>
    <w:p w14:paraId="4AB47885" w14:textId="77777777" w:rsidR="00B03F37" w:rsidRPr="00F17F69" w:rsidRDefault="00B03F37" w:rsidP="00486107">
      <w:pPr>
        <w:pStyle w:val="NoSpacing"/>
      </w:pPr>
    </w:p>
    <w:p w14:paraId="1DB9B288" w14:textId="7B40AF17" w:rsidR="00486107" w:rsidRPr="00A36BD7" w:rsidRDefault="00A36BD7" w:rsidP="00486107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ROE=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Tax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Burden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m:t>×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Interest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Burden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m:t>×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EBIT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Margin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m:t>×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Total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Asset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Turnover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m:t>×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Financial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Leverage</m:t>
                </m:r>
              </m:e>
            </m:mr>
          </m:m>
        </m:oMath>
      </m:oMathPara>
    </w:p>
    <w:p w14:paraId="4A771607" w14:textId="77777777" w:rsidR="00D22ED7" w:rsidRDefault="00D22ED7" w:rsidP="001F3ABD">
      <w:pPr>
        <w:pStyle w:val="NoSpacing"/>
      </w:pPr>
    </w:p>
    <w:p w14:paraId="4D0FE981" w14:textId="2A558B16" w:rsidR="00D22ED7" w:rsidRPr="006C5894" w:rsidRDefault="006C5894" w:rsidP="001F3ABD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ROE=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EBT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EBT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EBIT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EBIT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Revenue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Revenue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Average assets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Average assets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Average equity</m:t>
              </m:r>
            </m:den>
          </m:f>
        </m:oMath>
      </m:oMathPara>
    </w:p>
    <w:p w14:paraId="48E40416" w14:textId="77777777" w:rsidR="00D22ED7" w:rsidRDefault="00D22ED7" w:rsidP="001F3ABD">
      <w:pPr>
        <w:pStyle w:val="NoSpacing"/>
      </w:pPr>
    </w:p>
    <w:p w14:paraId="667FEFA6" w14:textId="3EECF919" w:rsidR="00D22ED7" w:rsidRDefault="004526E3" w:rsidP="001F3ABD">
      <w:pPr>
        <w:pStyle w:val="NoSpacing"/>
      </w:pPr>
      <w:r>
        <w:t>Shows the weaker parts of the business</w:t>
      </w:r>
    </w:p>
    <w:p w14:paraId="7A4AEE21" w14:textId="77777777" w:rsidR="00B91798" w:rsidRDefault="00B91798" w:rsidP="001F3ABD">
      <w:pPr>
        <w:pStyle w:val="NoSpacing"/>
      </w:pPr>
    </w:p>
    <w:p w14:paraId="3F717627" w14:textId="345A0EB4" w:rsidR="00B03F37" w:rsidRDefault="00B03F37" w:rsidP="001F3ABD">
      <w:pPr>
        <w:pStyle w:val="NoSpacing"/>
      </w:pPr>
      <w:r>
        <w:t>Any part of the ratio going up is good</w:t>
      </w:r>
    </w:p>
    <w:p w14:paraId="550FF30E" w14:textId="77777777" w:rsidR="00B03F37" w:rsidRDefault="00B03F37" w:rsidP="001F3ABD">
      <w:pPr>
        <w:pStyle w:val="NoSpacing"/>
      </w:pPr>
    </w:p>
    <w:p w14:paraId="1A6A426B" w14:textId="77777777" w:rsidR="00B03F37" w:rsidRDefault="00B03F37" w:rsidP="001F3ABD">
      <w:pPr>
        <w:pStyle w:val="NoSpacing"/>
      </w:pPr>
    </w:p>
    <w:p w14:paraId="722357D8" w14:textId="77777777" w:rsidR="00B03F37" w:rsidRDefault="00B03F37" w:rsidP="001F3ABD">
      <w:pPr>
        <w:pStyle w:val="NoSpacing"/>
      </w:pPr>
    </w:p>
    <w:p w14:paraId="1064F1EE" w14:textId="14C82A5F" w:rsidR="009031C6" w:rsidRDefault="009031C6" w:rsidP="001F3ABD">
      <w:pPr>
        <w:pStyle w:val="NoSpacing"/>
      </w:pPr>
      <w:r>
        <w:lastRenderedPageBreak/>
        <w:t xml:space="preserve">If equity income is from associates or JV, we can remove equity income </w:t>
      </w:r>
      <w:r w:rsidR="00E723DE">
        <w:t xml:space="preserve">from </w:t>
      </w:r>
      <w:r>
        <w:t>DuPont analysis</w:t>
      </w:r>
    </w:p>
    <w:p w14:paraId="516E113D" w14:textId="0F72C273" w:rsidR="00B03F37" w:rsidRDefault="00B03F37" w:rsidP="002F11D8">
      <w:pPr>
        <w:pStyle w:val="NoSpacing"/>
        <w:numPr>
          <w:ilvl w:val="0"/>
          <w:numId w:val="1"/>
        </w:numPr>
      </w:pPr>
      <w:r>
        <w:t xml:space="preserve">Need to be removed from </w:t>
      </w:r>
      <w:r>
        <w:t>Net Income (in Tax burden)</w:t>
      </w:r>
    </w:p>
    <w:p w14:paraId="167A1364" w14:textId="0251FFE9" w:rsidR="00B03F37" w:rsidRDefault="00B03F37" w:rsidP="002F11D8">
      <w:pPr>
        <w:pStyle w:val="NoSpacing"/>
        <w:numPr>
          <w:ilvl w:val="0"/>
          <w:numId w:val="1"/>
        </w:numPr>
      </w:pPr>
      <w:r>
        <w:t>May need to be removed from EBIT or EBT, if equity income is included in that</w:t>
      </w:r>
    </w:p>
    <w:p w14:paraId="0FEC73F3" w14:textId="0698296E" w:rsidR="00307228" w:rsidRDefault="00677CF7" w:rsidP="002F11D8">
      <w:pPr>
        <w:pStyle w:val="NoSpacing"/>
        <w:numPr>
          <w:ilvl w:val="0"/>
          <w:numId w:val="1"/>
        </w:numPr>
      </w:pPr>
      <w:r>
        <w:t>Will reduce earnings and net profit margin</w:t>
      </w:r>
    </w:p>
    <w:p w14:paraId="6260A5E2" w14:textId="0FC37176" w:rsidR="00677CF7" w:rsidRDefault="00307228" w:rsidP="002F11D8">
      <w:pPr>
        <w:pStyle w:val="NoSpacing"/>
        <w:numPr>
          <w:ilvl w:val="0"/>
          <w:numId w:val="1"/>
        </w:numPr>
      </w:pPr>
      <w:r>
        <w:t>Will i</w:t>
      </w:r>
      <w:r w:rsidR="007A2E45">
        <w:t>ncrease asset turnover (</w:t>
      </w:r>
      <w:r>
        <w:t>through subtracting equity method investment</w:t>
      </w:r>
      <w:r w:rsidR="00D108AE">
        <w:t xml:space="preserve"> from Average Assets</w:t>
      </w:r>
      <w:r w:rsidR="007A2E45">
        <w:t>)</w:t>
      </w:r>
    </w:p>
    <w:p w14:paraId="7F565CA3" w14:textId="0FBD708F" w:rsidR="008D5B02" w:rsidRDefault="002F11D8" w:rsidP="008D5B02">
      <w:pPr>
        <w:pStyle w:val="NoSpacing"/>
        <w:numPr>
          <w:ilvl w:val="0"/>
          <w:numId w:val="1"/>
        </w:numPr>
      </w:pPr>
      <w:r>
        <w:t>This means analysis of performance is done only on investor</w:t>
      </w:r>
      <w:r w:rsidR="0016482B">
        <w:t>’</w:t>
      </w:r>
      <w:r>
        <w:t xml:space="preserve">s own </w:t>
      </w:r>
      <w:r w:rsidR="0016482B">
        <w:t xml:space="preserve">asset </w:t>
      </w:r>
      <w:r>
        <w:t>base</w:t>
      </w:r>
    </w:p>
    <w:p w14:paraId="1AD753E3" w14:textId="77777777" w:rsidR="008D5B02" w:rsidRDefault="008D5B02" w:rsidP="008D5B02">
      <w:pPr>
        <w:pStyle w:val="NoSpacing"/>
      </w:pPr>
    </w:p>
    <w:p w14:paraId="5DC96C78" w14:textId="77777777" w:rsidR="008F05EE" w:rsidRDefault="008D5B02" w:rsidP="008D5B02">
      <w:pPr>
        <w:pStyle w:val="NoSpacing"/>
      </w:pPr>
      <w:r>
        <w:t xml:space="preserve">When removing equity income </w:t>
      </w:r>
      <w:r w:rsidR="001E7D4D">
        <w:t>DON’T adjust Leverage unless the question specifically gives info on it</w:t>
      </w:r>
    </w:p>
    <w:p w14:paraId="3F244E1E" w14:textId="26B93F5D" w:rsidR="001E7D4D" w:rsidRDefault="008F05EE" w:rsidP="008F05EE">
      <w:pPr>
        <w:pStyle w:val="NoSpacing"/>
        <w:numPr>
          <w:ilvl w:val="0"/>
          <w:numId w:val="1"/>
        </w:numPr>
      </w:pPr>
      <w:r>
        <w:t>A</w:t>
      </w:r>
      <w:r w:rsidR="008A394A">
        <w:t>ssume investment was financed with the same leverage as rest of company</w:t>
      </w:r>
    </w:p>
    <w:p w14:paraId="703C6BB6" w14:textId="77777777" w:rsidR="008A394A" w:rsidRDefault="008A394A" w:rsidP="008A394A">
      <w:pPr>
        <w:pStyle w:val="NoSpacing"/>
      </w:pPr>
    </w:p>
    <w:p w14:paraId="7DF8C14C" w14:textId="4D7FA87B" w:rsidR="008A394A" w:rsidRDefault="00E723DE" w:rsidP="008A394A">
      <w:pPr>
        <w:pStyle w:val="NoSpacing"/>
      </w:pPr>
      <w:r>
        <w:t>Can also remove unusual items</w:t>
      </w:r>
    </w:p>
    <w:p w14:paraId="0B00AFE4" w14:textId="3977CF4B" w:rsidR="00E723DE" w:rsidRDefault="00E723DE" w:rsidP="00E723DE">
      <w:pPr>
        <w:pStyle w:val="NoSpacing"/>
        <w:numPr>
          <w:ilvl w:val="0"/>
          <w:numId w:val="1"/>
        </w:numPr>
      </w:pPr>
      <w:r>
        <w:t>E.g., provisions for restructuring/litigation, goodwill impairment from EBT</w:t>
      </w:r>
    </w:p>
    <w:p w14:paraId="6A25E8CF" w14:textId="77777777" w:rsidR="00FC7196" w:rsidRDefault="00FC7196" w:rsidP="00FC7196">
      <w:pPr>
        <w:pStyle w:val="NoSpacing"/>
      </w:pPr>
    </w:p>
    <w:p w14:paraId="1A8FF9CE" w14:textId="77777777" w:rsidR="00FC7196" w:rsidRDefault="00FC7196" w:rsidP="00FC7196">
      <w:pPr>
        <w:pStyle w:val="NoSpacing"/>
      </w:pPr>
    </w:p>
    <w:p w14:paraId="316E027D" w14:textId="451294C0" w:rsidR="00EB3D5D" w:rsidRPr="00DA0892" w:rsidRDefault="00EB3D5D" w:rsidP="00EB3D5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ii)</w:t>
      </w:r>
      <w:r w:rsidRPr="00DA08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Asset base and capital structure</w:t>
      </w:r>
    </w:p>
    <w:p w14:paraId="7DD85FB3" w14:textId="77777777" w:rsidR="00B91798" w:rsidRDefault="00B91798" w:rsidP="001F3ABD">
      <w:pPr>
        <w:pStyle w:val="NoSpacing"/>
      </w:pPr>
    </w:p>
    <w:p w14:paraId="4EA5D576" w14:textId="4C021892" w:rsidR="00B91798" w:rsidRDefault="00A50B06" w:rsidP="001F3ABD">
      <w:pPr>
        <w:pStyle w:val="NoSpacing"/>
      </w:pPr>
      <w:r>
        <w:t>For analysis of asset base - look at change in the composition of assets over time</w:t>
      </w:r>
    </w:p>
    <w:p w14:paraId="1948FFD8" w14:textId="77777777" w:rsidR="007A5561" w:rsidRDefault="007A5561" w:rsidP="001F3ABD">
      <w:pPr>
        <w:pStyle w:val="NoSpacing"/>
      </w:pPr>
    </w:p>
    <w:p w14:paraId="3EF5FCB9" w14:textId="6EBA9910" w:rsidR="00A50B06" w:rsidRDefault="00A50B06" w:rsidP="001F3ABD">
      <w:pPr>
        <w:pStyle w:val="NoSpacing"/>
      </w:pPr>
      <w:r>
        <w:t>Capital structure must be able to support strategic objectives and allow the firm to honour future obligations</w:t>
      </w:r>
    </w:p>
    <w:p w14:paraId="2E191203" w14:textId="77777777" w:rsidR="007A5561" w:rsidRDefault="007A5561" w:rsidP="001F3ABD">
      <w:pPr>
        <w:pStyle w:val="NoSpacing"/>
      </w:pPr>
    </w:p>
    <w:p w14:paraId="0AF2B260" w14:textId="38D85E5B" w:rsidR="007A5561" w:rsidRDefault="0091269F" w:rsidP="001F3ABD">
      <w:pPr>
        <w:pStyle w:val="NoSpacing"/>
      </w:pPr>
      <w:r>
        <w:t>Some liabilities are more burdensome than others</w:t>
      </w:r>
    </w:p>
    <w:p w14:paraId="63A94CC0" w14:textId="6EE94FB2" w:rsidR="0091269F" w:rsidRDefault="0091269F" w:rsidP="0091269F">
      <w:pPr>
        <w:pStyle w:val="NoSpacing"/>
        <w:numPr>
          <w:ilvl w:val="0"/>
          <w:numId w:val="1"/>
        </w:numPr>
      </w:pPr>
      <w:r>
        <w:t xml:space="preserve">Financial liabilities, bonds </w:t>
      </w:r>
      <w:r>
        <w:sym w:font="Wingdings" w:char="F0E0"/>
      </w:r>
      <w:r>
        <w:t xml:space="preserve"> Can default</w:t>
      </w:r>
    </w:p>
    <w:p w14:paraId="2003AC05" w14:textId="61E682AA" w:rsidR="0091269F" w:rsidRDefault="0091269F" w:rsidP="0091269F">
      <w:pPr>
        <w:pStyle w:val="NoSpacing"/>
        <w:numPr>
          <w:ilvl w:val="0"/>
          <w:numId w:val="1"/>
        </w:numPr>
      </w:pPr>
      <w:r>
        <w:t xml:space="preserve">Employee benefits, deferred taxes, restructuring provisions </w:t>
      </w:r>
      <w:r>
        <w:sym w:font="Wingdings" w:char="F0E0"/>
      </w:r>
      <w:r>
        <w:t xml:space="preserve"> Less burdensome</w:t>
      </w:r>
    </w:p>
    <w:p w14:paraId="104C2A6B" w14:textId="77777777" w:rsidR="007A5561" w:rsidRDefault="007A5561" w:rsidP="001F3ABD">
      <w:pPr>
        <w:pStyle w:val="NoSpacing"/>
      </w:pPr>
    </w:p>
    <w:p w14:paraId="15F965BB" w14:textId="77777777" w:rsidR="007A5561" w:rsidRDefault="007A5561" w:rsidP="001F3ABD">
      <w:pPr>
        <w:pStyle w:val="NoSpacing"/>
      </w:pPr>
    </w:p>
    <w:p w14:paraId="446FC02B" w14:textId="016514C2" w:rsidR="00712BA5" w:rsidRPr="00DA0892" w:rsidRDefault="00712BA5" w:rsidP="00712BA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v</w:t>
      </w:r>
      <w:r>
        <w:rPr>
          <w:b/>
          <w:bCs/>
          <w:sz w:val="28"/>
          <w:szCs w:val="28"/>
        </w:rPr>
        <w:t>)</w:t>
      </w:r>
      <w:r w:rsidRPr="00DA08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Capital allocation decisions</w:t>
      </w:r>
    </w:p>
    <w:p w14:paraId="4065C851" w14:textId="77777777" w:rsidR="007A5561" w:rsidRDefault="007A5561" w:rsidP="001F3ABD">
      <w:pPr>
        <w:pStyle w:val="NoSpacing"/>
      </w:pPr>
    </w:p>
    <w:p w14:paraId="6F6E3A36" w14:textId="4B20BC8B" w:rsidR="0035261B" w:rsidRDefault="0035261B" w:rsidP="001F3ABD">
      <w:pPr>
        <w:pStyle w:val="NoSpacing"/>
      </w:pPr>
      <w:r>
        <w:t>To determine if a segment should be de-emphasised or eliminated look at:</w:t>
      </w:r>
    </w:p>
    <w:p w14:paraId="4732999E" w14:textId="1F90766C" w:rsidR="00402AB6" w:rsidRDefault="0035261B" w:rsidP="0035261B">
      <w:pPr>
        <w:pStyle w:val="NoSpacing"/>
        <w:numPr>
          <w:ilvl w:val="0"/>
          <w:numId w:val="1"/>
        </w:numPr>
      </w:pPr>
      <w:r>
        <w:t>Contribution to revenue and profit</w:t>
      </w:r>
    </w:p>
    <w:p w14:paraId="51B5E5C6" w14:textId="445D98F2" w:rsidR="0035261B" w:rsidRDefault="0035261B" w:rsidP="0035261B">
      <w:pPr>
        <w:pStyle w:val="NoSpacing"/>
        <w:numPr>
          <w:ilvl w:val="0"/>
          <w:numId w:val="1"/>
        </w:numPr>
      </w:pPr>
      <w:r>
        <w:t>Relationship between capex and rate of return</w:t>
      </w:r>
    </w:p>
    <w:p w14:paraId="13E6836A" w14:textId="77777777" w:rsidR="007A5561" w:rsidRDefault="007A5561" w:rsidP="001F3ABD">
      <w:pPr>
        <w:pStyle w:val="NoSpacing"/>
      </w:pPr>
    </w:p>
    <w:p w14:paraId="0DB88758" w14:textId="3DE5FBA2" w:rsidR="00A27466" w:rsidRDefault="009F1A41" w:rsidP="001F3ABD">
      <w:pPr>
        <w:pStyle w:val="NoSpacing"/>
      </w:pPr>
      <w:r>
        <w:t>Look</w:t>
      </w:r>
      <w:r w:rsidR="00A27466">
        <w:t xml:space="preserve"> at </w:t>
      </w:r>
      <w:r w:rsidR="002F2F2C">
        <w:t xml:space="preserve">Segment % of total </w:t>
      </w:r>
      <w:r w:rsidR="00A27466">
        <w:t xml:space="preserve">Capex / </w:t>
      </w:r>
      <w:r w:rsidR="002F2F2C">
        <w:t xml:space="preserve">Segment % of total </w:t>
      </w:r>
      <w:r w:rsidR="00A27466">
        <w:t>Assets for each segment</w:t>
      </w:r>
    </w:p>
    <w:p w14:paraId="7A45CF7E" w14:textId="5A0162E4" w:rsidR="00A27466" w:rsidRDefault="002F2F2C" w:rsidP="002F2F2C">
      <w:pPr>
        <w:pStyle w:val="NoSpacing"/>
        <w:numPr>
          <w:ilvl w:val="0"/>
          <w:numId w:val="1"/>
        </w:numPr>
      </w:pPr>
      <w:r>
        <w:t>&gt;1 means firm is growing the segment</w:t>
      </w:r>
    </w:p>
    <w:p w14:paraId="5237154A" w14:textId="1776DDFC" w:rsidR="009F1A41" w:rsidRDefault="009F1A41" w:rsidP="002F2F2C">
      <w:pPr>
        <w:pStyle w:val="NoSpacing"/>
        <w:numPr>
          <w:ilvl w:val="0"/>
          <w:numId w:val="1"/>
        </w:numPr>
      </w:pPr>
      <w:r>
        <w:t>&lt;1 firm is allowing less capex to the segment relative to its asset base</w:t>
      </w:r>
    </w:p>
    <w:p w14:paraId="0D74D63B" w14:textId="77777777" w:rsidR="009F1A41" w:rsidRDefault="009F1A41" w:rsidP="009F1A41">
      <w:pPr>
        <w:pStyle w:val="NoSpacing"/>
      </w:pPr>
    </w:p>
    <w:p w14:paraId="218F2070" w14:textId="746E8A10" w:rsidR="009F1A41" w:rsidRDefault="009F1A41" w:rsidP="009F1A41">
      <w:pPr>
        <w:pStyle w:val="NoSpacing"/>
      </w:pPr>
      <w:r>
        <w:t>Look at EBIT margin for each segment to see segment profitability</w:t>
      </w:r>
    </w:p>
    <w:p w14:paraId="33BB271E" w14:textId="1D0A0BE0" w:rsidR="009F1A41" w:rsidRDefault="009F1A41" w:rsidP="009F1A41">
      <w:pPr>
        <w:pStyle w:val="NoSpacing"/>
        <w:numPr>
          <w:ilvl w:val="0"/>
          <w:numId w:val="1"/>
        </w:numPr>
      </w:pPr>
      <w:r>
        <w:t>See if firm is allocating capex to profitable segments</w:t>
      </w:r>
    </w:p>
    <w:p w14:paraId="48D308CD" w14:textId="77777777" w:rsidR="009F1A41" w:rsidRDefault="009F1A41" w:rsidP="009F1A41">
      <w:pPr>
        <w:pStyle w:val="NoSpacing"/>
      </w:pPr>
    </w:p>
    <w:p w14:paraId="65713261" w14:textId="79FE29CD" w:rsidR="009F1A41" w:rsidRDefault="00C27289" w:rsidP="009F1A41">
      <w:pPr>
        <w:pStyle w:val="NoSpacing"/>
      </w:pPr>
      <w:r>
        <w:t>Would be better to evaluate segments by cash flows instead of EBIT, but this isn’t provided usually</w:t>
      </w:r>
    </w:p>
    <w:p w14:paraId="7C8D57C2" w14:textId="4EB3E7A2" w:rsidR="00C27289" w:rsidRDefault="00C27289" w:rsidP="00C27289">
      <w:pPr>
        <w:pStyle w:val="NoSpacing"/>
        <w:numPr>
          <w:ilvl w:val="0"/>
          <w:numId w:val="1"/>
        </w:numPr>
      </w:pPr>
      <w:r>
        <w:t>Can approximate cash flows using EBIT + D&amp;A</w:t>
      </w:r>
    </w:p>
    <w:p w14:paraId="73799114" w14:textId="1EB57910" w:rsidR="00C27289" w:rsidRDefault="00C27289" w:rsidP="00C27289">
      <w:pPr>
        <w:pStyle w:val="NoSpacing"/>
        <w:numPr>
          <w:ilvl w:val="0"/>
          <w:numId w:val="1"/>
        </w:numPr>
      </w:pPr>
      <w:r>
        <w:t xml:space="preserve">Then work out </w:t>
      </w:r>
      <w:r w:rsidR="002B4EB9">
        <w:t>C</w:t>
      </w:r>
      <w:r>
        <w:t xml:space="preserve">ash operating return on </w:t>
      </w:r>
      <w:r w:rsidR="002B4EB9">
        <w:t>A</w:t>
      </w:r>
      <w:r>
        <w:t>verage total assets</w:t>
      </w:r>
    </w:p>
    <w:p w14:paraId="717996F5" w14:textId="7B68CC4F" w:rsidR="00E65E96" w:rsidRDefault="00E65E96" w:rsidP="00C27289">
      <w:pPr>
        <w:pStyle w:val="NoSpacing"/>
        <w:numPr>
          <w:ilvl w:val="0"/>
          <w:numId w:val="1"/>
        </w:numPr>
      </w:pPr>
      <w:r>
        <w:t>Allocate more capital to better cash generating segments</w:t>
      </w:r>
    </w:p>
    <w:p w14:paraId="19B2671E" w14:textId="77777777" w:rsidR="00E65E96" w:rsidRDefault="00E65E96" w:rsidP="00E65E96">
      <w:pPr>
        <w:pStyle w:val="NoSpacing"/>
      </w:pPr>
    </w:p>
    <w:p w14:paraId="6591FB14" w14:textId="719D02EA" w:rsidR="00B65E9E" w:rsidRPr="00DA0892" w:rsidRDefault="00B65E9E" w:rsidP="00B65E9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v)</w:t>
      </w:r>
      <w:r w:rsidRPr="00DA08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Earnings quality and cash flow analysis</w:t>
      </w:r>
    </w:p>
    <w:p w14:paraId="3BDE26C9" w14:textId="77777777" w:rsidR="00E65E96" w:rsidRDefault="00E65E96" w:rsidP="00E65E96">
      <w:pPr>
        <w:pStyle w:val="NoSpacing"/>
      </w:pPr>
    </w:p>
    <w:p w14:paraId="4F12E70E" w14:textId="479CA32D" w:rsidR="006F5B1A" w:rsidRDefault="006643D0" w:rsidP="006F5B1A">
      <w:pPr>
        <w:pStyle w:val="NoSpacing"/>
      </w:pPr>
      <w:r>
        <w:t>Earnings subject to accrual accounting, more easily manipulated than cash flow</w:t>
      </w:r>
    </w:p>
    <w:p w14:paraId="6FC18761" w14:textId="77777777" w:rsidR="00062F42" w:rsidRDefault="00062F42" w:rsidP="00062F42">
      <w:pPr>
        <w:pStyle w:val="NoSpacing"/>
      </w:pPr>
    </w:p>
    <w:p w14:paraId="5B56914A" w14:textId="4656171D" w:rsidR="006643D0" w:rsidRDefault="00F00C45" w:rsidP="00062F42">
      <w:pPr>
        <w:pStyle w:val="NoSpacing"/>
      </w:pPr>
      <w:r>
        <w:t>Can disaggregate earnings into their accruals and cash flow components</w:t>
      </w:r>
    </w:p>
    <w:p w14:paraId="66415089" w14:textId="772ECB97" w:rsidR="00F00C45" w:rsidRDefault="00062F42" w:rsidP="00062F42">
      <w:pPr>
        <w:pStyle w:val="NoSpacing"/>
        <w:numPr>
          <w:ilvl w:val="0"/>
          <w:numId w:val="1"/>
        </w:numPr>
      </w:pPr>
      <w:r>
        <w:t>2 approaches: Balance sheet approach or Cash flow approach</w:t>
      </w:r>
    </w:p>
    <w:p w14:paraId="7C4388FA" w14:textId="77777777" w:rsidR="00764F60" w:rsidRDefault="00764F60" w:rsidP="00764F60">
      <w:pPr>
        <w:pStyle w:val="NoSpacing"/>
      </w:pPr>
    </w:p>
    <w:p w14:paraId="5344CB94" w14:textId="77777777" w:rsidR="00764F60" w:rsidRDefault="00764F60" w:rsidP="00764F60">
      <w:pPr>
        <w:pStyle w:val="NoSpacing"/>
      </w:pPr>
      <w:r>
        <w:t>Both methods use r</w:t>
      </w:r>
      <w:r w:rsidR="001D7CC9">
        <w:t>atio of accruals to average net operating assets</w:t>
      </w:r>
    </w:p>
    <w:p w14:paraId="4073E705" w14:textId="30C598E2" w:rsidR="001D7CC9" w:rsidRDefault="001D7CC9" w:rsidP="00764F60">
      <w:pPr>
        <w:pStyle w:val="NoSpacing"/>
        <w:numPr>
          <w:ilvl w:val="0"/>
          <w:numId w:val="1"/>
        </w:numPr>
      </w:pPr>
      <w:r>
        <w:t>Lower means higher earnings quality</w:t>
      </w:r>
    </w:p>
    <w:p w14:paraId="4AA7DCAA" w14:textId="77777777" w:rsidR="001D7CC9" w:rsidRPr="007B35AB" w:rsidRDefault="001D7CC9" w:rsidP="001D7CC9">
      <w:pPr>
        <w:pStyle w:val="NoSpacing"/>
      </w:pPr>
    </w:p>
    <w:p w14:paraId="3B0179D6" w14:textId="3959FAE7" w:rsidR="00856F31" w:rsidRPr="007B35AB" w:rsidRDefault="007B35AB" w:rsidP="001D7CC9">
      <w:pPr>
        <w:pStyle w:val="NoSpacing"/>
      </w:pPr>
      <w:r>
        <w:t>Increasing or wild fluctuations is not good</w:t>
      </w:r>
    </w:p>
    <w:p w14:paraId="5AD00433" w14:textId="77777777" w:rsidR="007B35AB" w:rsidRDefault="007B35AB" w:rsidP="001D7CC9">
      <w:pPr>
        <w:pStyle w:val="NoSpacing"/>
        <w:rPr>
          <w:b/>
          <w:bCs/>
        </w:rPr>
      </w:pPr>
    </w:p>
    <w:p w14:paraId="5C4226E2" w14:textId="77777777" w:rsidR="007B35AB" w:rsidRDefault="007B35AB" w:rsidP="001D7CC9">
      <w:pPr>
        <w:pStyle w:val="NoSpacing"/>
        <w:rPr>
          <w:b/>
          <w:bCs/>
        </w:rPr>
      </w:pPr>
    </w:p>
    <w:p w14:paraId="7558D539" w14:textId="1D712DDE" w:rsidR="00962887" w:rsidRDefault="00962887" w:rsidP="001D7CC9">
      <w:pPr>
        <w:pStyle w:val="NoSpacing"/>
        <w:rPr>
          <w:b/>
          <w:bCs/>
        </w:rPr>
      </w:pPr>
      <w:r>
        <w:rPr>
          <w:b/>
          <w:bCs/>
        </w:rPr>
        <w:t>Balance sheet approach</w:t>
      </w:r>
    </w:p>
    <w:p w14:paraId="47681C6D" w14:textId="77777777" w:rsidR="00962887" w:rsidRDefault="00962887" w:rsidP="001D7CC9">
      <w:pPr>
        <w:pStyle w:val="NoSpacing"/>
      </w:pPr>
    </w:p>
    <w:p w14:paraId="33BB1FEE" w14:textId="02A373E8" w:rsidR="00DB5B30" w:rsidRDefault="000C2B28" w:rsidP="001D7CC9">
      <w:pPr>
        <w:pStyle w:val="NoSpacing"/>
      </w:pPr>
      <w:r>
        <w:t>Balance sheet approach</w:t>
      </w:r>
      <w:r w:rsidR="00B409C2">
        <w:t>: Measure accruals as the change in net operating assets over a period</w:t>
      </w:r>
    </w:p>
    <w:p w14:paraId="6E931F4C" w14:textId="77777777" w:rsidR="00FB37C5" w:rsidRDefault="00FB37C5" w:rsidP="001D7CC9">
      <w:pPr>
        <w:pStyle w:val="NoSpacing"/>
      </w:pPr>
    </w:p>
    <w:p w14:paraId="0EF67296" w14:textId="77777777" w:rsidR="00FB37C5" w:rsidRPr="00A406DC" w:rsidRDefault="00FB37C5" w:rsidP="00FB37C5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Accruals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Net Operating Assets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Net Operating Assets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Beginning</m:t>
              </m:r>
            </m:sub>
          </m:sSub>
        </m:oMath>
      </m:oMathPara>
    </w:p>
    <w:p w14:paraId="5874ABFA" w14:textId="77777777" w:rsidR="00FB37C5" w:rsidRDefault="00FB37C5" w:rsidP="001D7CC9">
      <w:pPr>
        <w:pStyle w:val="NoSpacing"/>
      </w:pPr>
    </w:p>
    <w:p w14:paraId="4E2DE21C" w14:textId="3F3C0D9D" w:rsidR="00B409C2" w:rsidRDefault="00B409C2" w:rsidP="001D7CC9">
      <w:pPr>
        <w:pStyle w:val="NoSpacing"/>
      </w:pPr>
      <w:r>
        <w:t xml:space="preserve">Net operating assets = Operating assets – Operating </w:t>
      </w:r>
      <w:r w:rsidR="00211B7A">
        <w:t>liabilities</w:t>
      </w:r>
    </w:p>
    <w:p w14:paraId="0C6FF788" w14:textId="77777777" w:rsidR="00211B7A" w:rsidRDefault="00211B7A" w:rsidP="001D7CC9">
      <w:pPr>
        <w:pStyle w:val="NoSpacing"/>
      </w:pPr>
    </w:p>
    <w:p w14:paraId="0148F4B5" w14:textId="23831DAB" w:rsidR="00A406DC" w:rsidRDefault="005D71FB" w:rsidP="00A406DC">
      <w:pPr>
        <w:pStyle w:val="NoSpacing"/>
      </w:pPr>
      <w:r>
        <w:t>Need to scale it to make it comparable</w:t>
      </w:r>
    </w:p>
    <w:p w14:paraId="7BB0D4BF" w14:textId="78DB5EE9" w:rsidR="005D71FB" w:rsidRDefault="005D71FB" w:rsidP="005D71FB">
      <w:pPr>
        <w:pStyle w:val="NoSpacing"/>
        <w:numPr>
          <w:ilvl w:val="0"/>
          <w:numId w:val="1"/>
        </w:numPr>
      </w:pPr>
      <w:r>
        <w:t>Scale it by dividing by the average net operating assets for the period</w:t>
      </w:r>
    </w:p>
    <w:p w14:paraId="18AABD88" w14:textId="66E0823E" w:rsidR="00211B7A" w:rsidRDefault="00211B7A" w:rsidP="001D7CC9">
      <w:pPr>
        <w:pStyle w:val="NoSpacing"/>
      </w:pPr>
    </w:p>
    <w:p w14:paraId="132DA3FF" w14:textId="36D7C33A" w:rsidR="005D71FB" w:rsidRPr="005D71FB" w:rsidRDefault="005D71FB" w:rsidP="005D71FB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Accruals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ratio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 Operating Assets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 Operating Assets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Beginning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 Operating Assets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 Operating Assets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Beginning</m:t>
                  </m:r>
                </m:sub>
              </m:sSub>
              <m:r>
                <w:rPr>
                  <w:rFonts w:ascii="Cambria Math" w:hAnsi="Cambria Math"/>
                </w:rPr>
                <m:t>)/2</m:t>
              </m:r>
            </m:den>
          </m:f>
        </m:oMath>
      </m:oMathPara>
    </w:p>
    <w:p w14:paraId="67DA46F3" w14:textId="77777777" w:rsidR="005D71FB" w:rsidRDefault="005D71FB" w:rsidP="005D71FB">
      <w:pPr>
        <w:pStyle w:val="NoSpacing"/>
        <w:rPr>
          <w:iCs/>
        </w:rPr>
      </w:pPr>
    </w:p>
    <w:p w14:paraId="3BFD56EF" w14:textId="77777777" w:rsidR="005D71FB" w:rsidRDefault="005D71FB" w:rsidP="005D71FB">
      <w:pPr>
        <w:pStyle w:val="NoSpacing"/>
        <w:rPr>
          <w:iCs/>
        </w:rPr>
      </w:pPr>
    </w:p>
    <w:p w14:paraId="593A865B" w14:textId="5C0EB87A" w:rsidR="00903DBB" w:rsidRPr="00232D92" w:rsidRDefault="00903DBB" w:rsidP="005D71FB">
      <w:pPr>
        <w:pStyle w:val="NoSpacing"/>
        <w:rPr>
          <w:b/>
          <w:bCs/>
          <w:iCs/>
        </w:rPr>
      </w:pPr>
      <w:r w:rsidRPr="00232D92">
        <w:rPr>
          <w:b/>
          <w:bCs/>
          <w:iCs/>
        </w:rPr>
        <w:t>Cash flow approach</w:t>
      </w:r>
    </w:p>
    <w:p w14:paraId="3F81A170" w14:textId="77777777" w:rsidR="009C2C63" w:rsidRDefault="009C2C63" w:rsidP="001D7CC9">
      <w:pPr>
        <w:pStyle w:val="NoSpacing"/>
      </w:pPr>
    </w:p>
    <w:p w14:paraId="02AD526A" w14:textId="0E270DCB" w:rsidR="00BD43F1" w:rsidRDefault="002D14DF" w:rsidP="001D7CC9">
      <w:pPr>
        <w:pStyle w:val="NoSpacing"/>
      </w:pPr>
      <w:r>
        <w:t>Cash flow approach: Get accruals by subtracting CFO and CFI from earnings</w:t>
      </w:r>
    </w:p>
    <w:p w14:paraId="3458E2C3" w14:textId="77777777" w:rsidR="002D14DF" w:rsidRDefault="002D14DF" w:rsidP="001D7CC9">
      <w:pPr>
        <w:pStyle w:val="NoSpacing"/>
      </w:pPr>
    </w:p>
    <w:p w14:paraId="0EA5020D" w14:textId="25844810" w:rsidR="002D14DF" w:rsidRPr="002D14DF" w:rsidRDefault="002D14DF" w:rsidP="001D7CC9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Accruals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=NI-CFO-CFI</m:t>
          </m:r>
        </m:oMath>
      </m:oMathPara>
    </w:p>
    <w:p w14:paraId="28FEFA04" w14:textId="77777777" w:rsidR="006559A7" w:rsidRDefault="006559A7" w:rsidP="001D7CC9">
      <w:pPr>
        <w:pStyle w:val="NoSpacing"/>
      </w:pPr>
    </w:p>
    <w:p w14:paraId="625B4538" w14:textId="5BBE102B" w:rsidR="006559A7" w:rsidRDefault="00FC532E" w:rsidP="001D7CC9">
      <w:pPr>
        <w:pStyle w:val="NoSpacing"/>
      </w:pPr>
      <w:r>
        <w:t>CFF is not Net income related</w:t>
      </w:r>
      <w:r w:rsidR="00105294">
        <w:t>, hence it is not in equation</w:t>
      </w:r>
    </w:p>
    <w:p w14:paraId="17E8B411" w14:textId="77777777" w:rsidR="00105294" w:rsidRDefault="00105294" w:rsidP="001D7CC9">
      <w:pPr>
        <w:pStyle w:val="NoSpacing"/>
      </w:pPr>
    </w:p>
    <w:p w14:paraId="15EFFDD0" w14:textId="3986631B" w:rsidR="00105294" w:rsidRDefault="00F052CE" w:rsidP="001D7CC9">
      <w:pPr>
        <w:pStyle w:val="NoSpacing"/>
      </w:pPr>
      <w:r>
        <w:t>Need to make sure interest and dividends paid definitions are consistent</w:t>
      </w:r>
    </w:p>
    <w:p w14:paraId="2FAB2BF2" w14:textId="54BCB93F" w:rsidR="00F052CE" w:rsidRDefault="00F052CE" w:rsidP="00F052CE">
      <w:pPr>
        <w:pStyle w:val="NoSpacing"/>
        <w:numPr>
          <w:ilvl w:val="0"/>
          <w:numId w:val="1"/>
        </w:numPr>
      </w:pPr>
      <w:r>
        <w:t>GAAP may need to reclassify them as CFF to compare with IFRS</w:t>
      </w:r>
    </w:p>
    <w:p w14:paraId="28F96676" w14:textId="77777777" w:rsidR="00F052CE" w:rsidRDefault="00F052CE" w:rsidP="00F052CE">
      <w:pPr>
        <w:pStyle w:val="NoSpacing"/>
      </w:pPr>
    </w:p>
    <w:p w14:paraId="6354F203" w14:textId="0C76875C" w:rsidR="00F052CE" w:rsidRDefault="00F052CE" w:rsidP="00F052CE">
      <w:pPr>
        <w:pStyle w:val="NoSpacing"/>
      </w:pPr>
      <w:r>
        <w:t>Also needs to be scaled</w:t>
      </w:r>
    </w:p>
    <w:p w14:paraId="266BE386" w14:textId="77777777" w:rsidR="00105294" w:rsidRDefault="00105294" w:rsidP="001D7CC9">
      <w:pPr>
        <w:pStyle w:val="NoSpacing"/>
      </w:pPr>
    </w:p>
    <w:p w14:paraId="781FF285" w14:textId="3CE3D877" w:rsidR="00F052CE" w:rsidRPr="005D71FB" w:rsidRDefault="00F052CE" w:rsidP="00F052CE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Accruals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ratio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NI-CFO-CFI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 Operating Assets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 Operating Assets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Beginning</m:t>
                  </m:r>
                </m:sub>
              </m:sSub>
              <m:r>
                <w:rPr>
                  <w:rFonts w:ascii="Cambria Math" w:hAnsi="Cambria Math"/>
                </w:rPr>
                <m:t>)/2</m:t>
              </m:r>
            </m:den>
          </m:f>
        </m:oMath>
      </m:oMathPara>
    </w:p>
    <w:p w14:paraId="5F1C2B12" w14:textId="77777777" w:rsidR="00FC532E" w:rsidRDefault="00FC532E" w:rsidP="001D7CC9">
      <w:pPr>
        <w:pStyle w:val="NoSpacing"/>
      </w:pPr>
    </w:p>
    <w:p w14:paraId="4C2C7C7F" w14:textId="77777777" w:rsidR="00FC532E" w:rsidRDefault="00FC532E" w:rsidP="001D7CC9">
      <w:pPr>
        <w:pStyle w:val="NoSpacing"/>
      </w:pPr>
    </w:p>
    <w:p w14:paraId="5C6F9870" w14:textId="77777777" w:rsidR="00FC532E" w:rsidRDefault="00FC532E" w:rsidP="001D7CC9">
      <w:pPr>
        <w:pStyle w:val="NoSpacing"/>
      </w:pPr>
    </w:p>
    <w:p w14:paraId="31DB55C1" w14:textId="3DD2050C" w:rsidR="006559A7" w:rsidRPr="006A6E7F" w:rsidRDefault="00E72459" w:rsidP="001D7CC9">
      <w:pPr>
        <w:pStyle w:val="NoSpacing"/>
        <w:rPr>
          <w:b/>
          <w:bCs/>
        </w:rPr>
      </w:pPr>
      <w:r w:rsidRPr="006A6E7F">
        <w:rPr>
          <w:b/>
          <w:bCs/>
        </w:rPr>
        <w:lastRenderedPageBreak/>
        <w:t>Comparing the 2 measures</w:t>
      </w:r>
    </w:p>
    <w:p w14:paraId="6C99689B" w14:textId="77777777" w:rsidR="00E72459" w:rsidRDefault="00E72459" w:rsidP="001D7CC9">
      <w:pPr>
        <w:pStyle w:val="NoSpacing"/>
      </w:pPr>
    </w:p>
    <w:p w14:paraId="72DBB2E5" w14:textId="395F8066" w:rsidR="00E72459" w:rsidRDefault="00687C8C" w:rsidP="001D7CC9">
      <w:pPr>
        <w:pStyle w:val="NoSpacing"/>
      </w:pPr>
      <w:r>
        <w:t>Results differ between the 2 due to:</w:t>
      </w:r>
    </w:p>
    <w:p w14:paraId="2FA134D9" w14:textId="0DD6C8B1" w:rsidR="00687C8C" w:rsidRDefault="00687C8C" w:rsidP="00687C8C">
      <w:pPr>
        <w:pStyle w:val="NoSpacing"/>
        <w:numPr>
          <w:ilvl w:val="0"/>
          <w:numId w:val="1"/>
        </w:numPr>
      </w:pPr>
      <w:r>
        <w:t>Acquisitions, divestments, FX, inconsistent treatment of items between balance sheet and cash flow</w:t>
      </w:r>
    </w:p>
    <w:p w14:paraId="747B8652" w14:textId="77777777" w:rsidR="00687C8C" w:rsidRDefault="00687C8C" w:rsidP="00687C8C">
      <w:pPr>
        <w:pStyle w:val="NoSpacing"/>
      </w:pPr>
    </w:p>
    <w:p w14:paraId="5453A655" w14:textId="77777777" w:rsidR="00687C8C" w:rsidRDefault="00687C8C" w:rsidP="00687C8C">
      <w:pPr>
        <w:pStyle w:val="NoSpacing"/>
      </w:pPr>
    </w:p>
    <w:p w14:paraId="4E9C314B" w14:textId="15EDB5A0" w:rsidR="001840DA" w:rsidRPr="001840DA" w:rsidRDefault="001840DA" w:rsidP="00687C8C">
      <w:pPr>
        <w:pStyle w:val="NoSpacing"/>
        <w:rPr>
          <w:b/>
          <w:bCs/>
        </w:rPr>
      </w:pPr>
      <w:r w:rsidRPr="001840DA">
        <w:rPr>
          <w:b/>
          <w:bCs/>
        </w:rPr>
        <w:t>Comparing cash flow and operating income</w:t>
      </w:r>
    </w:p>
    <w:p w14:paraId="271A7847" w14:textId="77777777" w:rsidR="006559A7" w:rsidRDefault="006559A7" w:rsidP="001D7CC9">
      <w:pPr>
        <w:pStyle w:val="NoSpacing"/>
      </w:pPr>
    </w:p>
    <w:p w14:paraId="2EA76ABC" w14:textId="67609A3F" w:rsidR="001840DA" w:rsidRDefault="001840DA" w:rsidP="001D7CC9">
      <w:pPr>
        <w:pStyle w:val="NoSpacing"/>
      </w:pPr>
      <w:r>
        <w:t>Need to adjust CFO to compare it to operating income</w:t>
      </w:r>
    </w:p>
    <w:p w14:paraId="38693DBE" w14:textId="77777777" w:rsidR="00105696" w:rsidRDefault="00105696" w:rsidP="00105696">
      <w:pPr>
        <w:pStyle w:val="NoSpacing"/>
      </w:pPr>
    </w:p>
    <w:p w14:paraId="7818C674" w14:textId="171915E2" w:rsidR="001840DA" w:rsidRDefault="00105696" w:rsidP="00105696">
      <w:pPr>
        <w:pStyle w:val="NoSpacing"/>
      </w:pPr>
      <w:r>
        <w:t xml:space="preserve">Need to eliminate </w:t>
      </w:r>
      <w:r w:rsidRPr="00FB50DC">
        <w:rPr>
          <w:u w:val="single"/>
        </w:rPr>
        <w:t>cash paid</w:t>
      </w:r>
      <w:r>
        <w:t xml:space="preserve"> for interest and taxes from CFO by adding them back</w:t>
      </w:r>
    </w:p>
    <w:p w14:paraId="3DF9FD6D" w14:textId="290AF7D9" w:rsidR="00105696" w:rsidRDefault="00105696" w:rsidP="00105696">
      <w:pPr>
        <w:pStyle w:val="NoSpacing"/>
        <w:numPr>
          <w:ilvl w:val="0"/>
          <w:numId w:val="1"/>
        </w:numPr>
      </w:pPr>
      <w:r>
        <w:t xml:space="preserve">This gives </w:t>
      </w:r>
      <w:r w:rsidR="00740AE0">
        <w:t>Cash Generated from Operations</w:t>
      </w:r>
      <w:r w:rsidR="00740AE0">
        <w:t xml:space="preserve"> (CGO</w:t>
      </w:r>
      <w:r w:rsidR="00BC756D">
        <w:t>)</w:t>
      </w:r>
    </w:p>
    <w:p w14:paraId="50B7F6BA" w14:textId="77777777" w:rsidR="00BC756D" w:rsidRDefault="00BC756D" w:rsidP="00BC756D">
      <w:pPr>
        <w:pStyle w:val="NoSpacing"/>
      </w:pPr>
    </w:p>
    <w:p w14:paraId="3F0FECF5" w14:textId="62717452" w:rsidR="00BC756D" w:rsidRDefault="00BC756D" w:rsidP="00BC756D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CGO=</m:t>
          </m:r>
          <m:r>
            <m:rPr>
              <m:sty m:val="p"/>
            </m:rPr>
            <w:rPr>
              <w:rFonts w:ascii="Cambria Math" w:hAnsi="Cambria Math"/>
            </w:rPr>
            <m:t>CFO</m:t>
          </m:r>
          <m:r>
            <m:rPr>
              <m:sty m:val="p"/>
            </m:rPr>
            <w:rPr>
              <w:rFonts w:ascii="Cambria Math" w:hAnsi="Cambria Math"/>
            </w:rPr>
            <m:t>+Cash interest paid+Cash taxes paid</m:t>
          </m:r>
        </m:oMath>
      </m:oMathPara>
    </w:p>
    <w:p w14:paraId="4E616F92" w14:textId="77777777" w:rsidR="00105696" w:rsidRDefault="00105696" w:rsidP="00105696">
      <w:pPr>
        <w:pStyle w:val="NoSpacing"/>
      </w:pPr>
    </w:p>
    <w:p w14:paraId="0ACC89DE" w14:textId="45951F7B" w:rsidR="00105696" w:rsidRDefault="00740AE0" w:rsidP="00105696">
      <w:pPr>
        <w:pStyle w:val="NoSpacing"/>
      </w:pPr>
      <w:r>
        <w:t>CGO can also be calculated as:</w:t>
      </w:r>
    </w:p>
    <w:p w14:paraId="3EFF89F0" w14:textId="77777777" w:rsidR="008B0603" w:rsidRDefault="008B0603" w:rsidP="00105696">
      <w:pPr>
        <w:pStyle w:val="NoSpacing"/>
      </w:pPr>
    </w:p>
    <w:p w14:paraId="7EB358EB" w14:textId="29950091" w:rsidR="00105696" w:rsidRPr="00735915" w:rsidRDefault="00735915" w:rsidP="00105696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CGO=EBIT+Non cash charges-Increase in WC</m:t>
          </m:r>
        </m:oMath>
      </m:oMathPara>
    </w:p>
    <w:p w14:paraId="3CA27756" w14:textId="77777777" w:rsidR="009863C8" w:rsidRDefault="009863C8" w:rsidP="001D7CC9">
      <w:pPr>
        <w:pStyle w:val="NoSpacing"/>
      </w:pPr>
    </w:p>
    <w:p w14:paraId="26146353" w14:textId="77777777" w:rsidR="007124D3" w:rsidRDefault="007124D3" w:rsidP="001D7CC9">
      <w:pPr>
        <w:pStyle w:val="NoSpacing"/>
      </w:pPr>
    </w:p>
    <w:p w14:paraId="03B55932" w14:textId="4105CAAE" w:rsidR="006A0795" w:rsidRDefault="006A0795" w:rsidP="001D7CC9">
      <w:pPr>
        <w:pStyle w:val="NoSpacing"/>
      </w:pPr>
      <w:r>
        <w:t>If interest is reported as CFF (under IFRS), no need to adjust it</w:t>
      </w:r>
      <w:r w:rsidR="007607E1">
        <w:t xml:space="preserve"> by adding it back</w:t>
      </w:r>
    </w:p>
    <w:p w14:paraId="1B04B943" w14:textId="77777777" w:rsidR="009863C8" w:rsidRDefault="009863C8" w:rsidP="001D7CC9">
      <w:pPr>
        <w:pStyle w:val="NoSpacing"/>
      </w:pPr>
    </w:p>
    <w:p w14:paraId="7B650281" w14:textId="24EC9B41" w:rsidR="0014313A" w:rsidRDefault="0014313A" w:rsidP="001D7CC9">
      <w:pPr>
        <w:pStyle w:val="NoSpacing"/>
      </w:pPr>
      <w:r>
        <w:t>CGO ratios to look at:</w:t>
      </w:r>
    </w:p>
    <w:p w14:paraId="19D89105" w14:textId="50E97772" w:rsidR="0014313A" w:rsidRDefault="0014313A" w:rsidP="0014313A">
      <w:pPr>
        <w:pStyle w:val="NoSpacing"/>
        <w:numPr>
          <w:ilvl w:val="0"/>
          <w:numId w:val="1"/>
        </w:numPr>
      </w:pPr>
      <w:r>
        <w:t>Cash return on assets: CGO / Total assets</w:t>
      </w:r>
    </w:p>
    <w:p w14:paraId="4CFE3FE6" w14:textId="087E1401" w:rsidR="0014313A" w:rsidRDefault="0014313A" w:rsidP="0014313A">
      <w:pPr>
        <w:pStyle w:val="NoSpacing"/>
        <w:numPr>
          <w:ilvl w:val="0"/>
          <w:numId w:val="1"/>
        </w:numPr>
      </w:pPr>
      <w:r>
        <w:t>Cash flow to reinvestment: CGO / Capex</w:t>
      </w:r>
    </w:p>
    <w:p w14:paraId="19CE8891" w14:textId="0915EC3A" w:rsidR="0014313A" w:rsidRDefault="0014313A" w:rsidP="0014313A">
      <w:pPr>
        <w:pStyle w:val="NoSpacing"/>
        <w:numPr>
          <w:ilvl w:val="0"/>
          <w:numId w:val="1"/>
        </w:numPr>
      </w:pPr>
      <w:r>
        <w:t>Cash flow to total debt: CGO / Total debt</w:t>
      </w:r>
    </w:p>
    <w:p w14:paraId="6B998FBF" w14:textId="41B1447C" w:rsidR="0014313A" w:rsidRDefault="0014313A" w:rsidP="0014313A">
      <w:pPr>
        <w:pStyle w:val="NoSpacing"/>
        <w:numPr>
          <w:ilvl w:val="0"/>
          <w:numId w:val="1"/>
        </w:numPr>
      </w:pPr>
      <w:r>
        <w:t>Cash flow interest coverage: CGO / Cash interest paid</w:t>
      </w:r>
    </w:p>
    <w:p w14:paraId="35A20C02" w14:textId="77777777" w:rsidR="0014313A" w:rsidRDefault="0014313A" w:rsidP="001D7CC9">
      <w:pPr>
        <w:pStyle w:val="NoSpacing"/>
      </w:pPr>
    </w:p>
    <w:p w14:paraId="23BA7D34" w14:textId="77777777" w:rsidR="00830372" w:rsidRDefault="00830372" w:rsidP="001D7CC9">
      <w:pPr>
        <w:pStyle w:val="NoSpacing"/>
      </w:pPr>
    </w:p>
    <w:p w14:paraId="74DA10D4" w14:textId="2D14A999" w:rsidR="00AD2C7D" w:rsidRPr="00DA0892" w:rsidRDefault="00AD2C7D" w:rsidP="00AD2C7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v)</w:t>
      </w:r>
      <w:r w:rsidRPr="00DA08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Market value decomposition</w:t>
      </w:r>
    </w:p>
    <w:p w14:paraId="7B96CB93" w14:textId="77777777" w:rsidR="00830372" w:rsidRDefault="00830372" w:rsidP="001D7CC9">
      <w:pPr>
        <w:pStyle w:val="NoSpacing"/>
      </w:pPr>
    </w:p>
    <w:p w14:paraId="2D1CECA7" w14:textId="264F5891" w:rsidR="009863C8" w:rsidRDefault="009D2772" w:rsidP="001D7CC9">
      <w:pPr>
        <w:pStyle w:val="NoSpacing"/>
      </w:pPr>
      <w:r>
        <w:t>Standalone value of parent: Implied value of parent excluding the value of associates</w:t>
      </w:r>
    </w:p>
    <w:p w14:paraId="414F0E72" w14:textId="777DED74" w:rsidR="00776990" w:rsidRDefault="00776990" w:rsidP="00776990">
      <w:pPr>
        <w:pStyle w:val="NoSpacing"/>
        <w:numPr>
          <w:ilvl w:val="0"/>
          <w:numId w:val="1"/>
        </w:numPr>
      </w:pPr>
      <w:r>
        <w:t>Equal to parents market value less parents pro rata she of associates market value</w:t>
      </w:r>
    </w:p>
    <w:p w14:paraId="01F31315" w14:textId="77777777" w:rsidR="009C2C63" w:rsidRDefault="009C2C63" w:rsidP="001D7CC9">
      <w:pPr>
        <w:pStyle w:val="NoSpacing"/>
      </w:pPr>
    </w:p>
    <w:p w14:paraId="5C59ED2D" w14:textId="31E60B21" w:rsidR="00F30C21" w:rsidRDefault="00193614" w:rsidP="001D7CC9">
      <w:pPr>
        <w:pStyle w:val="NoSpacing"/>
      </w:pPr>
      <w:r>
        <w:t>Can work out the implied PE of what the parent is trading it once the associate</w:t>
      </w:r>
      <w:r w:rsidR="00C407F1">
        <w:t>’s</w:t>
      </w:r>
      <w:r>
        <w:t xml:space="preserve"> value and earnings </w:t>
      </w:r>
      <w:r w:rsidR="00C407F1">
        <w:t xml:space="preserve">are </w:t>
      </w:r>
      <w:r>
        <w:t>taken out</w:t>
      </w:r>
    </w:p>
    <w:p w14:paraId="175B61D0" w14:textId="604CDBBF" w:rsidR="00F30C21" w:rsidRDefault="00C140C3" w:rsidP="00C140C3">
      <w:pPr>
        <w:pStyle w:val="NoSpacing"/>
        <w:numPr>
          <w:ilvl w:val="0"/>
          <w:numId w:val="1"/>
        </w:numPr>
      </w:pPr>
      <w:r>
        <w:t xml:space="preserve">See if this is </w:t>
      </w:r>
      <w:r w:rsidR="00011DD6">
        <w:t>fairly valued</w:t>
      </w:r>
    </w:p>
    <w:p w14:paraId="3E90919C" w14:textId="77777777" w:rsidR="00C140C3" w:rsidRDefault="00C140C3" w:rsidP="001D7CC9">
      <w:pPr>
        <w:pStyle w:val="NoSpacing"/>
      </w:pPr>
    </w:p>
    <w:p w14:paraId="2C8265A2" w14:textId="70DAC048" w:rsidR="00F30C21" w:rsidRDefault="007B194E" w:rsidP="001D7CC9">
      <w:pPr>
        <w:pStyle w:val="NoSpacing"/>
      </w:pPr>
      <w:r>
        <w:t>Need to adjust for FX, and also accounting differences (IFRS vs GAAP)</w:t>
      </w:r>
    </w:p>
    <w:p w14:paraId="7DA71636" w14:textId="77777777" w:rsidR="0000523B" w:rsidRDefault="0000523B" w:rsidP="001D7CC9">
      <w:pPr>
        <w:pStyle w:val="NoSpacing"/>
      </w:pPr>
    </w:p>
    <w:p w14:paraId="7EE1FFB9" w14:textId="77777777" w:rsidR="0000523B" w:rsidRDefault="0000523B" w:rsidP="001D7CC9">
      <w:pPr>
        <w:pStyle w:val="NoSpacing"/>
      </w:pPr>
    </w:p>
    <w:p w14:paraId="4020024D" w14:textId="77777777" w:rsidR="0000523B" w:rsidRDefault="0000523B" w:rsidP="001D7CC9">
      <w:pPr>
        <w:pStyle w:val="NoSpacing"/>
      </w:pPr>
    </w:p>
    <w:p w14:paraId="63502E35" w14:textId="77777777" w:rsidR="002E0A5C" w:rsidRPr="00646777" w:rsidRDefault="002E0A5C" w:rsidP="002E0A5C">
      <w:pPr>
        <w:pStyle w:val="NoSpacing"/>
      </w:pPr>
    </w:p>
    <w:sectPr w:rsidR="002E0A5C" w:rsidRPr="00646777" w:rsidSect="002140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516A"/>
    <w:multiLevelType w:val="hybridMultilevel"/>
    <w:tmpl w:val="B8FC49F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24CAC"/>
    <w:multiLevelType w:val="hybridMultilevel"/>
    <w:tmpl w:val="ECF048F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82985"/>
    <w:multiLevelType w:val="hybridMultilevel"/>
    <w:tmpl w:val="6394BB2A"/>
    <w:lvl w:ilvl="0" w:tplc="D4CC247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3712E"/>
    <w:multiLevelType w:val="hybridMultilevel"/>
    <w:tmpl w:val="8482D3F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D110D"/>
    <w:multiLevelType w:val="hybridMultilevel"/>
    <w:tmpl w:val="29FE397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A2701"/>
    <w:multiLevelType w:val="hybridMultilevel"/>
    <w:tmpl w:val="7CE626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112C1"/>
    <w:multiLevelType w:val="hybridMultilevel"/>
    <w:tmpl w:val="5C92C5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81EDB"/>
    <w:multiLevelType w:val="hybridMultilevel"/>
    <w:tmpl w:val="D30ADB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C5E1F"/>
    <w:multiLevelType w:val="hybridMultilevel"/>
    <w:tmpl w:val="7A1021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F75022"/>
    <w:multiLevelType w:val="hybridMultilevel"/>
    <w:tmpl w:val="CA3027B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C5051"/>
    <w:multiLevelType w:val="hybridMultilevel"/>
    <w:tmpl w:val="8EFA88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149F3"/>
    <w:multiLevelType w:val="hybridMultilevel"/>
    <w:tmpl w:val="124A00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82A9A"/>
    <w:multiLevelType w:val="hybridMultilevel"/>
    <w:tmpl w:val="920C7AE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B5A72"/>
    <w:multiLevelType w:val="hybridMultilevel"/>
    <w:tmpl w:val="7566279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E1CA8"/>
    <w:multiLevelType w:val="hybridMultilevel"/>
    <w:tmpl w:val="00728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10BFF"/>
    <w:multiLevelType w:val="hybridMultilevel"/>
    <w:tmpl w:val="4E6AA7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7D0281"/>
    <w:multiLevelType w:val="hybridMultilevel"/>
    <w:tmpl w:val="D17651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F17D2"/>
    <w:multiLevelType w:val="hybridMultilevel"/>
    <w:tmpl w:val="35928B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C44A0"/>
    <w:multiLevelType w:val="hybridMultilevel"/>
    <w:tmpl w:val="EB7EE7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146252">
    <w:abstractNumId w:val="2"/>
  </w:num>
  <w:num w:numId="2" w16cid:durableId="654997393">
    <w:abstractNumId w:val="13"/>
  </w:num>
  <w:num w:numId="3" w16cid:durableId="2052412330">
    <w:abstractNumId w:val="7"/>
  </w:num>
  <w:num w:numId="4" w16cid:durableId="488059278">
    <w:abstractNumId w:val="3"/>
  </w:num>
  <w:num w:numId="5" w16cid:durableId="561600825">
    <w:abstractNumId w:val="6"/>
  </w:num>
  <w:num w:numId="6" w16cid:durableId="896742893">
    <w:abstractNumId w:val="18"/>
  </w:num>
  <w:num w:numId="7" w16cid:durableId="3435614">
    <w:abstractNumId w:val="17"/>
  </w:num>
  <w:num w:numId="8" w16cid:durableId="1775906253">
    <w:abstractNumId w:val="5"/>
  </w:num>
  <w:num w:numId="9" w16cid:durableId="909929343">
    <w:abstractNumId w:val="10"/>
  </w:num>
  <w:num w:numId="10" w16cid:durableId="1653752579">
    <w:abstractNumId w:val="11"/>
  </w:num>
  <w:num w:numId="11" w16cid:durableId="834609563">
    <w:abstractNumId w:val="16"/>
  </w:num>
  <w:num w:numId="12" w16cid:durableId="1718160463">
    <w:abstractNumId w:val="9"/>
  </w:num>
  <w:num w:numId="13" w16cid:durableId="1486701240">
    <w:abstractNumId w:val="0"/>
  </w:num>
  <w:num w:numId="14" w16cid:durableId="46953172">
    <w:abstractNumId w:val="14"/>
  </w:num>
  <w:num w:numId="15" w16cid:durableId="78016737">
    <w:abstractNumId w:val="12"/>
  </w:num>
  <w:num w:numId="16" w16cid:durableId="1303535987">
    <w:abstractNumId w:val="8"/>
  </w:num>
  <w:num w:numId="17" w16cid:durableId="1176577473">
    <w:abstractNumId w:val="15"/>
  </w:num>
  <w:num w:numId="18" w16cid:durableId="151986844">
    <w:abstractNumId w:val="1"/>
  </w:num>
  <w:num w:numId="19" w16cid:durableId="1011681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B9"/>
    <w:rsid w:val="0000523B"/>
    <w:rsid w:val="00007672"/>
    <w:rsid w:val="00011DD6"/>
    <w:rsid w:val="00021264"/>
    <w:rsid w:val="00023F36"/>
    <w:rsid w:val="00046B2A"/>
    <w:rsid w:val="00050177"/>
    <w:rsid w:val="00052E02"/>
    <w:rsid w:val="00057A41"/>
    <w:rsid w:val="00061491"/>
    <w:rsid w:val="00062F42"/>
    <w:rsid w:val="00067D48"/>
    <w:rsid w:val="000705CF"/>
    <w:rsid w:val="0009139A"/>
    <w:rsid w:val="00091795"/>
    <w:rsid w:val="00091EB1"/>
    <w:rsid w:val="00092346"/>
    <w:rsid w:val="000A0EB9"/>
    <w:rsid w:val="000B3AE5"/>
    <w:rsid w:val="000B4D7A"/>
    <w:rsid w:val="000C2B28"/>
    <w:rsid w:val="000C2B82"/>
    <w:rsid w:val="000C718C"/>
    <w:rsid w:val="000D1C23"/>
    <w:rsid w:val="000E164C"/>
    <w:rsid w:val="000E4050"/>
    <w:rsid w:val="000E4678"/>
    <w:rsid w:val="000F1450"/>
    <w:rsid w:val="000F1493"/>
    <w:rsid w:val="000F18C2"/>
    <w:rsid w:val="000F5ABB"/>
    <w:rsid w:val="00103C0F"/>
    <w:rsid w:val="00105294"/>
    <w:rsid w:val="00105696"/>
    <w:rsid w:val="001074A4"/>
    <w:rsid w:val="00110D5B"/>
    <w:rsid w:val="0012069F"/>
    <w:rsid w:val="001221D7"/>
    <w:rsid w:val="001235A0"/>
    <w:rsid w:val="0014313A"/>
    <w:rsid w:val="00151EA1"/>
    <w:rsid w:val="001621EE"/>
    <w:rsid w:val="0016482B"/>
    <w:rsid w:val="001724B3"/>
    <w:rsid w:val="00175832"/>
    <w:rsid w:val="00181319"/>
    <w:rsid w:val="001819D5"/>
    <w:rsid w:val="001840DA"/>
    <w:rsid w:val="00187266"/>
    <w:rsid w:val="00193614"/>
    <w:rsid w:val="00197F0E"/>
    <w:rsid w:val="001A28FB"/>
    <w:rsid w:val="001B18DA"/>
    <w:rsid w:val="001B4E0A"/>
    <w:rsid w:val="001B55D2"/>
    <w:rsid w:val="001C0771"/>
    <w:rsid w:val="001C3D20"/>
    <w:rsid w:val="001D00A4"/>
    <w:rsid w:val="001D50FE"/>
    <w:rsid w:val="001D7CC9"/>
    <w:rsid w:val="001E0A83"/>
    <w:rsid w:val="001E4768"/>
    <w:rsid w:val="001E602F"/>
    <w:rsid w:val="001E7CD6"/>
    <w:rsid w:val="001E7D4D"/>
    <w:rsid w:val="001E7F60"/>
    <w:rsid w:val="001F3ABD"/>
    <w:rsid w:val="001F669A"/>
    <w:rsid w:val="001F7202"/>
    <w:rsid w:val="0020127E"/>
    <w:rsid w:val="00203EA2"/>
    <w:rsid w:val="00205536"/>
    <w:rsid w:val="00206981"/>
    <w:rsid w:val="002106F0"/>
    <w:rsid w:val="00211B7A"/>
    <w:rsid w:val="00212354"/>
    <w:rsid w:val="00212CAB"/>
    <w:rsid w:val="00212D3A"/>
    <w:rsid w:val="0021407A"/>
    <w:rsid w:val="00221D6C"/>
    <w:rsid w:val="002273CD"/>
    <w:rsid w:val="00227CD1"/>
    <w:rsid w:val="00231CD8"/>
    <w:rsid w:val="00232D92"/>
    <w:rsid w:val="00235486"/>
    <w:rsid w:val="00251055"/>
    <w:rsid w:val="00251F43"/>
    <w:rsid w:val="002544E7"/>
    <w:rsid w:val="00255164"/>
    <w:rsid w:val="00255582"/>
    <w:rsid w:val="00256A61"/>
    <w:rsid w:val="0027304F"/>
    <w:rsid w:val="002741CD"/>
    <w:rsid w:val="002752A7"/>
    <w:rsid w:val="002756D4"/>
    <w:rsid w:val="00275861"/>
    <w:rsid w:val="00275889"/>
    <w:rsid w:val="00277DF3"/>
    <w:rsid w:val="00286710"/>
    <w:rsid w:val="00291C4E"/>
    <w:rsid w:val="002972DC"/>
    <w:rsid w:val="002A284D"/>
    <w:rsid w:val="002A62C6"/>
    <w:rsid w:val="002A73FB"/>
    <w:rsid w:val="002B0F63"/>
    <w:rsid w:val="002B2554"/>
    <w:rsid w:val="002B361C"/>
    <w:rsid w:val="002B4EB9"/>
    <w:rsid w:val="002B5269"/>
    <w:rsid w:val="002B680A"/>
    <w:rsid w:val="002C1F51"/>
    <w:rsid w:val="002C1FDE"/>
    <w:rsid w:val="002D1389"/>
    <w:rsid w:val="002D14DF"/>
    <w:rsid w:val="002D269E"/>
    <w:rsid w:val="002E00E4"/>
    <w:rsid w:val="002E0A5C"/>
    <w:rsid w:val="002F11D8"/>
    <w:rsid w:val="002F1520"/>
    <w:rsid w:val="002F2C0F"/>
    <w:rsid w:val="002F2F2C"/>
    <w:rsid w:val="002F368D"/>
    <w:rsid w:val="002F39AE"/>
    <w:rsid w:val="002F3D09"/>
    <w:rsid w:val="00304517"/>
    <w:rsid w:val="00307228"/>
    <w:rsid w:val="00314F56"/>
    <w:rsid w:val="0032151B"/>
    <w:rsid w:val="00323335"/>
    <w:rsid w:val="003252EF"/>
    <w:rsid w:val="00336AFC"/>
    <w:rsid w:val="003446D1"/>
    <w:rsid w:val="00350804"/>
    <w:rsid w:val="00351669"/>
    <w:rsid w:val="0035261B"/>
    <w:rsid w:val="00352EFD"/>
    <w:rsid w:val="003607B3"/>
    <w:rsid w:val="00361401"/>
    <w:rsid w:val="00363415"/>
    <w:rsid w:val="0036344C"/>
    <w:rsid w:val="00365B0C"/>
    <w:rsid w:val="00366D2E"/>
    <w:rsid w:val="00374A52"/>
    <w:rsid w:val="003766C2"/>
    <w:rsid w:val="00385369"/>
    <w:rsid w:val="00385EBE"/>
    <w:rsid w:val="00386E3D"/>
    <w:rsid w:val="00391E3D"/>
    <w:rsid w:val="00392251"/>
    <w:rsid w:val="003B4235"/>
    <w:rsid w:val="003B5CAD"/>
    <w:rsid w:val="003B7797"/>
    <w:rsid w:val="003B77B6"/>
    <w:rsid w:val="003C05B0"/>
    <w:rsid w:val="003C20F6"/>
    <w:rsid w:val="003C3990"/>
    <w:rsid w:val="003C4DDC"/>
    <w:rsid w:val="003E39F7"/>
    <w:rsid w:val="003E3B51"/>
    <w:rsid w:val="003F0592"/>
    <w:rsid w:val="003F0C99"/>
    <w:rsid w:val="003F3FBF"/>
    <w:rsid w:val="003F438B"/>
    <w:rsid w:val="00401069"/>
    <w:rsid w:val="00402AB6"/>
    <w:rsid w:val="004052D5"/>
    <w:rsid w:val="00410ED5"/>
    <w:rsid w:val="0041292E"/>
    <w:rsid w:val="00412FD8"/>
    <w:rsid w:val="00413DD7"/>
    <w:rsid w:val="00417D99"/>
    <w:rsid w:val="004274D4"/>
    <w:rsid w:val="00427A3E"/>
    <w:rsid w:val="00430F80"/>
    <w:rsid w:val="004321DD"/>
    <w:rsid w:val="004336C4"/>
    <w:rsid w:val="00437849"/>
    <w:rsid w:val="00437AB1"/>
    <w:rsid w:val="00440C94"/>
    <w:rsid w:val="00443892"/>
    <w:rsid w:val="00446798"/>
    <w:rsid w:val="004513CB"/>
    <w:rsid w:val="004526E3"/>
    <w:rsid w:val="00461577"/>
    <w:rsid w:val="00462879"/>
    <w:rsid w:val="0046294F"/>
    <w:rsid w:val="004843A6"/>
    <w:rsid w:val="00486107"/>
    <w:rsid w:val="00486166"/>
    <w:rsid w:val="004910F2"/>
    <w:rsid w:val="0049463E"/>
    <w:rsid w:val="00497CCE"/>
    <w:rsid w:val="004A12EA"/>
    <w:rsid w:val="004A31B2"/>
    <w:rsid w:val="004A603B"/>
    <w:rsid w:val="004A7D22"/>
    <w:rsid w:val="004B03A1"/>
    <w:rsid w:val="004B6B55"/>
    <w:rsid w:val="004C1A16"/>
    <w:rsid w:val="004C27C7"/>
    <w:rsid w:val="004C68E9"/>
    <w:rsid w:val="004D4A91"/>
    <w:rsid w:val="004D4C2D"/>
    <w:rsid w:val="00503C52"/>
    <w:rsid w:val="005040A9"/>
    <w:rsid w:val="00511D0F"/>
    <w:rsid w:val="00515279"/>
    <w:rsid w:val="0051762F"/>
    <w:rsid w:val="00525B5D"/>
    <w:rsid w:val="0052657F"/>
    <w:rsid w:val="00530484"/>
    <w:rsid w:val="00544385"/>
    <w:rsid w:val="00547A52"/>
    <w:rsid w:val="00550548"/>
    <w:rsid w:val="0056113F"/>
    <w:rsid w:val="00561410"/>
    <w:rsid w:val="00561B8B"/>
    <w:rsid w:val="0056352C"/>
    <w:rsid w:val="00565678"/>
    <w:rsid w:val="00567861"/>
    <w:rsid w:val="00571B8A"/>
    <w:rsid w:val="005739D5"/>
    <w:rsid w:val="00574D13"/>
    <w:rsid w:val="00580701"/>
    <w:rsid w:val="0059140E"/>
    <w:rsid w:val="00593BC7"/>
    <w:rsid w:val="0059420C"/>
    <w:rsid w:val="00595167"/>
    <w:rsid w:val="00595FB6"/>
    <w:rsid w:val="005968B3"/>
    <w:rsid w:val="00596AE8"/>
    <w:rsid w:val="005A0D29"/>
    <w:rsid w:val="005A47EE"/>
    <w:rsid w:val="005B0A96"/>
    <w:rsid w:val="005C1C59"/>
    <w:rsid w:val="005C4E36"/>
    <w:rsid w:val="005C683F"/>
    <w:rsid w:val="005D71FB"/>
    <w:rsid w:val="005E48CF"/>
    <w:rsid w:val="005E5429"/>
    <w:rsid w:val="005E7FF3"/>
    <w:rsid w:val="00600C7A"/>
    <w:rsid w:val="006158A3"/>
    <w:rsid w:val="006223FB"/>
    <w:rsid w:val="00626145"/>
    <w:rsid w:val="00636941"/>
    <w:rsid w:val="00646777"/>
    <w:rsid w:val="006559A7"/>
    <w:rsid w:val="00662D2E"/>
    <w:rsid w:val="006643D0"/>
    <w:rsid w:val="00672005"/>
    <w:rsid w:val="00677CF7"/>
    <w:rsid w:val="00687C8C"/>
    <w:rsid w:val="006917E1"/>
    <w:rsid w:val="00692DC8"/>
    <w:rsid w:val="00695E45"/>
    <w:rsid w:val="006965F4"/>
    <w:rsid w:val="006A0795"/>
    <w:rsid w:val="006A0CF0"/>
    <w:rsid w:val="006A13EB"/>
    <w:rsid w:val="006A294A"/>
    <w:rsid w:val="006A6E7F"/>
    <w:rsid w:val="006B1E8D"/>
    <w:rsid w:val="006B2968"/>
    <w:rsid w:val="006C20E2"/>
    <w:rsid w:val="006C5635"/>
    <w:rsid w:val="006C5894"/>
    <w:rsid w:val="006C6022"/>
    <w:rsid w:val="006D306A"/>
    <w:rsid w:val="006D75BB"/>
    <w:rsid w:val="006E1E49"/>
    <w:rsid w:val="006E5655"/>
    <w:rsid w:val="006E64F4"/>
    <w:rsid w:val="006E6E45"/>
    <w:rsid w:val="006F46F0"/>
    <w:rsid w:val="006F5256"/>
    <w:rsid w:val="006F52F4"/>
    <w:rsid w:val="006F5B1A"/>
    <w:rsid w:val="00702542"/>
    <w:rsid w:val="007124D3"/>
    <w:rsid w:val="00712BA5"/>
    <w:rsid w:val="007142DF"/>
    <w:rsid w:val="0072094B"/>
    <w:rsid w:val="007217CE"/>
    <w:rsid w:val="00721D04"/>
    <w:rsid w:val="007261AD"/>
    <w:rsid w:val="007264C6"/>
    <w:rsid w:val="0073036E"/>
    <w:rsid w:val="00732365"/>
    <w:rsid w:val="00735915"/>
    <w:rsid w:val="007365CE"/>
    <w:rsid w:val="00740AE0"/>
    <w:rsid w:val="00743316"/>
    <w:rsid w:val="00745616"/>
    <w:rsid w:val="00750C57"/>
    <w:rsid w:val="00751AF4"/>
    <w:rsid w:val="00754421"/>
    <w:rsid w:val="00757B88"/>
    <w:rsid w:val="007607E1"/>
    <w:rsid w:val="00764F60"/>
    <w:rsid w:val="00764FBD"/>
    <w:rsid w:val="00766AFC"/>
    <w:rsid w:val="0077400D"/>
    <w:rsid w:val="00775D36"/>
    <w:rsid w:val="00776990"/>
    <w:rsid w:val="00782B04"/>
    <w:rsid w:val="00784844"/>
    <w:rsid w:val="007959FA"/>
    <w:rsid w:val="0079668C"/>
    <w:rsid w:val="00796FDB"/>
    <w:rsid w:val="007A1DF7"/>
    <w:rsid w:val="007A2E45"/>
    <w:rsid w:val="007A4DC6"/>
    <w:rsid w:val="007A5561"/>
    <w:rsid w:val="007B194E"/>
    <w:rsid w:val="007B1E9C"/>
    <w:rsid w:val="007B35AB"/>
    <w:rsid w:val="007B602F"/>
    <w:rsid w:val="007B6BC6"/>
    <w:rsid w:val="007C13A2"/>
    <w:rsid w:val="007C1C70"/>
    <w:rsid w:val="007C3DD2"/>
    <w:rsid w:val="007C7736"/>
    <w:rsid w:val="007D0C0F"/>
    <w:rsid w:val="007D1DBD"/>
    <w:rsid w:val="007E1EB5"/>
    <w:rsid w:val="007E2FA9"/>
    <w:rsid w:val="007F6D13"/>
    <w:rsid w:val="00800F8A"/>
    <w:rsid w:val="00810A81"/>
    <w:rsid w:val="008116D4"/>
    <w:rsid w:val="00815251"/>
    <w:rsid w:val="00815CE6"/>
    <w:rsid w:val="00820AA9"/>
    <w:rsid w:val="00830372"/>
    <w:rsid w:val="008311DD"/>
    <w:rsid w:val="00836F1B"/>
    <w:rsid w:val="00837070"/>
    <w:rsid w:val="00841E92"/>
    <w:rsid w:val="00842448"/>
    <w:rsid w:val="008427C2"/>
    <w:rsid w:val="008442B8"/>
    <w:rsid w:val="00847BD4"/>
    <w:rsid w:val="008524ED"/>
    <w:rsid w:val="00856F31"/>
    <w:rsid w:val="00860473"/>
    <w:rsid w:val="00863698"/>
    <w:rsid w:val="00864D46"/>
    <w:rsid w:val="008657B3"/>
    <w:rsid w:val="008661CF"/>
    <w:rsid w:val="00866AEB"/>
    <w:rsid w:val="008733EA"/>
    <w:rsid w:val="0087600F"/>
    <w:rsid w:val="008770A7"/>
    <w:rsid w:val="00883A53"/>
    <w:rsid w:val="00884928"/>
    <w:rsid w:val="00884D14"/>
    <w:rsid w:val="00884DAC"/>
    <w:rsid w:val="008868FE"/>
    <w:rsid w:val="00892A8E"/>
    <w:rsid w:val="00893029"/>
    <w:rsid w:val="00893E16"/>
    <w:rsid w:val="008A394A"/>
    <w:rsid w:val="008B0603"/>
    <w:rsid w:val="008B1F7A"/>
    <w:rsid w:val="008B4FA8"/>
    <w:rsid w:val="008B50BA"/>
    <w:rsid w:val="008B6389"/>
    <w:rsid w:val="008B6908"/>
    <w:rsid w:val="008C2A34"/>
    <w:rsid w:val="008C32D7"/>
    <w:rsid w:val="008C4345"/>
    <w:rsid w:val="008C65F1"/>
    <w:rsid w:val="008D5B02"/>
    <w:rsid w:val="008D75A2"/>
    <w:rsid w:val="008F05EE"/>
    <w:rsid w:val="008F0D72"/>
    <w:rsid w:val="008F1559"/>
    <w:rsid w:val="008F21E8"/>
    <w:rsid w:val="00902492"/>
    <w:rsid w:val="00903100"/>
    <w:rsid w:val="009031C6"/>
    <w:rsid w:val="00903B7D"/>
    <w:rsid w:val="00903DBB"/>
    <w:rsid w:val="00904172"/>
    <w:rsid w:val="00904D7E"/>
    <w:rsid w:val="00910751"/>
    <w:rsid w:val="0091186D"/>
    <w:rsid w:val="0091269F"/>
    <w:rsid w:val="00913C51"/>
    <w:rsid w:val="00921447"/>
    <w:rsid w:val="00923C1C"/>
    <w:rsid w:val="00924B6B"/>
    <w:rsid w:val="0092614E"/>
    <w:rsid w:val="00944AE1"/>
    <w:rsid w:val="009503BD"/>
    <w:rsid w:val="00957912"/>
    <w:rsid w:val="00962674"/>
    <w:rsid w:val="00962887"/>
    <w:rsid w:val="009823A4"/>
    <w:rsid w:val="009863C8"/>
    <w:rsid w:val="009873F0"/>
    <w:rsid w:val="00990C4E"/>
    <w:rsid w:val="0099239D"/>
    <w:rsid w:val="00994FC7"/>
    <w:rsid w:val="00996D39"/>
    <w:rsid w:val="009971DE"/>
    <w:rsid w:val="00997421"/>
    <w:rsid w:val="009A766F"/>
    <w:rsid w:val="009B0615"/>
    <w:rsid w:val="009B2112"/>
    <w:rsid w:val="009B5D9C"/>
    <w:rsid w:val="009C2379"/>
    <w:rsid w:val="009C2C63"/>
    <w:rsid w:val="009C4A0F"/>
    <w:rsid w:val="009C52FF"/>
    <w:rsid w:val="009C62F8"/>
    <w:rsid w:val="009D2772"/>
    <w:rsid w:val="009D2BE3"/>
    <w:rsid w:val="009D4B2C"/>
    <w:rsid w:val="009D5405"/>
    <w:rsid w:val="009D674E"/>
    <w:rsid w:val="009E4541"/>
    <w:rsid w:val="009E67D3"/>
    <w:rsid w:val="009E7813"/>
    <w:rsid w:val="009F0681"/>
    <w:rsid w:val="009F1A41"/>
    <w:rsid w:val="009F4FBC"/>
    <w:rsid w:val="009F5515"/>
    <w:rsid w:val="00A060B9"/>
    <w:rsid w:val="00A062F9"/>
    <w:rsid w:val="00A1256A"/>
    <w:rsid w:val="00A16B1B"/>
    <w:rsid w:val="00A20999"/>
    <w:rsid w:val="00A21B55"/>
    <w:rsid w:val="00A23F41"/>
    <w:rsid w:val="00A255BA"/>
    <w:rsid w:val="00A27466"/>
    <w:rsid w:val="00A31685"/>
    <w:rsid w:val="00A36BD7"/>
    <w:rsid w:val="00A406DC"/>
    <w:rsid w:val="00A50B06"/>
    <w:rsid w:val="00A50C9D"/>
    <w:rsid w:val="00A53578"/>
    <w:rsid w:val="00A536E9"/>
    <w:rsid w:val="00A61A33"/>
    <w:rsid w:val="00A61B09"/>
    <w:rsid w:val="00A6295F"/>
    <w:rsid w:val="00A62D73"/>
    <w:rsid w:val="00A80F51"/>
    <w:rsid w:val="00A82DF2"/>
    <w:rsid w:val="00A83D36"/>
    <w:rsid w:val="00A93FD6"/>
    <w:rsid w:val="00A97DA9"/>
    <w:rsid w:val="00AA3B1D"/>
    <w:rsid w:val="00AB0FA3"/>
    <w:rsid w:val="00AB33DB"/>
    <w:rsid w:val="00AC3599"/>
    <w:rsid w:val="00AD2C7D"/>
    <w:rsid w:val="00AD5562"/>
    <w:rsid w:val="00AE4DBA"/>
    <w:rsid w:val="00AE6E5C"/>
    <w:rsid w:val="00AE72CB"/>
    <w:rsid w:val="00AF05A1"/>
    <w:rsid w:val="00AF39C9"/>
    <w:rsid w:val="00B00FDA"/>
    <w:rsid w:val="00B02487"/>
    <w:rsid w:val="00B03D96"/>
    <w:rsid w:val="00B03F37"/>
    <w:rsid w:val="00B057E0"/>
    <w:rsid w:val="00B0786F"/>
    <w:rsid w:val="00B12231"/>
    <w:rsid w:val="00B13B77"/>
    <w:rsid w:val="00B27341"/>
    <w:rsid w:val="00B311FB"/>
    <w:rsid w:val="00B3267A"/>
    <w:rsid w:val="00B32853"/>
    <w:rsid w:val="00B333B9"/>
    <w:rsid w:val="00B36BC5"/>
    <w:rsid w:val="00B409C2"/>
    <w:rsid w:val="00B4432C"/>
    <w:rsid w:val="00B50B5F"/>
    <w:rsid w:val="00B54774"/>
    <w:rsid w:val="00B550C2"/>
    <w:rsid w:val="00B61DC9"/>
    <w:rsid w:val="00B65E9E"/>
    <w:rsid w:val="00B705DA"/>
    <w:rsid w:val="00B70719"/>
    <w:rsid w:val="00B70A2F"/>
    <w:rsid w:val="00B71F06"/>
    <w:rsid w:val="00B8117A"/>
    <w:rsid w:val="00B865DD"/>
    <w:rsid w:val="00B91798"/>
    <w:rsid w:val="00B929E4"/>
    <w:rsid w:val="00B93775"/>
    <w:rsid w:val="00B94E29"/>
    <w:rsid w:val="00BA2FEB"/>
    <w:rsid w:val="00BA3C3B"/>
    <w:rsid w:val="00BB42B1"/>
    <w:rsid w:val="00BB7E54"/>
    <w:rsid w:val="00BC2012"/>
    <w:rsid w:val="00BC4365"/>
    <w:rsid w:val="00BC606B"/>
    <w:rsid w:val="00BC756D"/>
    <w:rsid w:val="00BD1752"/>
    <w:rsid w:val="00BD3A43"/>
    <w:rsid w:val="00BD4173"/>
    <w:rsid w:val="00BD43F1"/>
    <w:rsid w:val="00BD5F6E"/>
    <w:rsid w:val="00BE07D4"/>
    <w:rsid w:val="00BE4D9D"/>
    <w:rsid w:val="00BE562C"/>
    <w:rsid w:val="00BE5CF2"/>
    <w:rsid w:val="00BF362F"/>
    <w:rsid w:val="00BF6C3C"/>
    <w:rsid w:val="00C003B9"/>
    <w:rsid w:val="00C01830"/>
    <w:rsid w:val="00C11FE9"/>
    <w:rsid w:val="00C1236E"/>
    <w:rsid w:val="00C140C3"/>
    <w:rsid w:val="00C24E9E"/>
    <w:rsid w:val="00C2678F"/>
    <w:rsid w:val="00C27289"/>
    <w:rsid w:val="00C32887"/>
    <w:rsid w:val="00C35B97"/>
    <w:rsid w:val="00C3628C"/>
    <w:rsid w:val="00C36401"/>
    <w:rsid w:val="00C37490"/>
    <w:rsid w:val="00C407F1"/>
    <w:rsid w:val="00C41D99"/>
    <w:rsid w:val="00C44F95"/>
    <w:rsid w:val="00C572DB"/>
    <w:rsid w:val="00C612F4"/>
    <w:rsid w:val="00C62587"/>
    <w:rsid w:val="00C63AFF"/>
    <w:rsid w:val="00C63F33"/>
    <w:rsid w:val="00C677D1"/>
    <w:rsid w:val="00C754E8"/>
    <w:rsid w:val="00C81746"/>
    <w:rsid w:val="00C8252A"/>
    <w:rsid w:val="00C8346D"/>
    <w:rsid w:val="00C85A28"/>
    <w:rsid w:val="00C861BD"/>
    <w:rsid w:val="00C87867"/>
    <w:rsid w:val="00C90814"/>
    <w:rsid w:val="00C92C8F"/>
    <w:rsid w:val="00C94246"/>
    <w:rsid w:val="00CA3E86"/>
    <w:rsid w:val="00CA536D"/>
    <w:rsid w:val="00CC25A2"/>
    <w:rsid w:val="00CC50AE"/>
    <w:rsid w:val="00CD4106"/>
    <w:rsid w:val="00CD5BB4"/>
    <w:rsid w:val="00CE22E2"/>
    <w:rsid w:val="00CE3CF9"/>
    <w:rsid w:val="00CE6D17"/>
    <w:rsid w:val="00CE7E92"/>
    <w:rsid w:val="00CF2A59"/>
    <w:rsid w:val="00CF3FB7"/>
    <w:rsid w:val="00CF7B72"/>
    <w:rsid w:val="00D108AE"/>
    <w:rsid w:val="00D10C69"/>
    <w:rsid w:val="00D135EC"/>
    <w:rsid w:val="00D22ED7"/>
    <w:rsid w:val="00D2352B"/>
    <w:rsid w:val="00D25C68"/>
    <w:rsid w:val="00D34799"/>
    <w:rsid w:val="00D37222"/>
    <w:rsid w:val="00D4562B"/>
    <w:rsid w:val="00D50883"/>
    <w:rsid w:val="00D602BE"/>
    <w:rsid w:val="00D65E59"/>
    <w:rsid w:val="00D73EF4"/>
    <w:rsid w:val="00D73FE7"/>
    <w:rsid w:val="00D74B77"/>
    <w:rsid w:val="00D76697"/>
    <w:rsid w:val="00D963BD"/>
    <w:rsid w:val="00DA0196"/>
    <w:rsid w:val="00DA0892"/>
    <w:rsid w:val="00DA46CA"/>
    <w:rsid w:val="00DA68B8"/>
    <w:rsid w:val="00DB19E8"/>
    <w:rsid w:val="00DB5B30"/>
    <w:rsid w:val="00DC161F"/>
    <w:rsid w:val="00DC5BE2"/>
    <w:rsid w:val="00DC640B"/>
    <w:rsid w:val="00DD25F1"/>
    <w:rsid w:val="00DD3EBD"/>
    <w:rsid w:val="00DE415D"/>
    <w:rsid w:val="00DF0129"/>
    <w:rsid w:val="00DF088D"/>
    <w:rsid w:val="00DF3181"/>
    <w:rsid w:val="00DF46EF"/>
    <w:rsid w:val="00DF504E"/>
    <w:rsid w:val="00DF7CC8"/>
    <w:rsid w:val="00E000A1"/>
    <w:rsid w:val="00E02BC2"/>
    <w:rsid w:val="00E11575"/>
    <w:rsid w:val="00E12D44"/>
    <w:rsid w:val="00E16A12"/>
    <w:rsid w:val="00E17224"/>
    <w:rsid w:val="00E22F43"/>
    <w:rsid w:val="00E2522B"/>
    <w:rsid w:val="00E261D0"/>
    <w:rsid w:val="00E27E29"/>
    <w:rsid w:val="00E31D6C"/>
    <w:rsid w:val="00E33243"/>
    <w:rsid w:val="00E36C67"/>
    <w:rsid w:val="00E41A9A"/>
    <w:rsid w:val="00E448AA"/>
    <w:rsid w:val="00E54BA3"/>
    <w:rsid w:val="00E56111"/>
    <w:rsid w:val="00E64215"/>
    <w:rsid w:val="00E65E96"/>
    <w:rsid w:val="00E723DE"/>
    <w:rsid w:val="00E72459"/>
    <w:rsid w:val="00E85269"/>
    <w:rsid w:val="00E85C06"/>
    <w:rsid w:val="00E93C93"/>
    <w:rsid w:val="00E95561"/>
    <w:rsid w:val="00EA6F59"/>
    <w:rsid w:val="00EA782D"/>
    <w:rsid w:val="00EB3D5D"/>
    <w:rsid w:val="00EB54AA"/>
    <w:rsid w:val="00EC39A6"/>
    <w:rsid w:val="00EC70E3"/>
    <w:rsid w:val="00ED158B"/>
    <w:rsid w:val="00ED2D74"/>
    <w:rsid w:val="00ED686D"/>
    <w:rsid w:val="00ED7434"/>
    <w:rsid w:val="00EE1B3B"/>
    <w:rsid w:val="00EE6543"/>
    <w:rsid w:val="00EE78ED"/>
    <w:rsid w:val="00F00C45"/>
    <w:rsid w:val="00F00DE7"/>
    <w:rsid w:val="00F052CE"/>
    <w:rsid w:val="00F17F69"/>
    <w:rsid w:val="00F24BD2"/>
    <w:rsid w:val="00F259E2"/>
    <w:rsid w:val="00F27F3E"/>
    <w:rsid w:val="00F30C21"/>
    <w:rsid w:val="00F431CA"/>
    <w:rsid w:val="00F47A07"/>
    <w:rsid w:val="00F5041B"/>
    <w:rsid w:val="00F55C9E"/>
    <w:rsid w:val="00F609D9"/>
    <w:rsid w:val="00F6730C"/>
    <w:rsid w:val="00F716AE"/>
    <w:rsid w:val="00F72F82"/>
    <w:rsid w:val="00F74B01"/>
    <w:rsid w:val="00F82F1E"/>
    <w:rsid w:val="00F8369E"/>
    <w:rsid w:val="00F860F5"/>
    <w:rsid w:val="00F868EE"/>
    <w:rsid w:val="00FA18ED"/>
    <w:rsid w:val="00FA5171"/>
    <w:rsid w:val="00FA517F"/>
    <w:rsid w:val="00FB3489"/>
    <w:rsid w:val="00FB37C5"/>
    <w:rsid w:val="00FB3B8A"/>
    <w:rsid w:val="00FB50DC"/>
    <w:rsid w:val="00FC0582"/>
    <w:rsid w:val="00FC532E"/>
    <w:rsid w:val="00FC6FE8"/>
    <w:rsid w:val="00FC7196"/>
    <w:rsid w:val="00FD271E"/>
    <w:rsid w:val="00FD2D65"/>
    <w:rsid w:val="00FD4125"/>
    <w:rsid w:val="00FD42D4"/>
    <w:rsid w:val="00FE6E7D"/>
    <w:rsid w:val="00FE77B5"/>
    <w:rsid w:val="00FF3A36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4347B"/>
  <w15:chartTrackingRefBased/>
  <w15:docId w15:val="{B3493F93-93E6-8E43-8944-93249218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03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97F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23</Pages>
  <Words>4622</Words>
  <Characters>26352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755</cp:revision>
  <dcterms:created xsi:type="dcterms:W3CDTF">2026-01-04T13:19:00Z</dcterms:created>
  <dcterms:modified xsi:type="dcterms:W3CDTF">2026-01-17T19:09:00Z</dcterms:modified>
</cp:coreProperties>
</file>