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BCE94" w14:textId="37E4BEAF" w:rsidR="009A52E0" w:rsidRPr="00BD7456" w:rsidRDefault="009A52E0" w:rsidP="009A52E0">
      <w:pPr>
        <w:pStyle w:val="NoSpacing"/>
        <w:rPr>
          <w:b/>
          <w:bCs/>
          <w:sz w:val="32"/>
          <w:szCs w:val="32"/>
        </w:rPr>
      </w:pPr>
      <w:r w:rsidRPr="00BD7456">
        <w:rPr>
          <w:b/>
          <w:bCs/>
          <w:sz w:val="32"/>
          <w:szCs w:val="32"/>
        </w:rPr>
        <w:t>CFA 5 Equity Investments</w:t>
      </w:r>
    </w:p>
    <w:p w14:paraId="389C9EB8" w14:textId="77777777" w:rsidR="00BD7456" w:rsidRDefault="00BD7456" w:rsidP="009A52E0">
      <w:pPr>
        <w:pStyle w:val="NoSpacing"/>
      </w:pPr>
    </w:p>
    <w:p w14:paraId="6F036F2A" w14:textId="62E2DE47" w:rsidR="00BD7456" w:rsidRPr="001A05E7" w:rsidRDefault="00BD7456" w:rsidP="009A52E0">
      <w:pPr>
        <w:pStyle w:val="NoSpacing"/>
        <w:rPr>
          <w:b/>
          <w:bCs/>
          <w:sz w:val="28"/>
          <w:szCs w:val="28"/>
        </w:rPr>
      </w:pPr>
      <w:r w:rsidRPr="001A05E7">
        <w:rPr>
          <w:b/>
          <w:bCs/>
          <w:sz w:val="28"/>
          <w:szCs w:val="28"/>
        </w:rPr>
        <w:t>5.1 Market</w:t>
      </w:r>
      <w:r w:rsidR="00AF6576">
        <w:rPr>
          <w:b/>
          <w:bCs/>
          <w:sz w:val="28"/>
          <w:szCs w:val="28"/>
        </w:rPr>
        <w:t xml:space="preserve"> Organisation and Structure</w:t>
      </w:r>
    </w:p>
    <w:p w14:paraId="77FF6A6F" w14:textId="77777777" w:rsidR="00BD7456" w:rsidRDefault="00BD7456" w:rsidP="009A52E0">
      <w:pPr>
        <w:pStyle w:val="NoSpacing"/>
      </w:pPr>
    </w:p>
    <w:p w14:paraId="3838565D" w14:textId="6D3057DE" w:rsidR="00AF6576" w:rsidRPr="00AF6576" w:rsidRDefault="00AF6576" w:rsidP="009A52E0">
      <w:pPr>
        <w:pStyle w:val="NoSpacing"/>
        <w:rPr>
          <w:b/>
          <w:bCs/>
        </w:rPr>
      </w:pPr>
      <w:r w:rsidRPr="00AF6576">
        <w:rPr>
          <w:b/>
          <w:bCs/>
        </w:rPr>
        <w:t>a) Markets assets and intermediaries</w:t>
      </w:r>
    </w:p>
    <w:p w14:paraId="509AF763" w14:textId="77777777" w:rsidR="00AF6576" w:rsidRDefault="00AF6576" w:rsidP="009A52E0">
      <w:pPr>
        <w:pStyle w:val="NoSpacing"/>
      </w:pPr>
    </w:p>
    <w:p w14:paraId="37393DC2" w14:textId="58674162" w:rsidR="00BD7456" w:rsidRPr="00E124E7" w:rsidRDefault="008F283D" w:rsidP="009A52E0">
      <w:pPr>
        <w:pStyle w:val="NoSpacing"/>
        <w:rPr>
          <w:b/>
          <w:bCs/>
        </w:rPr>
      </w:pPr>
      <w:r w:rsidRPr="00E124E7">
        <w:rPr>
          <w:b/>
          <w:bCs/>
        </w:rPr>
        <w:t>Financial system functions</w:t>
      </w:r>
    </w:p>
    <w:p w14:paraId="54ABA6B5" w14:textId="77777777" w:rsidR="00BD7456" w:rsidRDefault="00BD7456" w:rsidP="009A52E0">
      <w:pPr>
        <w:pStyle w:val="NoSpacing"/>
      </w:pPr>
    </w:p>
    <w:p w14:paraId="5191AA7E" w14:textId="4600523F" w:rsidR="00BD7456" w:rsidRDefault="00E124E7" w:rsidP="009A52E0">
      <w:pPr>
        <w:pStyle w:val="NoSpacing"/>
      </w:pPr>
      <w:r>
        <w:t>3 functions of financial system</w:t>
      </w:r>
    </w:p>
    <w:p w14:paraId="1FE00E13" w14:textId="5FC2476C" w:rsidR="00E124E7" w:rsidRDefault="00E124E7" w:rsidP="00E124E7">
      <w:pPr>
        <w:pStyle w:val="NoSpacing"/>
        <w:numPr>
          <w:ilvl w:val="0"/>
          <w:numId w:val="2"/>
        </w:numPr>
      </w:pPr>
      <w:r>
        <w:t>Save/borrow money, raise money, trade assets</w:t>
      </w:r>
      <w:r w:rsidR="001D5EAA">
        <w:t>, manage risks</w:t>
      </w:r>
    </w:p>
    <w:p w14:paraId="756FFEDE" w14:textId="0CEC7516" w:rsidR="00E124E7" w:rsidRDefault="00E124E7" w:rsidP="00E124E7">
      <w:pPr>
        <w:pStyle w:val="NoSpacing"/>
        <w:numPr>
          <w:ilvl w:val="0"/>
          <w:numId w:val="2"/>
        </w:numPr>
      </w:pPr>
      <w:r>
        <w:t>Determine returns (</w:t>
      </w:r>
      <w:r w:rsidR="004D7815">
        <w:t xml:space="preserve">equilibrium </w:t>
      </w:r>
      <w:r>
        <w:t>interest rates) that equate total supply of savings with total demand of borrowing</w:t>
      </w:r>
    </w:p>
    <w:p w14:paraId="47FFA57D" w14:textId="01DE9313" w:rsidR="00E124E7" w:rsidRDefault="00E124E7" w:rsidP="00E124E7">
      <w:pPr>
        <w:pStyle w:val="NoSpacing"/>
        <w:numPr>
          <w:ilvl w:val="0"/>
          <w:numId w:val="2"/>
        </w:numPr>
      </w:pPr>
      <w:r>
        <w:t>Allocate capital efficiently</w:t>
      </w:r>
    </w:p>
    <w:p w14:paraId="32EEE326" w14:textId="77777777" w:rsidR="00E124E7" w:rsidRDefault="00E124E7" w:rsidP="00E124E7">
      <w:pPr>
        <w:pStyle w:val="NoSpacing"/>
      </w:pPr>
    </w:p>
    <w:p w14:paraId="6ACAB8AE" w14:textId="1E1B8372" w:rsidR="00E124E7" w:rsidRDefault="00F35999" w:rsidP="00E124E7">
      <w:pPr>
        <w:pStyle w:val="NoSpacing"/>
      </w:pPr>
      <w:r>
        <w:t>Allows assets transfer across entities and across time</w:t>
      </w:r>
    </w:p>
    <w:p w14:paraId="11B6975B" w14:textId="77777777" w:rsidR="00F35999" w:rsidRDefault="00F35999" w:rsidP="00E124E7">
      <w:pPr>
        <w:pStyle w:val="NoSpacing"/>
      </w:pPr>
    </w:p>
    <w:p w14:paraId="3C92F7D4" w14:textId="278392C2" w:rsidR="00F35999" w:rsidRDefault="001D5EAA" w:rsidP="00E124E7">
      <w:pPr>
        <w:pStyle w:val="NoSpacing"/>
      </w:pPr>
      <w:r>
        <w:t>Requirements for good financial markets</w:t>
      </w:r>
    </w:p>
    <w:p w14:paraId="45294480" w14:textId="04C3980A" w:rsidR="001D5EAA" w:rsidRDefault="001D5EAA" w:rsidP="001D5EAA">
      <w:pPr>
        <w:pStyle w:val="NoSpacing"/>
        <w:numPr>
          <w:ilvl w:val="0"/>
          <w:numId w:val="3"/>
        </w:numPr>
      </w:pPr>
      <w:r>
        <w:t>Liquid, low transaction costs, readily available information, regulation to enforce contracts</w:t>
      </w:r>
    </w:p>
    <w:p w14:paraId="4BF77A7E" w14:textId="77777777" w:rsidR="008E5C81" w:rsidRDefault="008E5C81" w:rsidP="001D5EAA">
      <w:pPr>
        <w:pStyle w:val="NoSpacing"/>
        <w:rPr>
          <w:b/>
          <w:bCs/>
        </w:rPr>
      </w:pPr>
    </w:p>
    <w:p w14:paraId="4D93986F" w14:textId="77777777" w:rsidR="004D7815" w:rsidRDefault="004D7815" w:rsidP="001D5EAA">
      <w:pPr>
        <w:pStyle w:val="NoSpacing"/>
      </w:pPr>
    </w:p>
    <w:p w14:paraId="6B9B12B4" w14:textId="099CFD7F" w:rsidR="001D5EAA" w:rsidRDefault="008E5C81" w:rsidP="006964EB">
      <w:pPr>
        <w:pStyle w:val="NoSpacing"/>
      </w:pPr>
      <w:r>
        <w:t>Savings</w:t>
      </w:r>
      <w:r w:rsidR="006964EB">
        <w:t xml:space="preserve">: </w:t>
      </w:r>
      <w:r>
        <w:t>Individuals and firms save and expect a return for the risk of use of their money</w:t>
      </w:r>
    </w:p>
    <w:p w14:paraId="45AF3265" w14:textId="7E58C105" w:rsidR="008E5C81" w:rsidRDefault="008E5C81" w:rsidP="008E5C81">
      <w:pPr>
        <w:pStyle w:val="NoSpacing"/>
        <w:numPr>
          <w:ilvl w:val="0"/>
          <w:numId w:val="3"/>
        </w:numPr>
      </w:pPr>
      <w:r>
        <w:t>Vehicles: Stocks, bonds, CDs, real assets, etc</w:t>
      </w:r>
    </w:p>
    <w:p w14:paraId="3103EE39" w14:textId="77777777" w:rsidR="008E5C81" w:rsidRDefault="008E5C81" w:rsidP="008E5C81">
      <w:pPr>
        <w:pStyle w:val="NoSpacing"/>
      </w:pPr>
    </w:p>
    <w:p w14:paraId="72BABEC8" w14:textId="4DECB87E" w:rsidR="006964EB" w:rsidRDefault="008E5C81" w:rsidP="006964EB">
      <w:pPr>
        <w:pStyle w:val="NoSpacing"/>
      </w:pPr>
      <w:r>
        <w:t>Borr</w:t>
      </w:r>
      <w:r w:rsidR="006964EB">
        <w:t>o</w:t>
      </w:r>
      <w:r>
        <w:t>wing</w:t>
      </w:r>
      <w:r w:rsidR="006964EB">
        <w:t>: Finance expenditures</w:t>
      </w:r>
    </w:p>
    <w:p w14:paraId="4AB976FB" w14:textId="77777777" w:rsidR="006964EB" w:rsidRDefault="006964EB" w:rsidP="006964EB">
      <w:pPr>
        <w:pStyle w:val="NoSpacing"/>
      </w:pPr>
    </w:p>
    <w:p w14:paraId="0609F99A" w14:textId="5CD75AAC" w:rsidR="006964EB" w:rsidRDefault="006964EB" w:rsidP="006964EB">
      <w:pPr>
        <w:pStyle w:val="NoSpacing"/>
      </w:pPr>
      <w:r>
        <w:t>Issuing equity: Capital providers will share in future profits</w:t>
      </w:r>
    </w:p>
    <w:p w14:paraId="40FDD70F" w14:textId="77777777" w:rsidR="006964EB" w:rsidRDefault="006964EB" w:rsidP="006964EB">
      <w:pPr>
        <w:pStyle w:val="NoSpacing"/>
      </w:pPr>
    </w:p>
    <w:p w14:paraId="063E81F4" w14:textId="0115B4D8" w:rsidR="006964EB" w:rsidRDefault="00AE0B93" w:rsidP="006964EB">
      <w:pPr>
        <w:pStyle w:val="NoSpacing"/>
      </w:pPr>
      <w:r>
        <w:t>Risk management: Hedging interest changes, currency, commodities</w:t>
      </w:r>
    </w:p>
    <w:p w14:paraId="57ED6C1C" w14:textId="77777777" w:rsidR="00AE0B93" w:rsidRDefault="00AE0B93" w:rsidP="006964EB">
      <w:pPr>
        <w:pStyle w:val="NoSpacing"/>
      </w:pPr>
    </w:p>
    <w:p w14:paraId="618AC5F6" w14:textId="77777777" w:rsidR="00AE0B93" w:rsidRDefault="00AE0B93" w:rsidP="006964EB">
      <w:pPr>
        <w:pStyle w:val="NoSpacing"/>
      </w:pPr>
    </w:p>
    <w:p w14:paraId="1DCCDB1D" w14:textId="0F3C3AB5" w:rsidR="004D7815" w:rsidRPr="00547828" w:rsidRDefault="00547828" w:rsidP="006964EB">
      <w:pPr>
        <w:pStyle w:val="NoSpacing"/>
        <w:rPr>
          <w:b/>
          <w:bCs/>
        </w:rPr>
      </w:pPr>
      <w:r>
        <w:rPr>
          <w:b/>
          <w:bCs/>
        </w:rPr>
        <w:t>Asset types</w:t>
      </w:r>
    </w:p>
    <w:p w14:paraId="1867C1AD" w14:textId="77777777" w:rsidR="006964EB" w:rsidRDefault="006964EB" w:rsidP="006964EB">
      <w:pPr>
        <w:pStyle w:val="NoSpacing"/>
      </w:pPr>
    </w:p>
    <w:p w14:paraId="4AC1EB5B" w14:textId="3D729985" w:rsidR="001D5EAA" w:rsidRDefault="005324BE" w:rsidP="001D5EAA">
      <w:pPr>
        <w:pStyle w:val="NoSpacing"/>
      </w:pPr>
      <w:r>
        <w:t xml:space="preserve">Financial assets: </w:t>
      </w:r>
      <w:r w:rsidR="007440DE">
        <w:t>Debt/equity s</w:t>
      </w:r>
      <w:r>
        <w:t>ecurities, derivatives, currencies</w:t>
      </w:r>
    </w:p>
    <w:p w14:paraId="7CB3F3DA" w14:textId="20BB319E" w:rsidR="00F24B4C" w:rsidRDefault="00F24B4C" w:rsidP="00F24B4C">
      <w:pPr>
        <w:pStyle w:val="NoSpacing"/>
        <w:numPr>
          <w:ilvl w:val="0"/>
          <w:numId w:val="3"/>
        </w:numPr>
      </w:pPr>
      <w:r>
        <w:t>Public securities are traded on exchanges or through dealers and are regulated</w:t>
      </w:r>
    </w:p>
    <w:p w14:paraId="688AF693" w14:textId="766F4063" w:rsidR="00F24B4C" w:rsidRDefault="00F24B4C" w:rsidP="00F24B4C">
      <w:pPr>
        <w:pStyle w:val="NoSpacing"/>
        <w:numPr>
          <w:ilvl w:val="0"/>
          <w:numId w:val="3"/>
        </w:numPr>
      </w:pPr>
      <w:r>
        <w:t>Private securities are illiquid and not regulated</w:t>
      </w:r>
    </w:p>
    <w:p w14:paraId="7D6982D3" w14:textId="77777777" w:rsidR="005324BE" w:rsidRDefault="005324BE" w:rsidP="001D5EAA">
      <w:pPr>
        <w:pStyle w:val="NoSpacing"/>
      </w:pPr>
    </w:p>
    <w:p w14:paraId="73074E21" w14:textId="6B1AB1AC" w:rsidR="005324BE" w:rsidRDefault="005324BE" w:rsidP="001D5EAA">
      <w:pPr>
        <w:pStyle w:val="NoSpacing"/>
      </w:pPr>
      <w:r>
        <w:t>Real assets: Real estate, equipment, commodities</w:t>
      </w:r>
    </w:p>
    <w:p w14:paraId="1434E4D8" w14:textId="77777777" w:rsidR="005324BE" w:rsidRDefault="005324BE" w:rsidP="001D5EAA">
      <w:pPr>
        <w:pStyle w:val="NoSpacing"/>
      </w:pPr>
    </w:p>
    <w:p w14:paraId="327DF4BD" w14:textId="468FADB9" w:rsidR="005324BE" w:rsidRDefault="004F5836" w:rsidP="001D5EAA">
      <w:pPr>
        <w:pStyle w:val="NoSpacing"/>
      </w:pPr>
      <w:r>
        <w:t>Derivative contracts</w:t>
      </w:r>
      <w:r w:rsidR="009927C6">
        <w:t>: Have value derived from the values of other assets</w:t>
      </w:r>
    </w:p>
    <w:p w14:paraId="0AC9DE2C" w14:textId="0CD41552" w:rsidR="009927C6" w:rsidRDefault="009927C6" w:rsidP="009927C6">
      <w:pPr>
        <w:pStyle w:val="NoSpacing"/>
        <w:numPr>
          <w:ilvl w:val="0"/>
          <w:numId w:val="3"/>
        </w:numPr>
      </w:pPr>
      <w:r>
        <w:t>Financial derivatives (based on financial contracts)</w:t>
      </w:r>
    </w:p>
    <w:p w14:paraId="7B50D644" w14:textId="5673FF65" w:rsidR="009927C6" w:rsidRDefault="009927C6" w:rsidP="009927C6">
      <w:pPr>
        <w:pStyle w:val="NoSpacing"/>
        <w:numPr>
          <w:ilvl w:val="0"/>
          <w:numId w:val="3"/>
        </w:numPr>
      </w:pPr>
      <w:r>
        <w:t>Physical derivatives (based on physical assets e.g., gold, oil)</w:t>
      </w:r>
    </w:p>
    <w:p w14:paraId="652326DF" w14:textId="77777777" w:rsidR="009927C6" w:rsidRDefault="009927C6" w:rsidP="009927C6">
      <w:pPr>
        <w:pStyle w:val="NoSpacing"/>
      </w:pPr>
    </w:p>
    <w:p w14:paraId="1335F345" w14:textId="682BBB2A" w:rsidR="009927C6" w:rsidRDefault="007C1F1F" w:rsidP="009927C6">
      <w:pPr>
        <w:pStyle w:val="NoSpacing"/>
      </w:pPr>
      <w:r>
        <w:t>Spot markets: Markets for immediate delivery</w:t>
      </w:r>
    </w:p>
    <w:p w14:paraId="2E6DA932" w14:textId="5B6E80AD" w:rsidR="007C1F1F" w:rsidRDefault="007C1F1F" w:rsidP="007C1F1F">
      <w:pPr>
        <w:pStyle w:val="NoSpacing"/>
        <w:numPr>
          <w:ilvl w:val="0"/>
          <w:numId w:val="3"/>
        </w:numPr>
      </w:pPr>
      <w:r>
        <w:t>Contracts for future delivery include forwards, futures, and options</w:t>
      </w:r>
    </w:p>
    <w:p w14:paraId="1A5C0329" w14:textId="77777777" w:rsidR="007C1F1F" w:rsidRDefault="007C1F1F" w:rsidP="007C1F1F">
      <w:pPr>
        <w:pStyle w:val="NoSpacing"/>
      </w:pPr>
    </w:p>
    <w:p w14:paraId="29EAE67C" w14:textId="77777777" w:rsidR="00AF6576" w:rsidRDefault="00AF6576" w:rsidP="007C1F1F">
      <w:pPr>
        <w:pStyle w:val="NoSpacing"/>
      </w:pPr>
    </w:p>
    <w:p w14:paraId="1C8409A6" w14:textId="1A179DCB" w:rsidR="007C1F1F" w:rsidRDefault="007C1F1F" w:rsidP="007C1F1F">
      <w:pPr>
        <w:pStyle w:val="NoSpacing"/>
      </w:pPr>
      <w:r>
        <w:lastRenderedPageBreak/>
        <w:t>Primary market: For new securities</w:t>
      </w:r>
    </w:p>
    <w:p w14:paraId="713408B3" w14:textId="454250E4" w:rsidR="007C1F1F" w:rsidRDefault="007C1F1F" w:rsidP="007C1F1F">
      <w:pPr>
        <w:pStyle w:val="NoSpacing"/>
      </w:pPr>
      <w:r>
        <w:t>Secondary market: For subsequent sales</w:t>
      </w:r>
    </w:p>
    <w:p w14:paraId="79C8EEC0" w14:textId="77777777" w:rsidR="007C1F1F" w:rsidRDefault="007C1F1F" w:rsidP="007C1F1F">
      <w:pPr>
        <w:pStyle w:val="NoSpacing"/>
      </w:pPr>
    </w:p>
    <w:p w14:paraId="3379C3CF" w14:textId="68B512F1" w:rsidR="007C1F1F" w:rsidRDefault="00D80462" w:rsidP="007C1F1F">
      <w:pPr>
        <w:pStyle w:val="NoSpacing"/>
      </w:pPr>
      <w:r>
        <w:t>Money markets: For debt securities with &lt;1 year maturity</w:t>
      </w:r>
    </w:p>
    <w:p w14:paraId="6A107A8B" w14:textId="4022E17C" w:rsidR="00D80462" w:rsidRDefault="00D80462" w:rsidP="007C1F1F">
      <w:pPr>
        <w:pStyle w:val="NoSpacing"/>
      </w:pPr>
      <w:r>
        <w:t>Capital markets: For longer term debt securities and equity securities</w:t>
      </w:r>
    </w:p>
    <w:p w14:paraId="19BB3D28" w14:textId="77777777" w:rsidR="00D80462" w:rsidRDefault="00D80462" w:rsidP="007C1F1F">
      <w:pPr>
        <w:pStyle w:val="NoSpacing"/>
      </w:pPr>
    </w:p>
    <w:p w14:paraId="2E0A0277" w14:textId="1B6B0014" w:rsidR="00D80462" w:rsidRDefault="00B32E6C" w:rsidP="007C1F1F">
      <w:pPr>
        <w:pStyle w:val="NoSpacing"/>
      </w:pPr>
      <w:r>
        <w:t>Traditional investment markets: For debt and equity</w:t>
      </w:r>
    </w:p>
    <w:p w14:paraId="0DF3341A" w14:textId="77777777" w:rsidR="000131E0" w:rsidRDefault="000131E0" w:rsidP="007C1F1F">
      <w:pPr>
        <w:pStyle w:val="NoSpacing"/>
      </w:pPr>
    </w:p>
    <w:p w14:paraId="4AF2AD32" w14:textId="2E304C7D" w:rsidR="00B32E6C" w:rsidRDefault="00B32E6C" w:rsidP="007C1F1F">
      <w:pPr>
        <w:pStyle w:val="NoSpacing"/>
      </w:pPr>
      <w:r>
        <w:t>Alternative markets: Hedge funds, commodities, real estate, collectibles, PPE</w:t>
      </w:r>
    </w:p>
    <w:p w14:paraId="42B57E89" w14:textId="7B165027" w:rsidR="00B32E6C" w:rsidRDefault="000131E0" w:rsidP="000131E0">
      <w:pPr>
        <w:pStyle w:val="NoSpacing"/>
        <w:numPr>
          <w:ilvl w:val="0"/>
          <w:numId w:val="3"/>
        </w:numPr>
      </w:pPr>
      <w:r>
        <w:t>Often hard to value and illiquid so sell at discount</w:t>
      </w:r>
    </w:p>
    <w:p w14:paraId="07091F55" w14:textId="77777777" w:rsidR="000131E0" w:rsidRDefault="000131E0" w:rsidP="000131E0">
      <w:pPr>
        <w:pStyle w:val="NoSpacing"/>
      </w:pPr>
    </w:p>
    <w:p w14:paraId="1F5780F6" w14:textId="77777777" w:rsidR="000131E0" w:rsidRDefault="000131E0" w:rsidP="000131E0">
      <w:pPr>
        <w:pStyle w:val="NoSpacing"/>
      </w:pPr>
    </w:p>
    <w:p w14:paraId="38F3B7B2" w14:textId="781F96DB" w:rsidR="00393341" w:rsidRPr="006B23D4" w:rsidRDefault="00834600" w:rsidP="000131E0">
      <w:pPr>
        <w:pStyle w:val="NoSpacing"/>
        <w:rPr>
          <w:b/>
          <w:bCs/>
        </w:rPr>
      </w:pPr>
      <w:r>
        <w:rPr>
          <w:b/>
          <w:bCs/>
        </w:rPr>
        <w:t xml:space="preserve">Debt </w:t>
      </w:r>
      <w:r w:rsidR="00393341" w:rsidRPr="006B23D4">
        <w:rPr>
          <w:b/>
          <w:bCs/>
        </w:rPr>
        <w:t>Securities</w:t>
      </w:r>
    </w:p>
    <w:p w14:paraId="4F01810D" w14:textId="77777777" w:rsidR="00393341" w:rsidRDefault="00393341" w:rsidP="000131E0">
      <w:pPr>
        <w:pStyle w:val="NoSpacing"/>
      </w:pPr>
    </w:p>
    <w:p w14:paraId="04B190F0" w14:textId="2DFB6FDD" w:rsidR="00393341" w:rsidRDefault="00110170" w:rsidP="000131E0">
      <w:pPr>
        <w:pStyle w:val="NoSpacing"/>
      </w:pPr>
      <w:r>
        <w:t>Issue: Initial sale of a security to the public</w:t>
      </w:r>
    </w:p>
    <w:p w14:paraId="591A45FF" w14:textId="77777777" w:rsidR="00110170" w:rsidRDefault="00110170" w:rsidP="000131E0">
      <w:pPr>
        <w:pStyle w:val="NoSpacing"/>
      </w:pPr>
    </w:p>
    <w:p w14:paraId="66DF3404" w14:textId="15D0ABAA" w:rsidR="00110170" w:rsidRDefault="00110170" w:rsidP="000131E0">
      <w:pPr>
        <w:pStyle w:val="NoSpacing"/>
      </w:pPr>
      <w:r>
        <w:t>Fixed income securities: Debt securities</w:t>
      </w:r>
    </w:p>
    <w:p w14:paraId="09D1C030" w14:textId="03AAB07C" w:rsidR="00110170" w:rsidRDefault="00110170" w:rsidP="00110170">
      <w:pPr>
        <w:pStyle w:val="NoSpacing"/>
        <w:numPr>
          <w:ilvl w:val="0"/>
          <w:numId w:val="3"/>
        </w:numPr>
      </w:pPr>
      <w:r>
        <w:t>Commercial paper: Short term &lt;1 year</w:t>
      </w:r>
    </w:p>
    <w:p w14:paraId="6E3AAF2F" w14:textId="77777777" w:rsidR="00110170" w:rsidRDefault="00110170" w:rsidP="00110170">
      <w:pPr>
        <w:pStyle w:val="NoSpacing"/>
        <w:numPr>
          <w:ilvl w:val="0"/>
          <w:numId w:val="3"/>
        </w:numPr>
      </w:pPr>
      <w:r>
        <w:t>Bonds: Long term &gt;5-10 years</w:t>
      </w:r>
    </w:p>
    <w:p w14:paraId="6A943EFA" w14:textId="13B30E3B" w:rsidR="00110170" w:rsidRDefault="00110170" w:rsidP="00110170">
      <w:pPr>
        <w:pStyle w:val="NoSpacing"/>
        <w:numPr>
          <w:ilvl w:val="0"/>
          <w:numId w:val="3"/>
        </w:numPr>
      </w:pPr>
      <w:r>
        <w:t>Notes: Intermediate term (in the middle)</w:t>
      </w:r>
    </w:p>
    <w:p w14:paraId="544BB57E" w14:textId="77777777" w:rsidR="00834600" w:rsidRDefault="00834600" w:rsidP="00834600">
      <w:pPr>
        <w:pStyle w:val="NoSpacing"/>
      </w:pPr>
    </w:p>
    <w:p w14:paraId="658CFA63" w14:textId="77777777" w:rsidR="00C10FC6" w:rsidRDefault="00834600" w:rsidP="00834600">
      <w:pPr>
        <w:pStyle w:val="NoSpacing"/>
      </w:pPr>
      <w:r>
        <w:t>Govs issue bills</w:t>
      </w:r>
    </w:p>
    <w:p w14:paraId="1EB20B77" w14:textId="6C6E9210" w:rsidR="00834600" w:rsidRDefault="00C10FC6" w:rsidP="00834600">
      <w:pPr>
        <w:pStyle w:val="NoSpacing"/>
      </w:pPr>
      <w:r>
        <w:t>B</w:t>
      </w:r>
      <w:r w:rsidR="00834600">
        <w:t>anks issue Certificates of Deposit (CDs)</w:t>
      </w:r>
    </w:p>
    <w:p w14:paraId="66CF4FF6" w14:textId="77777777" w:rsidR="00C10FC6" w:rsidRDefault="00C10FC6" w:rsidP="00834600">
      <w:pPr>
        <w:pStyle w:val="NoSpacing"/>
      </w:pPr>
    </w:p>
    <w:p w14:paraId="1A2322D8" w14:textId="090910BF" w:rsidR="00C10FC6" w:rsidRDefault="00C10FC6" w:rsidP="00834600">
      <w:pPr>
        <w:pStyle w:val="NoSpacing"/>
      </w:pPr>
      <w:r>
        <w:t>Repo agreements: Borrower sells a high quality asset and must repurchase it in the future at a higher price</w:t>
      </w:r>
    </w:p>
    <w:p w14:paraId="54E2A31A" w14:textId="77777777" w:rsidR="00C10FC6" w:rsidRDefault="00C10FC6" w:rsidP="00834600">
      <w:pPr>
        <w:pStyle w:val="NoSpacing"/>
      </w:pPr>
    </w:p>
    <w:p w14:paraId="03822CAB" w14:textId="26D7234D" w:rsidR="00C10FC6" w:rsidRDefault="00C10FC6" w:rsidP="00834600">
      <w:pPr>
        <w:pStyle w:val="NoSpacing"/>
      </w:pPr>
      <w:r>
        <w:t>Convertible debt: Can be exchanged for a specified number of equity shares</w:t>
      </w:r>
    </w:p>
    <w:p w14:paraId="0008CB6E" w14:textId="77777777" w:rsidR="00C10FC6" w:rsidRDefault="00C10FC6" w:rsidP="00834600">
      <w:pPr>
        <w:pStyle w:val="NoSpacing"/>
      </w:pPr>
    </w:p>
    <w:p w14:paraId="45CDF576" w14:textId="77777777" w:rsidR="00C10FC6" w:rsidRDefault="00C10FC6" w:rsidP="00834600">
      <w:pPr>
        <w:pStyle w:val="NoSpacing"/>
      </w:pPr>
    </w:p>
    <w:p w14:paraId="250B762B" w14:textId="4BDA74A9" w:rsidR="00C10FC6" w:rsidRPr="00564D01" w:rsidRDefault="00877707" w:rsidP="00834600">
      <w:pPr>
        <w:pStyle w:val="NoSpacing"/>
        <w:rPr>
          <w:b/>
          <w:bCs/>
        </w:rPr>
      </w:pPr>
      <w:r w:rsidRPr="00564D01">
        <w:rPr>
          <w:b/>
          <w:bCs/>
        </w:rPr>
        <w:t>Equity securities</w:t>
      </w:r>
    </w:p>
    <w:p w14:paraId="038F0AB3" w14:textId="77777777" w:rsidR="00877707" w:rsidRDefault="00877707" w:rsidP="00834600">
      <w:pPr>
        <w:pStyle w:val="NoSpacing"/>
      </w:pPr>
    </w:p>
    <w:p w14:paraId="30F13B78" w14:textId="0C211476" w:rsidR="00877707" w:rsidRDefault="00997B61" w:rsidP="00834600">
      <w:pPr>
        <w:pStyle w:val="NoSpacing"/>
      </w:pPr>
      <w:r>
        <w:t>Common stock: Residual claim on a firm’s assets</w:t>
      </w:r>
    </w:p>
    <w:p w14:paraId="576BF89F" w14:textId="10A2ADD3" w:rsidR="00997B61" w:rsidRDefault="00997B61" w:rsidP="00997B61">
      <w:pPr>
        <w:pStyle w:val="NoSpacing"/>
        <w:numPr>
          <w:ilvl w:val="0"/>
          <w:numId w:val="3"/>
        </w:numPr>
      </w:pPr>
      <w:r>
        <w:t>Paid only after debtholders and preferred stockholders are paid</w:t>
      </w:r>
    </w:p>
    <w:p w14:paraId="125879D9" w14:textId="77777777" w:rsidR="00877707" w:rsidRDefault="00877707" w:rsidP="00834600">
      <w:pPr>
        <w:pStyle w:val="NoSpacing"/>
      </w:pPr>
    </w:p>
    <w:p w14:paraId="75BCD682" w14:textId="52A54A09" w:rsidR="00110170" w:rsidRDefault="00997B61" w:rsidP="00110170">
      <w:pPr>
        <w:pStyle w:val="NoSpacing"/>
      </w:pPr>
      <w:r>
        <w:t>Preferred stock: Scheduled dividends that do not change</w:t>
      </w:r>
    </w:p>
    <w:p w14:paraId="2D8D9553" w14:textId="4E2162F9" w:rsidR="00997B61" w:rsidRDefault="00997B61" w:rsidP="00997B61">
      <w:pPr>
        <w:pStyle w:val="NoSpacing"/>
        <w:numPr>
          <w:ilvl w:val="0"/>
          <w:numId w:val="3"/>
        </w:numPr>
      </w:pPr>
      <w:r>
        <w:t>Paid before common stock dividends</w:t>
      </w:r>
    </w:p>
    <w:p w14:paraId="08C198EF" w14:textId="77777777" w:rsidR="00997B61" w:rsidRDefault="00997B61" w:rsidP="00997B61">
      <w:pPr>
        <w:pStyle w:val="NoSpacing"/>
      </w:pPr>
    </w:p>
    <w:p w14:paraId="6477686B" w14:textId="6959250C" w:rsidR="00997B61" w:rsidRDefault="00997B61" w:rsidP="00997B61">
      <w:pPr>
        <w:pStyle w:val="NoSpacing"/>
      </w:pPr>
      <w:r>
        <w:t>Warrants: Give the right to buy shares at a fixed price by a certain date</w:t>
      </w:r>
    </w:p>
    <w:p w14:paraId="41846CBB" w14:textId="77777777" w:rsidR="00997B61" w:rsidRDefault="00997B61" w:rsidP="00997B61">
      <w:pPr>
        <w:pStyle w:val="NoSpacing"/>
      </w:pPr>
    </w:p>
    <w:p w14:paraId="5111E0C7" w14:textId="77777777" w:rsidR="00997B61" w:rsidRDefault="00997B61" w:rsidP="00997B61">
      <w:pPr>
        <w:pStyle w:val="NoSpacing"/>
      </w:pPr>
    </w:p>
    <w:p w14:paraId="470D96D6" w14:textId="45006436" w:rsidR="00997B61" w:rsidRPr="00997B61" w:rsidRDefault="00997B61" w:rsidP="00997B61">
      <w:pPr>
        <w:pStyle w:val="NoSpacing"/>
        <w:rPr>
          <w:b/>
          <w:bCs/>
        </w:rPr>
      </w:pPr>
      <w:r w:rsidRPr="00997B61">
        <w:rPr>
          <w:b/>
          <w:bCs/>
        </w:rPr>
        <w:t>Pooled investment vehicles</w:t>
      </w:r>
    </w:p>
    <w:p w14:paraId="2126A53B" w14:textId="77777777" w:rsidR="00997B61" w:rsidRDefault="00997B61" w:rsidP="00997B61">
      <w:pPr>
        <w:pStyle w:val="NoSpacing"/>
      </w:pPr>
    </w:p>
    <w:p w14:paraId="4EEC6836" w14:textId="5AFF2364" w:rsidR="00997B61" w:rsidRDefault="00997B61" w:rsidP="00997B61">
      <w:pPr>
        <w:pStyle w:val="NoSpacing"/>
      </w:pPr>
      <w:r>
        <w:t xml:space="preserve">Mutual funds: </w:t>
      </w:r>
      <w:r w:rsidR="00672A0F">
        <w:t>Pooled investment vehicles</w:t>
      </w:r>
    </w:p>
    <w:p w14:paraId="211E8293" w14:textId="77777777" w:rsidR="007C5BA3" w:rsidRDefault="007C5BA3" w:rsidP="00672A0F">
      <w:pPr>
        <w:pStyle w:val="NoSpacing"/>
        <w:numPr>
          <w:ilvl w:val="0"/>
          <w:numId w:val="3"/>
        </w:numPr>
      </w:pPr>
      <w:r>
        <w:t xml:space="preserve">Open end funds: </w:t>
      </w:r>
      <w:r w:rsidR="00672A0F">
        <w:t>Investors can buy shares from the fund itself</w:t>
      </w:r>
    </w:p>
    <w:p w14:paraId="03D82861" w14:textId="6CBAFFC7" w:rsidR="00672A0F" w:rsidRDefault="007C5BA3" w:rsidP="00672A0F">
      <w:pPr>
        <w:pStyle w:val="NoSpacing"/>
        <w:numPr>
          <w:ilvl w:val="0"/>
          <w:numId w:val="3"/>
        </w:numPr>
      </w:pPr>
      <w:r>
        <w:t>C</w:t>
      </w:r>
      <w:r w:rsidR="00672A0F">
        <w:t>losed end funds</w:t>
      </w:r>
      <w:r>
        <w:t>: Investors buy shares from the secondary market</w:t>
      </w:r>
    </w:p>
    <w:p w14:paraId="51D2C21D" w14:textId="77777777" w:rsidR="00B0767A" w:rsidRDefault="00B0767A" w:rsidP="00B0767A">
      <w:pPr>
        <w:pStyle w:val="NoSpacing"/>
      </w:pPr>
    </w:p>
    <w:p w14:paraId="15F8D3D7" w14:textId="0F9C8F21" w:rsidR="00B0767A" w:rsidRDefault="007C5BA3" w:rsidP="00B0767A">
      <w:pPr>
        <w:pStyle w:val="NoSpacing"/>
      </w:pPr>
      <w:r>
        <w:lastRenderedPageBreak/>
        <w:t>Exchange traded funds/notes</w:t>
      </w:r>
      <w:r w:rsidR="00C8325F">
        <w:t xml:space="preserve"> (aka depositaries)</w:t>
      </w:r>
    </w:p>
    <w:p w14:paraId="6213ABA7" w14:textId="30B06694" w:rsidR="007C5BA3" w:rsidRDefault="00C8325F" w:rsidP="007C5BA3">
      <w:pPr>
        <w:pStyle w:val="NoSpacing"/>
        <w:numPr>
          <w:ilvl w:val="0"/>
          <w:numId w:val="3"/>
        </w:numPr>
      </w:pPr>
      <w:r>
        <w:t>Similar to closed end funds, but allow conversion into individual securities or the opposite</w:t>
      </w:r>
    </w:p>
    <w:p w14:paraId="329AB563" w14:textId="0C8A14D1" w:rsidR="00262AFB" w:rsidRDefault="00262AFB" w:rsidP="00110170">
      <w:pPr>
        <w:pStyle w:val="NoSpacing"/>
      </w:pPr>
    </w:p>
    <w:p w14:paraId="37310FA9" w14:textId="58C106EB" w:rsidR="00262AFB" w:rsidRDefault="005A6E6C" w:rsidP="00110170">
      <w:pPr>
        <w:pStyle w:val="NoSpacing"/>
      </w:pPr>
      <w:r>
        <w:t>Asset-based securities</w:t>
      </w:r>
    </w:p>
    <w:p w14:paraId="4C1D88FC" w14:textId="007984AF" w:rsidR="00D777AB" w:rsidRDefault="00D777AB" w:rsidP="00D777AB">
      <w:pPr>
        <w:pStyle w:val="NoSpacing"/>
        <w:numPr>
          <w:ilvl w:val="0"/>
          <w:numId w:val="3"/>
        </w:numPr>
      </w:pPr>
      <w:r>
        <w:t>Claim to a portion of a pool of financial assets (e.g., mortgages, car loans)</w:t>
      </w:r>
    </w:p>
    <w:p w14:paraId="6105DFDB" w14:textId="588B97DF" w:rsidR="005F325A" w:rsidRDefault="005F325A" w:rsidP="00D777AB">
      <w:pPr>
        <w:pStyle w:val="NoSpacing"/>
        <w:numPr>
          <w:ilvl w:val="0"/>
          <w:numId w:val="3"/>
        </w:numPr>
      </w:pPr>
      <w:r>
        <w:t>Tranches: Different level of claims with different levels of risk</w:t>
      </w:r>
    </w:p>
    <w:p w14:paraId="1703360B" w14:textId="77777777" w:rsidR="005F325A" w:rsidRDefault="005F325A" w:rsidP="005F325A">
      <w:pPr>
        <w:pStyle w:val="NoSpacing"/>
      </w:pPr>
    </w:p>
    <w:p w14:paraId="49F1BA02" w14:textId="1EC3B154" w:rsidR="005F325A" w:rsidRDefault="00E626BF" w:rsidP="005F325A">
      <w:pPr>
        <w:pStyle w:val="NoSpacing"/>
      </w:pPr>
      <w:r>
        <w:t>Hedge funds</w:t>
      </w:r>
    </w:p>
    <w:p w14:paraId="697C270A" w14:textId="0F9CD8E8" w:rsidR="00E626BF" w:rsidRDefault="00E626BF" w:rsidP="00E626BF">
      <w:pPr>
        <w:pStyle w:val="NoSpacing"/>
        <w:numPr>
          <w:ilvl w:val="0"/>
          <w:numId w:val="3"/>
        </w:numPr>
      </w:pPr>
      <w:r>
        <w:t>Limited partnerships with investors as limited partners</w:t>
      </w:r>
      <w:r w:rsidR="007A43E2">
        <w:t>,</w:t>
      </w:r>
      <w:r w:rsidR="00DA309E">
        <w:t xml:space="preserve"> and</w:t>
      </w:r>
      <w:r w:rsidR="007A43E2">
        <w:t xml:space="preserve"> fund manager as general partner</w:t>
      </w:r>
    </w:p>
    <w:p w14:paraId="5EDFD958" w14:textId="770A676B" w:rsidR="00E626BF" w:rsidRDefault="00E626BF" w:rsidP="007A43E2">
      <w:pPr>
        <w:pStyle w:val="NoSpacing"/>
        <w:ind w:left="360"/>
      </w:pPr>
    </w:p>
    <w:p w14:paraId="3039C6DD" w14:textId="77777777" w:rsidR="005F325A" w:rsidRDefault="005F325A" w:rsidP="005F325A">
      <w:pPr>
        <w:pStyle w:val="NoSpacing"/>
      </w:pPr>
    </w:p>
    <w:p w14:paraId="60DDF39B" w14:textId="2452BB61" w:rsidR="00262AFB" w:rsidRPr="00154FD4" w:rsidRDefault="00154FD4" w:rsidP="00110170">
      <w:pPr>
        <w:pStyle w:val="NoSpacing"/>
        <w:rPr>
          <w:b/>
          <w:bCs/>
        </w:rPr>
      </w:pPr>
      <w:r w:rsidRPr="00154FD4">
        <w:rPr>
          <w:b/>
          <w:bCs/>
        </w:rPr>
        <w:t>Contacts</w:t>
      </w:r>
    </w:p>
    <w:p w14:paraId="3E06A438" w14:textId="77777777" w:rsidR="00D10F00" w:rsidRDefault="00D10F00" w:rsidP="00110170">
      <w:pPr>
        <w:pStyle w:val="NoSpacing"/>
      </w:pPr>
    </w:p>
    <w:p w14:paraId="087E9FF4" w14:textId="239D5DB1" w:rsidR="00262AFB" w:rsidRDefault="00D10F00" w:rsidP="00110170">
      <w:pPr>
        <w:pStyle w:val="NoSpacing"/>
      </w:pPr>
      <w:r>
        <w:t>Forward contacts: Agreement to buy or sell an asset in the future at a specified price</w:t>
      </w:r>
    </w:p>
    <w:p w14:paraId="53566F9C" w14:textId="5AAC9CB0" w:rsidR="00D10F00" w:rsidRDefault="00D10F00" w:rsidP="00D10F00">
      <w:pPr>
        <w:pStyle w:val="NoSpacing"/>
        <w:numPr>
          <w:ilvl w:val="0"/>
          <w:numId w:val="3"/>
        </w:numPr>
      </w:pPr>
      <w:r>
        <w:t>Not traded</w:t>
      </w:r>
    </w:p>
    <w:p w14:paraId="4EDADD3E" w14:textId="77777777" w:rsidR="00D10F00" w:rsidRDefault="00D10F00" w:rsidP="00D10F00">
      <w:pPr>
        <w:pStyle w:val="NoSpacing"/>
      </w:pPr>
    </w:p>
    <w:p w14:paraId="1CB52383" w14:textId="3B4F466C" w:rsidR="00D10F00" w:rsidRDefault="00D10F00" w:rsidP="00D10F00">
      <w:pPr>
        <w:pStyle w:val="NoSpacing"/>
      </w:pPr>
      <w:r>
        <w:t>Futures contracts: Similar to forward contracts, but are standardised and can be traded</w:t>
      </w:r>
    </w:p>
    <w:p w14:paraId="12E707B8" w14:textId="77777777" w:rsidR="00D10F00" w:rsidRDefault="00D10F00" w:rsidP="00D10F00">
      <w:pPr>
        <w:pStyle w:val="NoSpacing"/>
      </w:pPr>
    </w:p>
    <w:p w14:paraId="15B3712F" w14:textId="6D56E941" w:rsidR="00D10F00" w:rsidRDefault="00D10F00" w:rsidP="00D10F00">
      <w:pPr>
        <w:pStyle w:val="NoSpacing"/>
      </w:pPr>
      <w:r>
        <w:t>Swap contract</w:t>
      </w:r>
      <w:r w:rsidR="0053136B">
        <w:t>: 2 parties make payments that are equivalent to one asset being traded for another</w:t>
      </w:r>
    </w:p>
    <w:p w14:paraId="40B58619" w14:textId="2F5E003D" w:rsidR="00E83951" w:rsidRDefault="00E83951" w:rsidP="00E83951">
      <w:pPr>
        <w:pStyle w:val="NoSpacing"/>
        <w:numPr>
          <w:ilvl w:val="0"/>
          <w:numId w:val="3"/>
        </w:numPr>
      </w:pPr>
      <w:r>
        <w:t>Interest rate swap: Floating rate payments are exchanged for fixed rate payments over multiple settlement dates</w:t>
      </w:r>
    </w:p>
    <w:p w14:paraId="48EE8151" w14:textId="2405484C" w:rsidR="00E83951" w:rsidRDefault="00E83951" w:rsidP="00E83951">
      <w:pPr>
        <w:pStyle w:val="NoSpacing"/>
        <w:numPr>
          <w:ilvl w:val="0"/>
          <w:numId w:val="3"/>
        </w:numPr>
      </w:pPr>
      <w:r>
        <w:t>Currency swap: A loan in one currency for a loan of another currency for a period of time</w:t>
      </w:r>
    </w:p>
    <w:p w14:paraId="7092D21B" w14:textId="662FA20A" w:rsidR="00E83951" w:rsidRDefault="00E83951" w:rsidP="00E83951">
      <w:pPr>
        <w:pStyle w:val="NoSpacing"/>
        <w:numPr>
          <w:ilvl w:val="0"/>
          <w:numId w:val="3"/>
        </w:numPr>
      </w:pPr>
      <w:r>
        <w:t>Equity swap: Exchange return on equity index for interest payment on debt</w:t>
      </w:r>
    </w:p>
    <w:p w14:paraId="598AA114" w14:textId="77777777" w:rsidR="00E83951" w:rsidRDefault="00E83951" w:rsidP="00E83951">
      <w:pPr>
        <w:pStyle w:val="NoSpacing"/>
      </w:pPr>
    </w:p>
    <w:p w14:paraId="10CF2F33" w14:textId="2F77239A" w:rsidR="00E83951" w:rsidRDefault="00CB3C8B" w:rsidP="00E83951">
      <w:pPr>
        <w:pStyle w:val="NoSpacing"/>
      </w:pPr>
      <w:r>
        <w:t>Option contract</w:t>
      </w:r>
    </w:p>
    <w:p w14:paraId="231AE0F1" w14:textId="332AEA78" w:rsidR="00CB3C8B" w:rsidRDefault="00755AAE" w:rsidP="00755AAE">
      <w:pPr>
        <w:pStyle w:val="NoSpacing"/>
        <w:numPr>
          <w:ilvl w:val="0"/>
          <w:numId w:val="3"/>
        </w:numPr>
      </w:pPr>
      <w:r>
        <w:t>Call: Right to buy</w:t>
      </w:r>
    </w:p>
    <w:p w14:paraId="789C636D" w14:textId="79795781" w:rsidR="00755AAE" w:rsidRDefault="00755AAE" w:rsidP="00755AAE">
      <w:pPr>
        <w:pStyle w:val="NoSpacing"/>
        <w:numPr>
          <w:ilvl w:val="0"/>
          <w:numId w:val="3"/>
        </w:numPr>
      </w:pPr>
      <w:r>
        <w:t>Put: Right to sell</w:t>
      </w:r>
    </w:p>
    <w:p w14:paraId="1DEA3096" w14:textId="77777777" w:rsidR="00755AAE" w:rsidRDefault="00755AAE" w:rsidP="00755AAE">
      <w:pPr>
        <w:pStyle w:val="NoSpacing"/>
      </w:pPr>
    </w:p>
    <w:p w14:paraId="61BAA77B" w14:textId="613173FC" w:rsidR="00755AAE" w:rsidRDefault="00755AAE" w:rsidP="00755AAE">
      <w:pPr>
        <w:pStyle w:val="NoSpacing"/>
      </w:pPr>
      <w:r>
        <w:t>Insurance contract</w:t>
      </w:r>
    </w:p>
    <w:p w14:paraId="1F27F466" w14:textId="22BC3A8C" w:rsidR="00755AAE" w:rsidRDefault="00755AAE" w:rsidP="00755AAE">
      <w:pPr>
        <w:pStyle w:val="NoSpacing"/>
        <w:numPr>
          <w:ilvl w:val="0"/>
          <w:numId w:val="3"/>
        </w:numPr>
      </w:pPr>
      <w:r>
        <w:t>Pays cash amount if a future event occurs</w:t>
      </w:r>
    </w:p>
    <w:p w14:paraId="7A12E5E9" w14:textId="77777777" w:rsidR="00755AAE" w:rsidRDefault="00755AAE" w:rsidP="00755AAE">
      <w:pPr>
        <w:pStyle w:val="NoSpacing"/>
      </w:pPr>
    </w:p>
    <w:p w14:paraId="3C8084E0" w14:textId="7C5E5476" w:rsidR="00755AAE" w:rsidRDefault="00755AAE" w:rsidP="00755AAE">
      <w:pPr>
        <w:pStyle w:val="NoSpacing"/>
      </w:pPr>
      <w:r>
        <w:t>Credit default swaps</w:t>
      </w:r>
    </w:p>
    <w:p w14:paraId="75DEF257" w14:textId="390E14AD" w:rsidR="00755AAE" w:rsidRDefault="00755AAE" w:rsidP="00755AAE">
      <w:pPr>
        <w:pStyle w:val="NoSpacing"/>
        <w:numPr>
          <w:ilvl w:val="0"/>
          <w:numId w:val="3"/>
        </w:numPr>
      </w:pPr>
      <w:r>
        <w:t>Form of insurance that makes a payment if an issuer defaults on its bonds</w:t>
      </w:r>
    </w:p>
    <w:p w14:paraId="17F4F2D0" w14:textId="3972B667" w:rsidR="00094A46" w:rsidRDefault="00094A46" w:rsidP="00755AAE">
      <w:pPr>
        <w:pStyle w:val="NoSpacing"/>
        <w:numPr>
          <w:ilvl w:val="0"/>
          <w:numId w:val="3"/>
        </w:numPr>
      </w:pPr>
      <w:r>
        <w:t>Can hedge default risk or for speculation</w:t>
      </w:r>
    </w:p>
    <w:p w14:paraId="399163F5" w14:textId="77777777" w:rsidR="00094A46" w:rsidRDefault="00094A46" w:rsidP="00094A46">
      <w:pPr>
        <w:pStyle w:val="NoSpacing"/>
      </w:pPr>
    </w:p>
    <w:p w14:paraId="39DB5400" w14:textId="1EDE5345" w:rsidR="00094A46" w:rsidRDefault="00094A46" w:rsidP="00094A46">
      <w:pPr>
        <w:pStyle w:val="NoSpacing"/>
      </w:pPr>
    </w:p>
    <w:p w14:paraId="2FA67B8F" w14:textId="39F31C8F" w:rsidR="00DB5CE0" w:rsidRDefault="00DB5CE0" w:rsidP="00094A46">
      <w:pPr>
        <w:pStyle w:val="NoSpacing"/>
      </w:pPr>
      <w:r>
        <w:t>Futures and forwards allow participation in commodity markets without having to deliver or store physical commodities</w:t>
      </w:r>
    </w:p>
    <w:p w14:paraId="6A6E584E" w14:textId="77777777" w:rsidR="00DB5CE0" w:rsidRDefault="00DB5CE0" w:rsidP="00094A46">
      <w:pPr>
        <w:pStyle w:val="NoSpacing"/>
      </w:pPr>
    </w:p>
    <w:p w14:paraId="2F8E0D46" w14:textId="77777777" w:rsidR="00493DB1" w:rsidRDefault="00493DB1" w:rsidP="00094A46">
      <w:pPr>
        <w:pStyle w:val="NoSpacing"/>
      </w:pPr>
    </w:p>
    <w:p w14:paraId="5152679C" w14:textId="77777777" w:rsidR="00493DB1" w:rsidRDefault="00493DB1" w:rsidP="00094A46">
      <w:pPr>
        <w:pStyle w:val="NoSpacing"/>
      </w:pPr>
    </w:p>
    <w:p w14:paraId="13F9109F" w14:textId="77777777" w:rsidR="00493DB1" w:rsidRDefault="00493DB1" w:rsidP="00094A46">
      <w:pPr>
        <w:pStyle w:val="NoSpacing"/>
      </w:pPr>
    </w:p>
    <w:p w14:paraId="4BA6B562" w14:textId="77777777" w:rsidR="00DB5CE0" w:rsidRDefault="00DB5CE0" w:rsidP="00094A46">
      <w:pPr>
        <w:pStyle w:val="NoSpacing"/>
      </w:pPr>
    </w:p>
    <w:p w14:paraId="10837102" w14:textId="285B0DBE" w:rsidR="00DB5CE0" w:rsidRPr="009E1990" w:rsidRDefault="005867D0" w:rsidP="00094A46">
      <w:pPr>
        <w:pStyle w:val="NoSpacing"/>
        <w:rPr>
          <w:b/>
          <w:bCs/>
        </w:rPr>
      </w:pPr>
      <w:r w:rsidRPr="009E1990">
        <w:rPr>
          <w:b/>
          <w:bCs/>
        </w:rPr>
        <w:lastRenderedPageBreak/>
        <w:t>Real assets</w:t>
      </w:r>
    </w:p>
    <w:p w14:paraId="350B9F20" w14:textId="77777777" w:rsidR="005867D0" w:rsidRDefault="005867D0" w:rsidP="00094A46">
      <w:pPr>
        <w:pStyle w:val="NoSpacing"/>
      </w:pPr>
    </w:p>
    <w:p w14:paraId="54002FCD" w14:textId="05C2BE3E" w:rsidR="00755AAE" w:rsidRDefault="00493DB1" w:rsidP="00493DB1">
      <w:pPr>
        <w:pStyle w:val="NoSpacing"/>
      </w:pPr>
      <w:r>
        <w:t>Properties of real assets</w:t>
      </w:r>
    </w:p>
    <w:p w14:paraId="42E2D192" w14:textId="02502EC9" w:rsidR="00493DB1" w:rsidRDefault="00493DB1" w:rsidP="00493DB1">
      <w:pPr>
        <w:pStyle w:val="NoSpacing"/>
        <w:numPr>
          <w:ilvl w:val="0"/>
          <w:numId w:val="3"/>
        </w:numPr>
      </w:pPr>
      <w:r>
        <w:t>Have management costs, require due diligence, and are illiquid</w:t>
      </w:r>
    </w:p>
    <w:p w14:paraId="2B48505A" w14:textId="77777777" w:rsidR="00493DB1" w:rsidRDefault="00493DB1" w:rsidP="00493DB1">
      <w:pPr>
        <w:pStyle w:val="NoSpacing"/>
      </w:pPr>
    </w:p>
    <w:p w14:paraId="6BCBE1C0" w14:textId="0777A21D" w:rsidR="00493DB1" w:rsidRDefault="00493DB1" w:rsidP="00493DB1">
      <w:pPr>
        <w:pStyle w:val="NoSpacing"/>
      </w:pPr>
      <w:r>
        <w:t>Can invest in real assets through ownership of a vehicle</w:t>
      </w:r>
    </w:p>
    <w:p w14:paraId="00BE8CA7" w14:textId="2ADB91D4" w:rsidR="00493DB1" w:rsidRDefault="00493DB1" w:rsidP="00493DB1">
      <w:pPr>
        <w:pStyle w:val="NoSpacing"/>
        <w:numPr>
          <w:ilvl w:val="0"/>
          <w:numId w:val="3"/>
        </w:numPr>
      </w:pPr>
      <w:r>
        <w:t>Real estate investment fund (REIT) or Master limited partnership (MLP)</w:t>
      </w:r>
    </w:p>
    <w:p w14:paraId="05916D0B" w14:textId="5405CC63" w:rsidR="00493DB1" w:rsidRDefault="00493DB1" w:rsidP="00493DB1">
      <w:pPr>
        <w:pStyle w:val="NoSpacing"/>
        <w:numPr>
          <w:ilvl w:val="0"/>
          <w:numId w:val="3"/>
        </w:numPr>
      </w:pPr>
      <w:r>
        <w:t>More liquid this way</w:t>
      </w:r>
    </w:p>
    <w:p w14:paraId="1BC6A4D6" w14:textId="77777777" w:rsidR="00755AAE" w:rsidRDefault="00755AAE" w:rsidP="00755AAE">
      <w:pPr>
        <w:pStyle w:val="NoSpacing"/>
      </w:pPr>
    </w:p>
    <w:p w14:paraId="474E9168" w14:textId="77777777" w:rsidR="00CB3C8B" w:rsidRDefault="00CB3C8B" w:rsidP="00E83951">
      <w:pPr>
        <w:pStyle w:val="NoSpacing"/>
      </w:pPr>
    </w:p>
    <w:p w14:paraId="2EA0C564" w14:textId="69BE1AF7" w:rsidR="00E83951" w:rsidRPr="008A0D61" w:rsidRDefault="008A0D61" w:rsidP="00E83951">
      <w:pPr>
        <w:pStyle w:val="NoSpacing"/>
        <w:rPr>
          <w:b/>
          <w:bCs/>
        </w:rPr>
      </w:pPr>
      <w:r w:rsidRPr="008A0D61">
        <w:rPr>
          <w:b/>
          <w:bCs/>
        </w:rPr>
        <w:t>Financial intermediaries</w:t>
      </w:r>
    </w:p>
    <w:p w14:paraId="213F7C4A" w14:textId="77777777" w:rsidR="00110170" w:rsidRDefault="00110170" w:rsidP="00110170">
      <w:pPr>
        <w:pStyle w:val="NoSpacing"/>
      </w:pPr>
    </w:p>
    <w:p w14:paraId="689D20BE" w14:textId="7D01D5CA" w:rsidR="00DC7D61" w:rsidRDefault="008A0D61" w:rsidP="00110170">
      <w:pPr>
        <w:pStyle w:val="NoSpacing"/>
      </w:pPr>
      <w:r>
        <w:t>Financial intermediaries: Facilitate exchange between buyers and sellers</w:t>
      </w:r>
    </w:p>
    <w:p w14:paraId="5365A7D2" w14:textId="77777777" w:rsidR="008A0D61" w:rsidRDefault="008A0D61" w:rsidP="00110170">
      <w:pPr>
        <w:pStyle w:val="NoSpacing"/>
      </w:pPr>
    </w:p>
    <w:p w14:paraId="2E644D4F" w14:textId="212370A9" w:rsidR="008A0D61" w:rsidRDefault="008A0D61" w:rsidP="00110170">
      <w:pPr>
        <w:pStyle w:val="NoSpacing"/>
      </w:pPr>
      <w:r>
        <w:t>Includes: Brokers, exchanges, dealers, securitizers, depository institutions, insurance companies, arbitrageurs, clearinghouses</w:t>
      </w:r>
    </w:p>
    <w:p w14:paraId="232F0DDC" w14:textId="77777777" w:rsidR="00DC7D61" w:rsidRDefault="00DC7D61" w:rsidP="00110170">
      <w:pPr>
        <w:pStyle w:val="NoSpacing"/>
      </w:pPr>
    </w:p>
    <w:p w14:paraId="53B056EE" w14:textId="77777777" w:rsidR="00DC7D61" w:rsidRDefault="00DC7D61" w:rsidP="00110170">
      <w:pPr>
        <w:pStyle w:val="NoSpacing"/>
      </w:pPr>
    </w:p>
    <w:p w14:paraId="3F8986E7" w14:textId="11AD5372" w:rsidR="00DC7D61" w:rsidRPr="00C579EA" w:rsidRDefault="00C579EA" w:rsidP="00110170">
      <w:pPr>
        <w:pStyle w:val="NoSpacing"/>
        <w:rPr>
          <w:b/>
          <w:bCs/>
        </w:rPr>
      </w:pPr>
      <w:r w:rsidRPr="00C579EA">
        <w:rPr>
          <w:b/>
          <w:bCs/>
        </w:rPr>
        <w:t>Brokers, dealers, and exchanges</w:t>
      </w:r>
    </w:p>
    <w:p w14:paraId="4D38A5EF" w14:textId="77777777" w:rsidR="00B32E6C" w:rsidRDefault="00B32E6C" w:rsidP="007C1F1F">
      <w:pPr>
        <w:pStyle w:val="NoSpacing"/>
      </w:pPr>
    </w:p>
    <w:p w14:paraId="45EC3A5F" w14:textId="059DDA72" w:rsidR="007C1F1F" w:rsidRDefault="00D90896" w:rsidP="007C1F1F">
      <w:pPr>
        <w:pStyle w:val="NoSpacing"/>
      </w:pPr>
      <w:r>
        <w:t>Brokers: Help clients buy and sell securities by finding counterparties</w:t>
      </w:r>
    </w:p>
    <w:p w14:paraId="78A7191A" w14:textId="77777777" w:rsidR="00D90896" w:rsidRDefault="00D90896" w:rsidP="007C1F1F">
      <w:pPr>
        <w:pStyle w:val="NoSpacing"/>
      </w:pPr>
    </w:p>
    <w:p w14:paraId="30C39181" w14:textId="75C616D4" w:rsidR="00D90896" w:rsidRDefault="00D90896" w:rsidP="007C1F1F">
      <w:pPr>
        <w:pStyle w:val="NoSpacing"/>
      </w:pPr>
      <w:r>
        <w:t>Block brokers: Help placement of large trades, without moving the market</w:t>
      </w:r>
    </w:p>
    <w:p w14:paraId="3FCC538F" w14:textId="77777777" w:rsidR="00D90896" w:rsidRDefault="00D90896" w:rsidP="007C1F1F">
      <w:pPr>
        <w:pStyle w:val="NoSpacing"/>
      </w:pPr>
    </w:p>
    <w:p w14:paraId="68001842" w14:textId="77777777" w:rsidR="00D90896" w:rsidRDefault="00D90896" w:rsidP="007C1F1F">
      <w:pPr>
        <w:pStyle w:val="NoSpacing"/>
      </w:pPr>
      <w:r>
        <w:t>Investment banks:</w:t>
      </w:r>
    </w:p>
    <w:p w14:paraId="6D9395E5" w14:textId="1A8C2D88" w:rsidR="00D90896" w:rsidRDefault="00D90896" w:rsidP="00D90896">
      <w:pPr>
        <w:pStyle w:val="NoSpacing"/>
        <w:numPr>
          <w:ilvl w:val="0"/>
          <w:numId w:val="3"/>
        </w:numPr>
      </w:pPr>
      <w:r>
        <w:t>Help corporations sell common stock, preferred stock, and debt securities</w:t>
      </w:r>
    </w:p>
    <w:p w14:paraId="484DBEF2" w14:textId="4A4B0506" w:rsidR="00D90896" w:rsidRDefault="00D90896" w:rsidP="00D90896">
      <w:pPr>
        <w:pStyle w:val="NoSpacing"/>
        <w:numPr>
          <w:ilvl w:val="0"/>
          <w:numId w:val="3"/>
        </w:numPr>
      </w:pPr>
      <w:r>
        <w:t>Give advice about M&amp;A, and raising capital</w:t>
      </w:r>
    </w:p>
    <w:p w14:paraId="6DB6AC61" w14:textId="77777777" w:rsidR="00D90896" w:rsidRDefault="00D90896" w:rsidP="00D90896">
      <w:pPr>
        <w:pStyle w:val="NoSpacing"/>
      </w:pPr>
    </w:p>
    <w:p w14:paraId="5F92D529" w14:textId="3267893D" w:rsidR="00D90896" w:rsidRDefault="00571B99" w:rsidP="00D90896">
      <w:pPr>
        <w:pStyle w:val="NoSpacing"/>
      </w:pPr>
      <w:r>
        <w:t>Exchanges: Venue where traders can meet</w:t>
      </w:r>
    </w:p>
    <w:p w14:paraId="6ECEF872" w14:textId="4CA8C9B0" w:rsidR="00571B99" w:rsidRDefault="00571B99" w:rsidP="00571B99">
      <w:pPr>
        <w:pStyle w:val="NoSpacing"/>
        <w:numPr>
          <w:ilvl w:val="0"/>
          <w:numId w:val="3"/>
        </w:numPr>
      </w:pPr>
      <w:r>
        <w:t>Can provide electronic order matching</w:t>
      </w:r>
    </w:p>
    <w:p w14:paraId="60EC3506" w14:textId="6A10F709" w:rsidR="001F3BA7" w:rsidRDefault="001F3BA7" w:rsidP="00571B99">
      <w:pPr>
        <w:pStyle w:val="NoSpacing"/>
        <w:numPr>
          <w:ilvl w:val="0"/>
          <w:numId w:val="3"/>
        </w:numPr>
      </w:pPr>
      <w:r>
        <w:t>Can regulate their members</w:t>
      </w:r>
    </w:p>
    <w:p w14:paraId="25D98769" w14:textId="77777777" w:rsidR="001F3BA7" w:rsidRDefault="001F3BA7" w:rsidP="001F3BA7">
      <w:pPr>
        <w:pStyle w:val="NoSpacing"/>
      </w:pPr>
    </w:p>
    <w:p w14:paraId="36F2F13A" w14:textId="013BCE4B" w:rsidR="001F3BA7" w:rsidRDefault="001F3BA7" w:rsidP="001F3BA7">
      <w:pPr>
        <w:pStyle w:val="NoSpacing"/>
      </w:pPr>
      <w:r>
        <w:t>Alternative trading systems (ATS): Serve exchange function, but have no regulatory function</w:t>
      </w:r>
    </w:p>
    <w:p w14:paraId="5CF9B974" w14:textId="671496B4" w:rsidR="001F3BA7" w:rsidRDefault="001F3BA7" w:rsidP="001F3BA7">
      <w:pPr>
        <w:pStyle w:val="NoSpacing"/>
        <w:numPr>
          <w:ilvl w:val="0"/>
          <w:numId w:val="3"/>
        </w:numPr>
      </w:pPr>
      <w:r>
        <w:t xml:space="preserve">AKA </w:t>
      </w:r>
      <w:r w:rsidR="00B94A8F">
        <w:t>Electronic communication networks (</w:t>
      </w:r>
      <w:r>
        <w:t>ECNs</w:t>
      </w:r>
      <w:r w:rsidR="00B94A8F">
        <w:t>)</w:t>
      </w:r>
      <w:r>
        <w:t xml:space="preserve"> or </w:t>
      </w:r>
      <w:r w:rsidR="00B94A8F">
        <w:t>Multilateral trading facility (</w:t>
      </w:r>
      <w:r>
        <w:t>MTFs</w:t>
      </w:r>
      <w:r w:rsidR="00B94A8F">
        <w:t>)</w:t>
      </w:r>
    </w:p>
    <w:p w14:paraId="6C719776" w14:textId="03EFAE6C" w:rsidR="001F3BA7" w:rsidRDefault="001F3BA7" w:rsidP="001F3BA7">
      <w:pPr>
        <w:pStyle w:val="NoSpacing"/>
        <w:numPr>
          <w:ilvl w:val="0"/>
          <w:numId w:val="3"/>
        </w:numPr>
      </w:pPr>
      <w:r>
        <w:t xml:space="preserve">Dark pools are ATS that do not reveal </w:t>
      </w:r>
      <w:r w:rsidR="00991933">
        <w:t xml:space="preserve">current </w:t>
      </w:r>
      <w:r>
        <w:t>client orders</w:t>
      </w:r>
    </w:p>
    <w:p w14:paraId="07D498B6" w14:textId="77777777" w:rsidR="001F3BA7" w:rsidRDefault="001F3BA7" w:rsidP="001F3BA7">
      <w:pPr>
        <w:pStyle w:val="NoSpacing"/>
      </w:pPr>
    </w:p>
    <w:p w14:paraId="69D3A51D" w14:textId="4386F056" w:rsidR="001F3BA7" w:rsidRDefault="00F2255D" w:rsidP="001F3BA7">
      <w:pPr>
        <w:pStyle w:val="NoSpacing"/>
      </w:pPr>
      <w:r>
        <w:t>Dealers: Buy or sell from their own inventory</w:t>
      </w:r>
    </w:p>
    <w:p w14:paraId="78CDF97B" w14:textId="6DA4C9E6" w:rsidR="00F2255D" w:rsidRDefault="00F2255D" w:rsidP="00F2255D">
      <w:pPr>
        <w:pStyle w:val="NoSpacing"/>
        <w:numPr>
          <w:ilvl w:val="0"/>
          <w:numId w:val="3"/>
        </w:numPr>
      </w:pPr>
      <w:r>
        <w:t>Provide liquidity in the market through their spread</w:t>
      </w:r>
    </w:p>
    <w:p w14:paraId="3AAB4950" w14:textId="77777777" w:rsidR="00F2255D" w:rsidRDefault="00F2255D" w:rsidP="00F2255D">
      <w:pPr>
        <w:pStyle w:val="NoSpacing"/>
      </w:pPr>
    </w:p>
    <w:p w14:paraId="1F68DDF2" w14:textId="7D86A795" w:rsidR="00F2255D" w:rsidRDefault="00293CD9" w:rsidP="00F2255D">
      <w:pPr>
        <w:pStyle w:val="NoSpacing"/>
      </w:pPr>
      <w:r>
        <w:t>Broker-dealers: Have conflict of interest, so there are limits</w:t>
      </w:r>
    </w:p>
    <w:p w14:paraId="46908FDF" w14:textId="77777777" w:rsidR="00293CD9" w:rsidRDefault="00293CD9" w:rsidP="00F2255D">
      <w:pPr>
        <w:pStyle w:val="NoSpacing"/>
      </w:pPr>
    </w:p>
    <w:p w14:paraId="28CEB2E6" w14:textId="3A3FF78F" w:rsidR="00293CD9" w:rsidRDefault="00293CD9" w:rsidP="00F2255D">
      <w:pPr>
        <w:pStyle w:val="NoSpacing"/>
      </w:pPr>
      <w:r>
        <w:t>Primary dealers: Trade with CBs on gov securities to affect the money supply</w:t>
      </w:r>
    </w:p>
    <w:p w14:paraId="49C8A78F" w14:textId="77777777" w:rsidR="00293CD9" w:rsidRDefault="00293CD9" w:rsidP="00F2255D">
      <w:pPr>
        <w:pStyle w:val="NoSpacing"/>
      </w:pPr>
    </w:p>
    <w:p w14:paraId="36279644" w14:textId="77777777" w:rsidR="00293CD9" w:rsidRDefault="00293CD9" w:rsidP="00F2255D">
      <w:pPr>
        <w:pStyle w:val="NoSpacing"/>
      </w:pPr>
    </w:p>
    <w:p w14:paraId="048A684C" w14:textId="77777777" w:rsidR="00293CD9" w:rsidRDefault="00293CD9" w:rsidP="00F2255D">
      <w:pPr>
        <w:pStyle w:val="NoSpacing"/>
      </w:pPr>
    </w:p>
    <w:p w14:paraId="77FC7704" w14:textId="77777777" w:rsidR="003A454E" w:rsidRDefault="003A454E" w:rsidP="00F2255D">
      <w:pPr>
        <w:pStyle w:val="NoSpacing"/>
      </w:pPr>
    </w:p>
    <w:p w14:paraId="551D8B92" w14:textId="77777777" w:rsidR="003A454E" w:rsidRDefault="003A454E" w:rsidP="00F2255D">
      <w:pPr>
        <w:pStyle w:val="NoSpacing"/>
      </w:pPr>
    </w:p>
    <w:p w14:paraId="79F3BEFB" w14:textId="480FA158" w:rsidR="003A454E" w:rsidRPr="00560FC2" w:rsidRDefault="003A454E" w:rsidP="00F2255D">
      <w:pPr>
        <w:pStyle w:val="NoSpacing"/>
        <w:rPr>
          <w:b/>
          <w:bCs/>
        </w:rPr>
      </w:pPr>
      <w:r w:rsidRPr="00560FC2">
        <w:rPr>
          <w:b/>
          <w:bCs/>
        </w:rPr>
        <w:lastRenderedPageBreak/>
        <w:t>Securitizers</w:t>
      </w:r>
    </w:p>
    <w:p w14:paraId="108948D0" w14:textId="77777777" w:rsidR="003A454E" w:rsidRDefault="003A454E" w:rsidP="00F2255D">
      <w:pPr>
        <w:pStyle w:val="NoSpacing"/>
      </w:pPr>
    </w:p>
    <w:p w14:paraId="6E2A667E" w14:textId="13566394" w:rsidR="000D6883" w:rsidRDefault="000F7258" w:rsidP="00F2255D">
      <w:pPr>
        <w:pStyle w:val="NoSpacing"/>
      </w:pPr>
      <w:r>
        <w:t>Securitizers: Pool securities and assets and then sell interests in the pool</w:t>
      </w:r>
    </w:p>
    <w:p w14:paraId="5F1038A5" w14:textId="24E08781" w:rsidR="000F7258" w:rsidRDefault="000673B5" w:rsidP="000673B5">
      <w:pPr>
        <w:pStyle w:val="NoSpacing"/>
        <w:numPr>
          <w:ilvl w:val="0"/>
          <w:numId w:val="3"/>
        </w:numPr>
      </w:pPr>
      <w:r>
        <w:t>Returns of the pool, net of fees are given to investors</w:t>
      </w:r>
    </w:p>
    <w:p w14:paraId="0B15D614" w14:textId="77777777" w:rsidR="00DC0104" w:rsidRDefault="00DC0104" w:rsidP="00DC0104">
      <w:pPr>
        <w:pStyle w:val="NoSpacing"/>
      </w:pPr>
    </w:p>
    <w:p w14:paraId="45E92B54" w14:textId="7A6674E8" w:rsidR="000673B5" w:rsidRDefault="000673B5" w:rsidP="00DC0104">
      <w:pPr>
        <w:pStyle w:val="NoSpacing"/>
      </w:pPr>
      <w:r>
        <w:t>Usually mortgages, car loans,</w:t>
      </w:r>
      <w:r w:rsidR="00DC0104">
        <w:t xml:space="preserve"> credit card receivables, bank loans, equipment leases</w:t>
      </w:r>
    </w:p>
    <w:p w14:paraId="5BDD77D8" w14:textId="77777777" w:rsidR="00DC0104" w:rsidRDefault="00DC0104" w:rsidP="00DC0104">
      <w:pPr>
        <w:pStyle w:val="NoSpacing"/>
      </w:pPr>
    </w:p>
    <w:p w14:paraId="1F8A21B9" w14:textId="504482FC" w:rsidR="00DC0104" w:rsidRDefault="00DC0104" w:rsidP="00DC0104">
      <w:pPr>
        <w:pStyle w:val="NoSpacing"/>
      </w:pPr>
      <w:r>
        <w:t>Primary benefit: Decrease funding costs for the assets in the pool</w:t>
      </w:r>
    </w:p>
    <w:p w14:paraId="49E99062" w14:textId="77777777" w:rsidR="00DC0104" w:rsidRDefault="00DC0104" w:rsidP="00DC0104">
      <w:pPr>
        <w:pStyle w:val="NoSpacing"/>
        <w:numPr>
          <w:ilvl w:val="0"/>
          <w:numId w:val="3"/>
        </w:numPr>
      </w:pPr>
      <w:r>
        <w:t>Can set up a SPV to buy the assets, which removes them from the firm’s balance sheet</w:t>
      </w:r>
    </w:p>
    <w:p w14:paraId="17DF78FB" w14:textId="77777777" w:rsidR="00AA3080" w:rsidRDefault="00DC0104" w:rsidP="00DC0104">
      <w:pPr>
        <w:pStyle w:val="NoSpacing"/>
        <w:numPr>
          <w:ilvl w:val="0"/>
          <w:numId w:val="3"/>
        </w:numPr>
      </w:pPr>
      <w:r>
        <w:t>May increase their value by reducing the risk other investors can claim on the asset’s cash flows if the firm faces financial trouble</w:t>
      </w:r>
    </w:p>
    <w:p w14:paraId="3554D8D6" w14:textId="77777777" w:rsidR="00AA3080" w:rsidRDefault="00AA3080" w:rsidP="00AA3080">
      <w:pPr>
        <w:pStyle w:val="NoSpacing"/>
      </w:pPr>
    </w:p>
    <w:p w14:paraId="1765A494" w14:textId="7330E1D7" w:rsidR="00DC0104" w:rsidRDefault="00DC0104" w:rsidP="00AA3080">
      <w:pPr>
        <w:pStyle w:val="NoSpacing"/>
      </w:pPr>
      <w:r>
        <w:t xml:space="preserve"> </w:t>
      </w:r>
    </w:p>
    <w:p w14:paraId="2B823882" w14:textId="0A20C8DD" w:rsidR="000673B5" w:rsidRPr="0033417C" w:rsidRDefault="00694E1C" w:rsidP="000673B5">
      <w:pPr>
        <w:pStyle w:val="NoSpacing"/>
        <w:rPr>
          <w:b/>
          <w:bCs/>
        </w:rPr>
      </w:pPr>
      <w:r w:rsidRPr="0033417C">
        <w:rPr>
          <w:b/>
          <w:bCs/>
        </w:rPr>
        <w:t>Depositary institutions</w:t>
      </w:r>
    </w:p>
    <w:p w14:paraId="262EAB8A" w14:textId="77777777" w:rsidR="00694E1C" w:rsidRDefault="00694E1C" w:rsidP="000673B5">
      <w:pPr>
        <w:pStyle w:val="NoSpacing"/>
      </w:pPr>
    </w:p>
    <w:p w14:paraId="742DD18C" w14:textId="67117409" w:rsidR="00694E1C" w:rsidRDefault="0027567A" w:rsidP="000673B5">
      <w:pPr>
        <w:pStyle w:val="NoSpacing"/>
      </w:pPr>
      <w:r>
        <w:t>Depositary institutions include: Banks, credit unions, savings and loans</w:t>
      </w:r>
    </w:p>
    <w:p w14:paraId="7CE99461" w14:textId="2BF25CFF" w:rsidR="00694E1C" w:rsidRDefault="0069001A" w:rsidP="0069001A">
      <w:pPr>
        <w:pStyle w:val="NoSpacing"/>
        <w:numPr>
          <w:ilvl w:val="0"/>
          <w:numId w:val="3"/>
        </w:numPr>
      </w:pPr>
      <w:r>
        <w:t>Pay interest on deposits and provide transaction services</w:t>
      </w:r>
    </w:p>
    <w:p w14:paraId="249B41FC" w14:textId="2A014FEA" w:rsidR="0069001A" w:rsidRDefault="0069001A" w:rsidP="0069001A">
      <w:pPr>
        <w:pStyle w:val="NoSpacing"/>
        <w:numPr>
          <w:ilvl w:val="0"/>
          <w:numId w:val="3"/>
        </w:numPr>
      </w:pPr>
      <w:r>
        <w:t>Make loans with the funds</w:t>
      </w:r>
    </w:p>
    <w:p w14:paraId="52EEC5CB" w14:textId="77777777" w:rsidR="000673B5" w:rsidRDefault="000673B5" w:rsidP="000673B5">
      <w:pPr>
        <w:pStyle w:val="NoSpacing"/>
      </w:pPr>
    </w:p>
    <w:p w14:paraId="092F91A6" w14:textId="0863E4CE" w:rsidR="003A454E" w:rsidRDefault="0069001A" w:rsidP="00F2255D">
      <w:pPr>
        <w:pStyle w:val="NoSpacing"/>
      </w:pPr>
      <w:r>
        <w:t>Includes payday lenders and factoring companies</w:t>
      </w:r>
    </w:p>
    <w:p w14:paraId="74C94644" w14:textId="77777777" w:rsidR="003A454E" w:rsidRDefault="003A454E" w:rsidP="00F2255D">
      <w:pPr>
        <w:pStyle w:val="NoSpacing"/>
      </w:pPr>
    </w:p>
    <w:p w14:paraId="3AA61020" w14:textId="476693E0" w:rsidR="00F2255D" w:rsidRDefault="00277058" w:rsidP="00F2255D">
      <w:pPr>
        <w:pStyle w:val="NoSpacing"/>
      </w:pPr>
      <w:r>
        <w:t>Securities brokers: Provide loans to investors who purchase securities on the margin</w:t>
      </w:r>
    </w:p>
    <w:p w14:paraId="5674132F" w14:textId="5BA45027" w:rsidR="00277058" w:rsidRDefault="00277058" w:rsidP="00277058">
      <w:pPr>
        <w:pStyle w:val="NoSpacing"/>
        <w:numPr>
          <w:ilvl w:val="0"/>
          <w:numId w:val="3"/>
        </w:numPr>
      </w:pPr>
      <w:r>
        <w:t>Prime brokers: Margin lending to hedge funds</w:t>
      </w:r>
    </w:p>
    <w:p w14:paraId="2E028E1C" w14:textId="77777777" w:rsidR="00277058" w:rsidRDefault="00277058" w:rsidP="00277058">
      <w:pPr>
        <w:pStyle w:val="NoSpacing"/>
      </w:pPr>
    </w:p>
    <w:p w14:paraId="6C1207F1" w14:textId="171923B0" w:rsidR="00277058" w:rsidRDefault="00EB2603" w:rsidP="00277058">
      <w:pPr>
        <w:pStyle w:val="NoSpacing"/>
      </w:pPr>
      <w:r>
        <w:t>Equity owners of these intermediaries absorb any loan losses before depositors</w:t>
      </w:r>
    </w:p>
    <w:p w14:paraId="181243E0" w14:textId="77777777" w:rsidR="00EB2603" w:rsidRDefault="00EB2603" w:rsidP="00277058">
      <w:pPr>
        <w:pStyle w:val="NoSpacing"/>
      </w:pPr>
    </w:p>
    <w:p w14:paraId="3909DE8C" w14:textId="77777777" w:rsidR="00EB2603" w:rsidRDefault="00EB2603" w:rsidP="00277058">
      <w:pPr>
        <w:pStyle w:val="NoSpacing"/>
      </w:pPr>
    </w:p>
    <w:p w14:paraId="2F1EDBBF" w14:textId="2E715C78" w:rsidR="00EB2603" w:rsidRPr="00C45780" w:rsidRDefault="00146CB2" w:rsidP="00277058">
      <w:pPr>
        <w:pStyle w:val="NoSpacing"/>
        <w:rPr>
          <w:b/>
          <w:bCs/>
        </w:rPr>
      </w:pPr>
      <w:r w:rsidRPr="00C45780">
        <w:rPr>
          <w:b/>
          <w:bCs/>
        </w:rPr>
        <w:t>Insurance companies</w:t>
      </w:r>
    </w:p>
    <w:p w14:paraId="54075A91" w14:textId="77777777" w:rsidR="00146CB2" w:rsidRDefault="00146CB2" w:rsidP="00277058">
      <w:pPr>
        <w:pStyle w:val="NoSpacing"/>
      </w:pPr>
    </w:p>
    <w:p w14:paraId="25840BC4" w14:textId="5D1E9122" w:rsidR="00146CB2" w:rsidRDefault="00CD6A6F" w:rsidP="00277058">
      <w:pPr>
        <w:pStyle w:val="NoSpacing"/>
      </w:pPr>
      <w:r>
        <w:t>Collect insurance premiums for providing risk reduction to the insured</w:t>
      </w:r>
    </w:p>
    <w:p w14:paraId="7BF8B9C6" w14:textId="247D4780" w:rsidR="00CD6A6F" w:rsidRDefault="001A65C9" w:rsidP="001A65C9">
      <w:pPr>
        <w:pStyle w:val="NoSpacing"/>
        <w:numPr>
          <w:ilvl w:val="0"/>
          <w:numId w:val="3"/>
        </w:numPr>
      </w:pPr>
      <w:r>
        <w:t>Provides protection to a diversified pool whose risks of loss aren’t correlated</w:t>
      </w:r>
    </w:p>
    <w:p w14:paraId="1CCACE71" w14:textId="77777777" w:rsidR="001A65C9" w:rsidRDefault="001A65C9" w:rsidP="001A65C9">
      <w:pPr>
        <w:pStyle w:val="NoSpacing"/>
      </w:pPr>
    </w:p>
    <w:p w14:paraId="631A5204" w14:textId="0E5554CF" w:rsidR="001A65C9" w:rsidRDefault="00247E06" w:rsidP="001A65C9">
      <w:pPr>
        <w:pStyle w:val="NoSpacing"/>
      </w:pPr>
      <w:r>
        <w:t>Moral hazard: Those with insurance take more risks</w:t>
      </w:r>
    </w:p>
    <w:p w14:paraId="6225187C" w14:textId="7BAF9C45" w:rsidR="00247E06" w:rsidRDefault="00247E06" w:rsidP="001A65C9">
      <w:pPr>
        <w:pStyle w:val="NoSpacing"/>
      </w:pPr>
      <w:r>
        <w:t>Adverse selection: Those who are likely to have losses are the main buyers of insurance</w:t>
      </w:r>
    </w:p>
    <w:p w14:paraId="4C4C2EDC" w14:textId="77777777" w:rsidR="00CD6A6F" w:rsidRDefault="00CD6A6F" w:rsidP="00277058">
      <w:pPr>
        <w:pStyle w:val="NoSpacing"/>
      </w:pPr>
    </w:p>
    <w:p w14:paraId="3D64CEFD" w14:textId="77777777" w:rsidR="00CD6A6F" w:rsidRDefault="00CD6A6F" w:rsidP="00277058">
      <w:pPr>
        <w:pStyle w:val="NoSpacing"/>
      </w:pPr>
    </w:p>
    <w:p w14:paraId="5324A926" w14:textId="751FDE36" w:rsidR="00986D10" w:rsidRPr="007B3C8B" w:rsidRDefault="00986D10" w:rsidP="00277058">
      <w:pPr>
        <w:pStyle w:val="NoSpacing"/>
        <w:rPr>
          <w:b/>
          <w:bCs/>
        </w:rPr>
      </w:pPr>
      <w:r w:rsidRPr="007B3C8B">
        <w:rPr>
          <w:b/>
          <w:bCs/>
        </w:rPr>
        <w:t>Arbitrageurs</w:t>
      </w:r>
    </w:p>
    <w:p w14:paraId="300E8B5A" w14:textId="77777777" w:rsidR="00986D10" w:rsidRDefault="00986D10" w:rsidP="00277058">
      <w:pPr>
        <w:pStyle w:val="NoSpacing"/>
      </w:pPr>
    </w:p>
    <w:p w14:paraId="05DA847A" w14:textId="21BB0719" w:rsidR="00986D10" w:rsidRDefault="00F33B50" w:rsidP="00277058">
      <w:pPr>
        <w:pStyle w:val="NoSpacing"/>
      </w:pPr>
      <w:r>
        <w:t xml:space="preserve">Arbitrage: </w:t>
      </w:r>
      <w:r w:rsidR="00FE58F0">
        <w:t>Buying an asset in one market and reselling it in another at a higher price</w:t>
      </w:r>
    </w:p>
    <w:p w14:paraId="762E763D" w14:textId="4C14CA68" w:rsidR="00FE58F0" w:rsidRDefault="00FE58F0" w:rsidP="00FE58F0">
      <w:pPr>
        <w:pStyle w:val="NoSpacing"/>
        <w:numPr>
          <w:ilvl w:val="0"/>
          <w:numId w:val="3"/>
        </w:numPr>
      </w:pPr>
      <w:r>
        <w:t>Provides liquidity</w:t>
      </w:r>
    </w:p>
    <w:p w14:paraId="776A9DD0" w14:textId="77777777" w:rsidR="00FE58F0" w:rsidRDefault="00FE58F0" w:rsidP="00FE58F0">
      <w:pPr>
        <w:pStyle w:val="NoSpacing"/>
      </w:pPr>
    </w:p>
    <w:p w14:paraId="20FFF9F0" w14:textId="317405FF" w:rsidR="00FE58F0" w:rsidRDefault="008D3A71" w:rsidP="00FE58F0">
      <w:pPr>
        <w:pStyle w:val="NoSpacing"/>
      </w:pPr>
      <w:r>
        <w:t>Most common is to exploit pricing differences for similar instruments</w:t>
      </w:r>
    </w:p>
    <w:p w14:paraId="6059B5B0" w14:textId="77777777" w:rsidR="00146CB2" w:rsidRDefault="00146CB2" w:rsidP="00277058">
      <w:pPr>
        <w:pStyle w:val="NoSpacing"/>
      </w:pPr>
    </w:p>
    <w:p w14:paraId="72BDEBC9" w14:textId="77777777" w:rsidR="001F3BA7" w:rsidRDefault="001F3BA7" w:rsidP="001F3BA7">
      <w:pPr>
        <w:pStyle w:val="NoSpacing"/>
      </w:pPr>
    </w:p>
    <w:p w14:paraId="11851208" w14:textId="77777777" w:rsidR="006255C0" w:rsidRDefault="006255C0" w:rsidP="00D90896">
      <w:pPr>
        <w:pStyle w:val="NoSpacing"/>
      </w:pPr>
    </w:p>
    <w:p w14:paraId="6D562E2B" w14:textId="77777777" w:rsidR="006255C0" w:rsidRDefault="006255C0" w:rsidP="00D90896">
      <w:pPr>
        <w:pStyle w:val="NoSpacing"/>
      </w:pPr>
    </w:p>
    <w:p w14:paraId="0B1F4647" w14:textId="44B92771" w:rsidR="007C1F1F" w:rsidRPr="008D3A71" w:rsidRDefault="008D3A71" w:rsidP="007C1F1F">
      <w:pPr>
        <w:pStyle w:val="NoSpacing"/>
        <w:rPr>
          <w:b/>
          <w:bCs/>
        </w:rPr>
      </w:pPr>
      <w:r w:rsidRPr="008D3A71">
        <w:rPr>
          <w:b/>
          <w:bCs/>
        </w:rPr>
        <w:lastRenderedPageBreak/>
        <w:t>Clearinghouses and custodians</w:t>
      </w:r>
    </w:p>
    <w:p w14:paraId="76DFCC6A" w14:textId="77777777" w:rsidR="007C1F1F" w:rsidRDefault="007C1F1F" w:rsidP="007C1F1F">
      <w:pPr>
        <w:pStyle w:val="NoSpacing"/>
      </w:pPr>
    </w:p>
    <w:p w14:paraId="011542D6" w14:textId="1801952E" w:rsidR="007C1F1F" w:rsidRDefault="008D3A71" w:rsidP="007C1F1F">
      <w:pPr>
        <w:pStyle w:val="NoSpacing"/>
      </w:pPr>
      <w:r>
        <w:t>Clearinghouses: Are intermediaries between buyers and sellers</w:t>
      </w:r>
    </w:p>
    <w:p w14:paraId="0BC1786E" w14:textId="6AB8FBCD" w:rsidR="008D3A71" w:rsidRDefault="008D3A71" w:rsidP="008D3A71">
      <w:pPr>
        <w:pStyle w:val="NoSpacing"/>
        <w:numPr>
          <w:ilvl w:val="0"/>
          <w:numId w:val="3"/>
        </w:numPr>
      </w:pPr>
      <w:r>
        <w:t>Provide escrow services (transferring cash and assets)</w:t>
      </w:r>
    </w:p>
    <w:p w14:paraId="15C86D58" w14:textId="4F7B0BC3" w:rsidR="008D3A71" w:rsidRDefault="008D3A71" w:rsidP="008D3A71">
      <w:pPr>
        <w:pStyle w:val="NoSpacing"/>
        <w:numPr>
          <w:ilvl w:val="0"/>
          <w:numId w:val="3"/>
        </w:numPr>
      </w:pPr>
      <w:r>
        <w:t>Guarantees of contract completion</w:t>
      </w:r>
    </w:p>
    <w:p w14:paraId="29E4C842" w14:textId="41D9A625" w:rsidR="008D3A71" w:rsidRDefault="008D3A71" w:rsidP="008D3A71">
      <w:pPr>
        <w:pStyle w:val="NoSpacing"/>
        <w:numPr>
          <w:ilvl w:val="0"/>
          <w:numId w:val="3"/>
        </w:numPr>
      </w:pPr>
      <w:r>
        <w:t>Assurance that margin traders have adequate capital</w:t>
      </w:r>
    </w:p>
    <w:p w14:paraId="68584CC9" w14:textId="7DB251F9" w:rsidR="008D3A71" w:rsidRDefault="008D3A71" w:rsidP="008D3A71">
      <w:pPr>
        <w:pStyle w:val="NoSpacing"/>
        <w:numPr>
          <w:ilvl w:val="0"/>
          <w:numId w:val="3"/>
        </w:numPr>
      </w:pPr>
      <w:r>
        <w:t>Limits on the aggregate net order quantity (buy orders minus sell orders)</w:t>
      </w:r>
    </w:p>
    <w:p w14:paraId="38CE5D25" w14:textId="77777777" w:rsidR="008D3A71" w:rsidRDefault="008D3A71" w:rsidP="008D3A71">
      <w:pPr>
        <w:pStyle w:val="NoSpacing"/>
      </w:pPr>
    </w:p>
    <w:p w14:paraId="01550A46" w14:textId="5FBFE945" w:rsidR="008D3A71" w:rsidRDefault="00E7161F" w:rsidP="008D3A71">
      <w:pPr>
        <w:pStyle w:val="NoSpacing"/>
      </w:pPr>
      <w:r>
        <w:t>Clearinghouses limit counterparty risk</w:t>
      </w:r>
    </w:p>
    <w:p w14:paraId="1A49161B" w14:textId="77777777" w:rsidR="00E7161F" w:rsidRDefault="00E7161F" w:rsidP="008D3A71">
      <w:pPr>
        <w:pStyle w:val="NoSpacing"/>
      </w:pPr>
    </w:p>
    <w:p w14:paraId="73323CA2" w14:textId="3C6654F2" w:rsidR="00E7161F" w:rsidRDefault="00E7161F" w:rsidP="008D3A71">
      <w:pPr>
        <w:pStyle w:val="NoSpacing"/>
      </w:pPr>
      <w:r>
        <w:t>Custodians: Hold client securities and prevent loss from fraud</w:t>
      </w:r>
    </w:p>
    <w:p w14:paraId="46C0C61A" w14:textId="77777777" w:rsidR="00AF6576" w:rsidRDefault="00AF6576" w:rsidP="008D3A71">
      <w:pPr>
        <w:pStyle w:val="NoSpacing"/>
      </w:pPr>
    </w:p>
    <w:p w14:paraId="03F43382" w14:textId="77777777" w:rsidR="00AF6576" w:rsidRDefault="00AF6576" w:rsidP="008D3A71">
      <w:pPr>
        <w:pStyle w:val="NoSpacing"/>
      </w:pPr>
    </w:p>
    <w:p w14:paraId="2F237FA6" w14:textId="49E015E7" w:rsidR="00AF6576" w:rsidRPr="00AF6576" w:rsidRDefault="00AF6576" w:rsidP="008D3A71">
      <w:pPr>
        <w:pStyle w:val="NoSpacing"/>
        <w:rPr>
          <w:b/>
          <w:bCs/>
        </w:rPr>
      </w:pPr>
      <w:r w:rsidRPr="00AF6576">
        <w:rPr>
          <w:b/>
          <w:bCs/>
        </w:rPr>
        <w:t>b) Positions</w:t>
      </w:r>
    </w:p>
    <w:p w14:paraId="6A07443E" w14:textId="77777777" w:rsidR="007C1F1F" w:rsidRDefault="007C1F1F" w:rsidP="007C1F1F">
      <w:pPr>
        <w:pStyle w:val="NoSpacing"/>
      </w:pPr>
    </w:p>
    <w:p w14:paraId="1579EAC4" w14:textId="43813F79" w:rsidR="009927C6" w:rsidRDefault="00F05C4A" w:rsidP="009927C6">
      <w:pPr>
        <w:pStyle w:val="NoSpacing"/>
      </w:pPr>
      <w:r>
        <w:t>Hedgers: Use short positions in one asset to hedge existing risk from a long position in another asset that has strongly correlated returns</w:t>
      </w:r>
    </w:p>
    <w:p w14:paraId="7B5E6D45" w14:textId="77777777" w:rsidR="00F05C4A" w:rsidRDefault="00F05C4A" w:rsidP="009927C6">
      <w:pPr>
        <w:pStyle w:val="NoSpacing"/>
      </w:pPr>
    </w:p>
    <w:p w14:paraId="4F748042" w14:textId="2CD93709" w:rsidR="00F05C4A" w:rsidRDefault="00F05C4A" w:rsidP="009927C6">
      <w:pPr>
        <w:pStyle w:val="NoSpacing"/>
      </w:pPr>
      <w:r>
        <w:t>Hedgers usually do in the futures market what they must do in the future</w:t>
      </w:r>
    </w:p>
    <w:p w14:paraId="271843AD" w14:textId="524D377B" w:rsidR="00F05C4A" w:rsidRDefault="00F05C4A" w:rsidP="00F05C4A">
      <w:pPr>
        <w:pStyle w:val="NoSpacing"/>
        <w:numPr>
          <w:ilvl w:val="0"/>
          <w:numId w:val="3"/>
        </w:numPr>
      </w:pPr>
      <w:r>
        <w:t>E.g., Someone selling wheat in the future can hedge by selling wheat futures</w:t>
      </w:r>
    </w:p>
    <w:p w14:paraId="45EA4083" w14:textId="77777777" w:rsidR="00F05C4A" w:rsidRDefault="00F05C4A" w:rsidP="00F05C4A">
      <w:pPr>
        <w:pStyle w:val="NoSpacing"/>
      </w:pPr>
    </w:p>
    <w:p w14:paraId="5E8BFA4E" w14:textId="65635A61" w:rsidR="00F05C4A" w:rsidRDefault="00276C6A" w:rsidP="00F05C4A">
      <w:pPr>
        <w:pStyle w:val="NoSpacing"/>
      </w:pPr>
      <w:r>
        <w:t>Options: Person who buys the option is long, person who sells the option is short</w:t>
      </w:r>
    </w:p>
    <w:p w14:paraId="241EF8C7" w14:textId="77777777" w:rsidR="00276C6A" w:rsidRDefault="00276C6A" w:rsidP="00F05C4A">
      <w:pPr>
        <w:pStyle w:val="NoSpacing"/>
      </w:pPr>
    </w:p>
    <w:p w14:paraId="0DAEBE9E" w14:textId="7A54657D" w:rsidR="00276C6A" w:rsidRDefault="00276C6A" w:rsidP="00F05C4A">
      <w:pPr>
        <w:pStyle w:val="NoSpacing"/>
      </w:pPr>
      <w:r>
        <w:t>Swaps: Each party is long one asset and short the other</w:t>
      </w:r>
    </w:p>
    <w:p w14:paraId="622D4A2D" w14:textId="0EAD91B6" w:rsidR="00276C6A" w:rsidRDefault="00276C6A" w:rsidP="00276C6A">
      <w:pPr>
        <w:pStyle w:val="NoSpacing"/>
        <w:numPr>
          <w:ilvl w:val="0"/>
          <w:numId w:val="3"/>
        </w:numPr>
      </w:pPr>
      <w:r>
        <w:t>The party that benefits from an increase in the quoted price is called long</w:t>
      </w:r>
    </w:p>
    <w:p w14:paraId="425A36BA" w14:textId="77777777" w:rsidR="00276C6A" w:rsidRDefault="00276C6A" w:rsidP="00276C6A">
      <w:pPr>
        <w:pStyle w:val="NoSpacing"/>
      </w:pPr>
    </w:p>
    <w:p w14:paraId="7E8965E9" w14:textId="5D371310" w:rsidR="00276C6A" w:rsidRDefault="007C4204" w:rsidP="00276C6A">
      <w:pPr>
        <w:pStyle w:val="NoSpacing"/>
      </w:pPr>
      <w:r>
        <w:t>Currency contract: Each party is long one asset and short the other</w:t>
      </w:r>
    </w:p>
    <w:p w14:paraId="3E08CFE5" w14:textId="77777777" w:rsidR="007C4204" w:rsidRDefault="007C4204" w:rsidP="00276C6A">
      <w:pPr>
        <w:pStyle w:val="NoSpacing"/>
      </w:pPr>
    </w:p>
    <w:p w14:paraId="20F45A3B" w14:textId="77777777" w:rsidR="007C4204" w:rsidRDefault="007C4204" w:rsidP="00276C6A">
      <w:pPr>
        <w:pStyle w:val="NoSpacing"/>
      </w:pPr>
    </w:p>
    <w:p w14:paraId="10BA4918" w14:textId="4A9D82C8" w:rsidR="007C4204" w:rsidRPr="005922DD" w:rsidRDefault="007C4204" w:rsidP="00276C6A">
      <w:pPr>
        <w:pStyle w:val="NoSpacing"/>
        <w:rPr>
          <w:b/>
          <w:bCs/>
        </w:rPr>
      </w:pPr>
      <w:r w:rsidRPr="005922DD">
        <w:rPr>
          <w:b/>
          <w:bCs/>
        </w:rPr>
        <w:t>Short sales and positions</w:t>
      </w:r>
    </w:p>
    <w:p w14:paraId="33CF5B2B" w14:textId="77777777" w:rsidR="007C4204" w:rsidRDefault="007C4204" w:rsidP="00276C6A">
      <w:pPr>
        <w:pStyle w:val="NoSpacing"/>
      </w:pPr>
    </w:p>
    <w:p w14:paraId="76713BD9" w14:textId="5375AF54" w:rsidR="007C4204" w:rsidRDefault="00477C02" w:rsidP="00276C6A">
      <w:pPr>
        <w:pStyle w:val="NoSpacing"/>
      </w:pPr>
      <w:r>
        <w:t>Short sale process:</w:t>
      </w:r>
    </w:p>
    <w:p w14:paraId="35664229" w14:textId="037B60A8" w:rsidR="00477C02" w:rsidRDefault="00477C02" w:rsidP="00477C02">
      <w:pPr>
        <w:pStyle w:val="NoSpacing"/>
        <w:numPr>
          <w:ilvl w:val="0"/>
          <w:numId w:val="4"/>
        </w:numPr>
      </w:pPr>
      <w:r>
        <w:t>Simultaneously borrow and sell securities through a broker</w:t>
      </w:r>
    </w:p>
    <w:p w14:paraId="064ECA85" w14:textId="417A42CE" w:rsidR="00477C02" w:rsidRDefault="00477C02" w:rsidP="00477C02">
      <w:pPr>
        <w:pStyle w:val="NoSpacing"/>
        <w:numPr>
          <w:ilvl w:val="0"/>
          <w:numId w:val="4"/>
        </w:numPr>
      </w:pPr>
      <w:r>
        <w:t>Must return securities at the request of the lender or when the short sale is closed</w:t>
      </w:r>
    </w:p>
    <w:p w14:paraId="63550E65" w14:textId="48F4CD32" w:rsidR="00477C02" w:rsidRDefault="00477C02" w:rsidP="00477C02">
      <w:pPr>
        <w:pStyle w:val="NoSpacing"/>
        <w:numPr>
          <w:ilvl w:val="0"/>
          <w:numId w:val="4"/>
        </w:numPr>
      </w:pPr>
      <w:r>
        <w:t>Must keep a portion of the proceeds of the short sale on deposit</w:t>
      </w:r>
    </w:p>
    <w:p w14:paraId="6A96817C" w14:textId="77777777" w:rsidR="00477C02" w:rsidRDefault="00477C02" w:rsidP="00477C02">
      <w:pPr>
        <w:pStyle w:val="NoSpacing"/>
      </w:pPr>
    </w:p>
    <w:p w14:paraId="2FEDEBC1" w14:textId="66FD6CC2" w:rsidR="00477C02" w:rsidRDefault="00CA3C6C" w:rsidP="00477C02">
      <w:pPr>
        <w:pStyle w:val="NoSpacing"/>
      </w:pPr>
      <w:r>
        <w:t>Short seller must pay all dividends and interest that the lender would have received</w:t>
      </w:r>
    </w:p>
    <w:p w14:paraId="6D009361" w14:textId="76C446D8" w:rsidR="00477C02" w:rsidRDefault="00CA3C6C" w:rsidP="00CA3C6C">
      <w:pPr>
        <w:pStyle w:val="NoSpacing"/>
        <w:numPr>
          <w:ilvl w:val="0"/>
          <w:numId w:val="3"/>
        </w:numPr>
      </w:pPr>
      <w:r>
        <w:t>Called Payments-in-lieu</w:t>
      </w:r>
    </w:p>
    <w:p w14:paraId="14DAFCCA" w14:textId="77777777" w:rsidR="00CA3C6C" w:rsidRDefault="00CA3C6C" w:rsidP="00CA3C6C">
      <w:pPr>
        <w:pStyle w:val="NoSpacing"/>
      </w:pPr>
    </w:p>
    <w:p w14:paraId="6A705F46" w14:textId="70FB590A" w:rsidR="00CA3C6C" w:rsidRDefault="005565B3" w:rsidP="00CA3C6C">
      <w:pPr>
        <w:pStyle w:val="NoSpacing"/>
      </w:pPr>
      <w:r>
        <w:t>Short seller must deposit all proceeds of the short sale as collateral to guarantee the eventual repurchase of the security</w:t>
      </w:r>
    </w:p>
    <w:p w14:paraId="20411AD8" w14:textId="4776CD98" w:rsidR="005565B3" w:rsidRDefault="005565B3" w:rsidP="005565B3">
      <w:pPr>
        <w:pStyle w:val="NoSpacing"/>
        <w:numPr>
          <w:ilvl w:val="0"/>
          <w:numId w:val="3"/>
        </w:numPr>
      </w:pPr>
      <w:r>
        <w:t xml:space="preserve">Short rebate rate: Broker earns interest on deposited funds </w:t>
      </w:r>
      <w:r w:rsidR="001B45E8">
        <w:t>and</w:t>
      </w:r>
      <w:r>
        <w:t xml:space="preserve"> returns some to the short seller</w:t>
      </w:r>
      <w:r w:rsidR="001B45E8">
        <w:t xml:space="preserve"> (</w:t>
      </w:r>
      <w:r w:rsidR="00D77FF6">
        <w:t xml:space="preserve">usually </w:t>
      </w:r>
      <w:r w:rsidR="001B45E8">
        <w:t>0.1% less than overnight interest rates),</w:t>
      </w:r>
    </w:p>
    <w:p w14:paraId="1CC56EBD" w14:textId="77777777" w:rsidR="001B45E8" w:rsidRDefault="001B45E8" w:rsidP="001B45E8">
      <w:pPr>
        <w:pStyle w:val="NoSpacing"/>
      </w:pPr>
    </w:p>
    <w:p w14:paraId="7D16455D" w14:textId="550F13C2" w:rsidR="001B45E8" w:rsidRDefault="001B45E8" w:rsidP="001B45E8">
      <w:pPr>
        <w:pStyle w:val="NoSpacing"/>
      </w:pPr>
      <w:r>
        <w:t>Lender earns the difference between the interest earned and short rebate rate</w:t>
      </w:r>
    </w:p>
    <w:p w14:paraId="38833B67" w14:textId="77777777" w:rsidR="00477C02" w:rsidRDefault="00477C02" w:rsidP="00276C6A">
      <w:pPr>
        <w:pStyle w:val="NoSpacing"/>
      </w:pPr>
    </w:p>
    <w:p w14:paraId="3DCDEA94" w14:textId="77777777" w:rsidR="00957906" w:rsidRDefault="00957906" w:rsidP="00276C6A">
      <w:pPr>
        <w:pStyle w:val="NoSpacing"/>
      </w:pPr>
    </w:p>
    <w:p w14:paraId="4ABB4379" w14:textId="06CE83AB" w:rsidR="00957906" w:rsidRPr="00957906" w:rsidRDefault="00957906" w:rsidP="00276C6A">
      <w:pPr>
        <w:pStyle w:val="NoSpacing"/>
        <w:rPr>
          <w:b/>
          <w:bCs/>
        </w:rPr>
      </w:pPr>
      <w:r w:rsidRPr="00957906">
        <w:rPr>
          <w:b/>
          <w:bCs/>
        </w:rPr>
        <w:lastRenderedPageBreak/>
        <w:t>c) Leveraged positions</w:t>
      </w:r>
    </w:p>
    <w:p w14:paraId="33690AD3" w14:textId="77777777" w:rsidR="00957906" w:rsidRDefault="00957906" w:rsidP="00276C6A">
      <w:pPr>
        <w:pStyle w:val="NoSpacing"/>
      </w:pPr>
    </w:p>
    <w:p w14:paraId="73962995" w14:textId="7BEDE3C9" w:rsidR="00957906" w:rsidRDefault="003D264E" w:rsidP="00276C6A">
      <w:pPr>
        <w:pStyle w:val="NoSpacing"/>
      </w:pPr>
      <w:r>
        <w:t>Leveraged position: Borrowing funds to purchase an asset</w:t>
      </w:r>
    </w:p>
    <w:p w14:paraId="2D05EBC6" w14:textId="33C2C973" w:rsidR="001C7791" w:rsidRDefault="001C7791" w:rsidP="001C7791">
      <w:pPr>
        <w:pStyle w:val="NoSpacing"/>
        <w:numPr>
          <w:ilvl w:val="0"/>
          <w:numId w:val="3"/>
        </w:numPr>
      </w:pPr>
      <w:r>
        <w:t>Magnifies the gains and losses</w:t>
      </w:r>
    </w:p>
    <w:p w14:paraId="2EA1FA8B" w14:textId="77777777" w:rsidR="000851AC" w:rsidRDefault="000851AC" w:rsidP="00276C6A">
      <w:pPr>
        <w:pStyle w:val="NoSpacing"/>
      </w:pPr>
    </w:p>
    <w:p w14:paraId="2C76911C" w14:textId="3F05806A" w:rsidR="000851AC" w:rsidRDefault="00852864" w:rsidP="00276C6A">
      <w:pPr>
        <w:pStyle w:val="NoSpacing"/>
      </w:pPr>
      <w:r>
        <w:t>Buying on the margin: Using leverage to buy securities by borrowing from brokers</w:t>
      </w:r>
    </w:p>
    <w:p w14:paraId="33627635" w14:textId="1971514E" w:rsidR="00852864" w:rsidRDefault="00852864" w:rsidP="00852864">
      <w:pPr>
        <w:pStyle w:val="NoSpacing"/>
        <w:numPr>
          <w:ilvl w:val="0"/>
          <w:numId w:val="3"/>
        </w:numPr>
      </w:pPr>
      <w:r>
        <w:t>Margin loan: the borrowed funds</w:t>
      </w:r>
    </w:p>
    <w:p w14:paraId="2296B7B6" w14:textId="77777777" w:rsidR="00852864" w:rsidRDefault="00852864" w:rsidP="00852864">
      <w:pPr>
        <w:pStyle w:val="NoSpacing"/>
      </w:pPr>
    </w:p>
    <w:p w14:paraId="62066F3D" w14:textId="0B75D0C3" w:rsidR="00852864" w:rsidRDefault="00852864" w:rsidP="00852864">
      <w:pPr>
        <w:pStyle w:val="NoSpacing"/>
      </w:pPr>
      <w:r>
        <w:t>Call money rate: Interest rate paid on the funds</w:t>
      </w:r>
    </w:p>
    <w:p w14:paraId="5E578AFB" w14:textId="4B7C04FB" w:rsidR="00852864" w:rsidRDefault="00852864" w:rsidP="00852864">
      <w:pPr>
        <w:pStyle w:val="NoSpacing"/>
        <w:numPr>
          <w:ilvl w:val="0"/>
          <w:numId w:val="3"/>
        </w:numPr>
      </w:pPr>
      <w:r>
        <w:t>Usually higher than gov bill rate</w:t>
      </w:r>
    </w:p>
    <w:p w14:paraId="4C73B36A" w14:textId="77777777" w:rsidR="00852864" w:rsidRDefault="00852864" w:rsidP="00852864">
      <w:pPr>
        <w:pStyle w:val="NoSpacing"/>
      </w:pPr>
    </w:p>
    <w:p w14:paraId="3AA15A47" w14:textId="442116F6" w:rsidR="00852864" w:rsidRDefault="00852864" w:rsidP="00852864">
      <w:pPr>
        <w:pStyle w:val="NoSpacing"/>
      </w:pPr>
      <w:r>
        <w:t>Initial margin requirement: At the time of a margin purchase, investors need to provide a min amount of equity</w:t>
      </w:r>
    </w:p>
    <w:p w14:paraId="305BBCE3" w14:textId="77777777" w:rsidR="00852864" w:rsidRDefault="00852864" w:rsidP="00852864">
      <w:pPr>
        <w:pStyle w:val="NoSpacing"/>
      </w:pPr>
    </w:p>
    <w:p w14:paraId="3F8FAE90" w14:textId="77777777" w:rsidR="00675099" w:rsidRDefault="00675099" w:rsidP="00852864">
      <w:pPr>
        <w:pStyle w:val="NoSpacing"/>
      </w:pPr>
    </w:p>
    <w:p w14:paraId="711A9D3C" w14:textId="250F044E" w:rsidR="00675099" w:rsidRPr="00675099" w:rsidRDefault="00675099" w:rsidP="00852864">
      <w:pPr>
        <w:pStyle w:val="NoSpacing"/>
        <w:rPr>
          <w:b/>
          <w:bCs/>
        </w:rPr>
      </w:pPr>
      <w:r w:rsidRPr="00675099">
        <w:rPr>
          <w:b/>
          <w:bCs/>
        </w:rPr>
        <w:t>Calculating leverage positions</w:t>
      </w:r>
    </w:p>
    <w:p w14:paraId="5E373478" w14:textId="77777777" w:rsidR="00675099" w:rsidRDefault="00675099" w:rsidP="00852864">
      <w:pPr>
        <w:pStyle w:val="NoSpacing"/>
      </w:pPr>
    </w:p>
    <w:p w14:paraId="1CE7249F" w14:textId="5629CA69" w:rsidR="00383BD5" w:rsidRDefault="00383BD5" w:rsidP="00852864">
      <w:pPr>
        <w:pStyle w:val="NoSpacing"/>
      </w:pPr>
      <w:r>
        <w:t>Leverage ratio of a margin investment:</w:t>
      </w:r>
    </w:p>
    <w:p w14:paraId="1709BE1C" w14:textId="7BB399DF" w:rsidR="00383BD5" w:rsidRPr="00257B7A" w:rsidRDefault="00257B7A" w:rsidP="00852864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Leverage ratio=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Value of the asset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Value of equity position</m:t>
              </m:r>
            </m:den>
          </m:f>
        </m:oMath>
      </m:oMathPara>
    </w:p>
    <w:p w14:paraId="197104A5" w14:textId="77777777" w:rsidR="00013E41" w:rsidRDefault="00013E41" w:rsidP="00852864">
      <w:pPr>
        <w:pStyle w:val="NoSpacing"/>
      </w:pPr>
    </w:p>
    <w:p w14:paraId="6D3184EB" w14:textId="3AA14720" w:rsidR="00013E41" w:rsidRDefault="006B764B" w:rsidP="00852864">
      <w:pPr>
        <w:pStyle w:val="NoSpacing"/>
      </w:pPr>
      <w:r>
        <w:t>Total initial equity investment:</w:t>
      </w:r>
    </w:p>
    <w:p w14:paraId="23EBA191" w14:textId="77777777" w:rsidR="006B764B" w:rsidRDefault="006B764B" w:rsidP="00852864">
      <w:pPr>
        <w:pStyle w:val="NoSpacing"/>
      </w:pPr>
    </w:p>
    <w:p w14:paraId="5D4B1761" w14:textId="2844CF62" w:rsidR="006B764B" w:rsidRPr="006B764B" w:rsidRDefault="006B764B" w:rsidP="00852864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Total initial equity investment=Initial margin posted+Commission</m:t>
          </m:r>
        </m:oMath>
      </m:oMathPara>
    </w:p>
    <w:p w14:paraId="644AB680" w14:textId="77777777" w:rsidR="00852864" w:rsidRDefault="00852864" w:rsidP="00852864">
      <w:pPr>
        <w:pStyle w:val="NoSpacing"/>
      </w:pPr>
    </w:p>
    <w:p w14:paraId="6AF064D7" w14:textId="77777777" w:rsidR="00D9188A" w:rsidRDefault="00D9188A" w:rsidP="00852864">
      <w:pPr>
        <w:pStyle w:val="NoSpacing"/>
      </w:pPr>
    </w:p>
    <w:p w14:paraId="69F63220" w14:textId="499C9359" w:rsidR="00852864" w:rsidRDefault="00FD666B" w:rsidP="00852864">
      <w:pPr>
        <w:pStyle w:val="NoSpacing"/>
      </w:pPr>
      <w:r>
        <w:t>Investor net return</w:t>
      </w:r>
      <w:r w:rsidR="00DC0694">
        <w:t>:</w:t>
      </w:r>
    </w:p>
    <w:p w14:paraId="6929A432" w14:textId="77777777" w:rsidR="00DC0694" w:rsidRDefault="00DC0694" w:rsidP="00852864">
      <w:pPr>
        <w:pStyle w:val="NoSpacing"/>
      </w:pPr>
    </w:p>
    <w:p w14:paraId="27D873E4" w14:textId="187AF5B0" w:rsidR="00DC0694" w:rsidRPr="002568B7" w:rsidRDefault="002568B7" w:rsidP="00852864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Net return=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Value of asset at the end+Dividends-Interest-Commission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Total initial equity investment</m:t>
              </m:r>
            </m:den>
          </m:f>
        </m:oMath>
      </m:oMathPara>
    </w:p>
    <w:p w14:paraId="15C1A114" w14:textId="77777777" w:rsidR="000851AC" w:rsidRDefault="000851AC" w:rsidP="00276C6A">
      <w:pPr>
        <w:pStyle w:val="NoSpacing"/>
      </w:pPr>
    </w:p>
    <w:p w14:paraId="664529A5" w14:textId="77777777" w:rsidR="00957906" w:rsidRDefault="00957906" w:rsidP="00276C6A">
      <w:pPr>
        <w:pStyle w:val="NoSpacing"/>
      </w:pPr>
    </w:p>
    <w:p w14:paraId="37659162" w14:textId="2CB09531" w:rsidR="0062193C" w:rsidRDefault="0062193C" w:rsidP="00276C6A">
      <w:pPr>
        <w:pStyle w:val="NoSpacing"/>
      </w:pPr>
      <w:r>
        <w:t>Maintenance margin requirement: Min equity percentage that must be maintained to ensure the loan is covered by the value of the asset</w:t>
      </w:r>
    </w:p>
    <w:p w14:paraId="029CF4FF" w14:textId="2231A3E5" w:rsidR="00C857F8" w:rsidRDefault="00C01C10" w:rsidP="00C01C10">
      <w:pPr>
        <w:pStyle w:val="NoSpacing"/>
        <w:numPr>
          <w:ilvl w:val="0"/>
          <w:numId w:val="3"/>
        </w:numPr>
        <w:tabs>
          <w:tab w:val="left" w:pos="1052"/>
        </w:tabs>
      </w:pPr>
      <w:r>
        <w:t>Usually 25% of current position value</w:t>
      </w:r>
    </w:p>
    <w:p w14:paraId="11314026" w14:textId="77777777" w:rsidR="00C01C10" w:rsidRDefault="00C01C10" w:rsidP="00C01C10">
      <w:pPr>
        <w:pStyle w:val="NoSpacing"/>
        <w:tabs>
          <w:tab w:val="left" w:pos="1052"/>
        </w:tabs>
      </w:pPr>
    </w:p>
    <w:p w14:paraId="4A478EF4" w14:textId="429E7C16" w:rsidR="00C01C10" w:rsidRDefault="00C01C10" w:rsidP="00C01C10">
      <w:pPr>
        <w:pStyle w:val="NoSpacing"/>
        <w:tabs>
          <w:tab w:val="left" w:pos="1052"/>
        </w:tabs>
      </w:pPr>
      <w:r>
        <w:t>Margin call: Request to bring the equity percentage back to the maintenance margin percentage when it falls below</w:t>
      </w:r>
    </w:p>
    <w:p w14:paraId="27CBBDD7" w14:textId="7C22B72D" w:rsidR="00C01C10" w:rsidRDefault="00C01C10" w:rsidP="00C01C10">
      <w:pPr>
        <w:pStyle w:val="NoSpacing"/>
        <w:numPr>
          <w:ilvl w:val="0"/>
          <w:numId w:val="3"/>
        </w:numPr>
        <w:tabs>
          <w:tab w:val="left" w:pos="1052"/>
        </w:tabs>
      </w:pPr>
      <w:r>
        <w:t>Must deposit more funds, or the broker must sell the position</w:t>
      </w:r>
    </w:p>
    <w:p w14:paraId="67C3AE57" w14:textId="77777777" w:rsidR="00715F57" w:rsidRDefault="00715F57" w:rsidP="00715F57">
      <w:pPr>
        <w:pStyle w:val="NoSpacing"/>
        <w:tabs>
          <w:tab w:val="left" w:pos="1052"/>
        </w:tabs>
      </w:pPr>
    </w:p>
    <w:p w14:paraId="2854D2A5" w14:textId="3C5276E8" w:rsidR="00715F57" w:rsidRDefault="00715F57" w:rsidP="00715F57">
      <w:pPr>
        <w:pStyle w:val="NoSpacing"/>
        <w:tabs>
          <w:tab w:val="left" w:pos="1052"/>
        </w:tabs>
      </w:pPr>
      <w:r>
        <w:t>Margin call price:</w:t>
      </w:r>
    </w:p>
    <w:p w14:paraId="00383682" w14:textId="48AD3A85" w:rsidR="00715F57" w:rsidRPr="00715F57" w:rsidRDefault="00715F57" w:rsidP="00715F57">
      <w:pPr>
        <w:pStyle w:val="NoSpacing"/>
        <w:tabs>
          <w:tab w:val="left" w:pos="1052"/>
        </w:tabs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Margin call price=Initial purchase price×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1-Initial margin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1-Maintenance margin</m:t>
              </m:r>
            </m:den>
          </m:f>
        </m:oMath>
      </m:oMathPara>
    </w:p>
    <w:p w14:paraId="05F09199" w14:textId="77777777" w:rsidR="00C857F8" w:rsidRDefault="00C857F8" w:rsidP="00276C6A">
      <w:pPr>
        <w:pStyle w:val="NoSpacing"/>
      </w:pPr>
    </w:p>
    <w:p w14:paraId="7B2FB6A1" w14:textId="6A0AF716" w:rsidR="00957906" w:rsidRDefault="00591B44" w:rsidP="00276C6A">
      <w:pPr>
        <w:pStyle w:val="NoSpacing"/>
      </w:pPr>
      <w:r>
        <w:t>Works for short leverage positions too</w:t>
      </w:r>
    </w:p>
    <w:p w14:paraId="7B81A5E6" w14:textId="77777777" w:rsidR="00591B44" w:rsidRDefault="00591B44" w:rsidP="00276C6A">
      <w:pPr>
        <w:pStyle w:val="NoSpacing"/>
      </w:pPr>
    </w:p>
    <w:p w14:paraId="504C1C0E" w14:textId="77777777" w:rsidR="00591B44" w:rsidRDefault="00591B44" w:rsidP="00276C6A">
      <w:pPr>
        <w:pStyle w:val="NoSpacing"/>
      </w:pPr>
    </w:p>
    <w:p w14:paraId="49204E73" w14:textId="7933CA56" w:rsidR="00591B44" w:rsidRPr="00AF0DF0" w:rsidRDefault="00BD1809" w:rsidP="00276C6A">
      <w:pPr>
        <w:pStyle w:val="NoSpacing"/>
        <w:rPr>
          <w:b/>
          <w:bCs/>
        </w:rPr>
      </w:pPr>
      <w:r w:rsidRPr="00AF0DF0">
        <w:rPr>
          <w:b/>
          <w:bCs/>
        </w:rPr>
        <w:lastRenderedPageBreak/>
        <w:t>d) Order execution</w:t>
      </w:r>
    </w:p>
    <w:p w14:paraId="65176E33" w14:textId="77777777" w:rsidR="00BD1809" w:rsidRDefault="00BD1809" w:rsidP="00276C6A">
      <w:pPr>
        <w:pStyle w:val="NoSpacing"/>
      </w:pPr>
    </w:p>
    <w:p w14:paraId="3BEA1427" w14:textId="6FDE2777" w:rsidR="00BD1809" w:rsidRDefault="005A0475" w:rsidP="00276C6A">
      <w:pPr>
        <w:pStyle w:val="NoSpacing"/>
      </w:pPr>
      <w:r>
        <w:t>Bid price: Price a dealer will buy</w:t>
      </w:r>
    </w:p>
    <w:p w14:paraId="7951BDA3" w14:textId="172EA486" w:rsidR="005A0475" w:rsidRDefault="005A0475" w:rsidP="00276C6A">
      <w:pPr>
        <w:pStyle w:val="NoSpacing"/>
      </w:pPr>
      <w:r>
        <w:t>Ask (offer) price: Price a dealer will sell</w:t>
      </w:r>
    </w:p>
    <w:p w14:paraId="54A2E214" w14:textId="77777777" w:rsidR="005A0475" w:rsidRDefault="005A0475" w:rsidP="00276C6A">
      <w:pPr>
        <w:pStyle w:val="NoSpacing"/>
      </w:pPr>
    </w:p>
    <w:p w14:paraId="1E6F9158" w14:textId="471F5230" w:rsidR="005A0475" w:rsidRDefault="005A0475" w:rsidP="00276C6A">
      <w:pPr>
        <w:pStyle w:val="NoSpacing"/>
      </w:pPr>
      <w:r>
        <w:t>Securities: The price the buyer gets is the one that is worse for you</w:t>
      </w:r>
    </w:p>
    <w:p w14:paraId="00B7468C" w14:textId="77777777" w:rsidR="00BD1809" w:rsidRDefault="00BD1809" w:rsidP="00276C6A">
      <w:pPr>
        <w:pStyle w:val="NoSpacing"/>
      </w:pPr>
    </w:p>
    <w:p w14:paraId="61B3431D" w14:textId="2D01420C" w:rsidR="00591B44" w:rsidRDefault="005A0475" w:rsidP="00276C6A">
      <w:pPr>
        <w:pStyle w:val="NoSpacing"/>
      </w:pPr>
      <w:r>
        <w:t>Currencies: The bid/ask price is the one that gives you less of the currency you are acquiring</w:t>
      </w:r>
    </w:p>
    <w:p w14:paraId="19E1E2D2" w14:textId="77777777" w:rsidR="005A0475" w:rsidRDefault="005A0475" w:rsidP="00276C6A">
      <w:pPr>
        <w:pStyle w:val="NoSpacing"/>
      </w:pPr>
    </w:p>
    <w:p w14:paraId="3D141EA4" w14:textId="16E47AF3" w:rsidR="005A0475" w:rsidRDefault="004B2303" w:rsidP="00276C6A">
      <w:pPr>
        <w:pStyle w:val="NoSpacing"/>
      </w:pPr>
      <w:r>
        <w:t>Traders who post bid and asks are market makers</w:t>
      </w:r>
    </w:p>
    <w:p w14:paraId="746329AB" w14:textId="386117E7" w:rsidR="004B2303" w:rsidRDefault="004B2303" w:rsidP="004B2303">
      <w:pPr>
        <w:pStyle w:val="NoSpacing"/>
        <w:numPr>
          <w:ilvl w:val="0"/>
          <w:numId w:val="3"/>
        </w:numPr>
      </w:pPr>
      <w:r>
        <w:t>Those who trade are market takers</w:t>
      </w:r>
    </w:p>
    <w:p w14:paraId="463AB1EF" w14:textId="77777777" w:rsidR="002C642E" w:rsidRDefault="002C642E" w:rsidP="002C642E">
      <w:pPr>
        <w:pStyle w:val="NoSpacing"/>
      </w:pPr>
    </w:p>
    <w:p w14:paraId="3EB210D5" w14:textId="3015A3F6" w:rsidR="002C642E" w:rsidRDefault="002C642E" w:rsidP="002C642E">
      <w:pPr>
        <w:pStyle w:val="NoSpacing"/>
      </w:pPr>
      <w:r>
        <w:t>Orders must include:</w:t>
      </w:r>
    </w:p>
    <w:p w14:paraId="3329A9DE" w14:textId="2737D7AF" w:rsidR="002C642E" w:rsidRDefault="002C642E" w:rsidP="002C642E">
      <w:pPr>
        <w:pStyle w:val="NoSpacing"/>
        <w:numPr>
          <w:ilvl w:val="0"/>
          <w:numId w:val="3"/>
        </w:numPr>
      </w:pPr>
      <w:r>
        <w:t>Execution instructions: How to trade</w:t>
      </w:r>
    </w:p>
    <w:p w14:paraId="2E6F1B53" w14:textId="2983EBDF" w:rsidR="002C642E" w:rsidRDefault="002C642E" w:rsidP="002C642E">
      <w:pPr>
        <w:pStyle w:val="NoSpacing"/>
        <w:numPr>
          <w:ilvl w:val="0"/>
          <w:numId w:val="3"/>
        </w:numPr>
      </w:pPr>
      <w:r>
        <w:t>Validity instructions: When the order can be filled</w:t>
      </w:r>
    </w:p>
    <w:p w14:paraId="293B29FC" w14:textId="19653ADE" w:rsidR="002C642E" w:rsidRDefault="002C642E" w:rsidP="002C642E">
      <w:pPr>
        <w:pStyle w:val="NoSpacing"/>
        <w:numPr>
          <w:ilvl w:val="0"/>
          <w:numId w:val="3"/>
        </w:numPr>
      </w:pPr>
      <w:r>
        <w:t>Clearing instructions: How to settle the trade</w:t>
      </w:r>
    </w:p>
    <w:p w14:paraId="43C9924B" w14:textId="77777777" w:rsidR="002C642E" w:rsidRDefault="002C642E" w:rsidP="002C642E">
      <w:pPr>
        <w:pStyle w:val="NoSpacing"/>
      </w:pPr>
    </w:p>
    <w:p w14:paraId="7C0374C9" w14:textId="77777777" w:rsidR="002C642E" w:rsidRDefault="002C642E" w:rsidP="002C642E">
      <w:pPr>
        <w:pStyle w:val="NoSpacing"/>
      </w:pPr>
    </w:p>
    <w:p w14:paraId="7902D868" w14:textId="78BF3EC5" w:rsidR="00F20235" w:rsidRPr="00F20235" w:rsidRDefault="00F20235" w:rsidP="002C642E">
      <w:pPr>
        <w:pStyle w:val="NoSpacing"/>
        <w:rPr>
          <w:b/>
          <w:bCs/>
        </w:rPr>
      </w:pPr>
      <w:r w:rsidRPr="00F20235">
        <w:rPr>
          <w:b/>
          <w:bCs/>
        </w:rPr>
        <w:t>Execution instructions</w:t>
      </w:r>
    </w:p>
    <w:p w14:paraId="0BE643B2" w14:textId="77777777" w:rsidR="00F20235" w:rsidRDefault="00F20235" w:rsidP="002C642E">
      <w:pPr>
        <w:pStyle w:val="NoSpacing"/>
      </w:pPr>
    </w:p>
    <w:p w14:paraId="6A6BB447" w14:textId="27F35129" w:rsidR="00391D71" w:rsidRDefault="00391D71" w:rsidP="002C642E">
      <w:pPr>
        <w:pStyle w:val="NoSpacing"/>
      </w:pPr>
      <w:r>
        <w:t>Specify when an order should be executed</w:t>
      </w:r>
    </w:p>
    <w:p w14:paraId="523081AA" w14:textId="77777777" w:rsidR="00391D71" w:rsidRDefault="00391D71" w:rsidP="002C642E">
      <w:pPr>
        <w:pStyle w:val="NoSpacing"/>
      </w:pPr>
    </w:p>
    <w:p w14:paraId="2329E58A" w14:textId="5609B18A" w:rsidR="00F20235" w:rsidRDefault="00523E2E" w:rsidP="002C642E">
      <w:pPr>
        <w:pStyle w:val="NoSpacing"/>
      </w:pPr>
      <w:r>
        <w:t>Market order: Execute the trade immediately</w:t>
      </w:r>
    </w:p>
    <w:p w14:paraId="04328FA7" w14:textId="624956F9" w:rsidR="00523E2E" w:rsidRDefault="00523E2E" w:rsidP="00523E2E">
      <w:pPr>
        <w:pStyle w:val="NoSpacing"/>
        <w:numPr>
          <w:ilvl w:val="0"/>
          <w:numId w:val="3"/>
        </w:numPr>
      </w:pPr>
      <w:r>
        <w:t>Disadvantage: May get a bad price if trading volume is low relative to order size</w:t>
      </w:r>
    </w:p>
    <w:p w14:paraId="62FB66DA" w14:textId="77777777" w:rsidR="00523E2E" w:rsidRDefault="00523E2E" w:rsidP="002C642E">
      <w:pPr>
        <w:pStyle w:val="NoSpacing"/>
      </w:pPr>
    </w:p>
    <w:p w14:paraId="38847A29" w14:textId="66A26034" w:rsidR="00523E2E" w:rsidRDefault="00523E2E" w:rsidP="002C642E">
      <w:pPr>
        <w:pStyle w:val="NoSpacing"/>
      </w:pPr>
      <w:r>
        <w:t>Limit order: Execute at a min price for sell orders, and a max price for buy orders</w:t>
      </w:r>
    </w:p>
    <w:p w14:paraId="38928D80" w14:textId="755DBEC7" w:rsidR="005A0475" w:rsidRDefault="00523E2E" w:rsidP="00523E2E">
      <w:pPr>
        <w:pStyle w:val="NoSpacing"/>
        <w:numPr>
          <w:ilvl w:val="0"/>
          <w:numId w:val="3"/>
        </w:numPr>
      </w:pPr>
      <w:r>
        <w:t>Disadvantage: May not be filled</w:t>
      </w:r>
    </w:p>
    <w:p w14:paraId="70AF296B" w14:textId="3AE0C6E6" w:rsidR="00523E2E" w:rsidRDefault="00523E2E" w:rsidP="00523E2E">
      <w:pPr>
        <w:pStyle w:val="NoSpacing"/>
        <w:numPr>
          <w:ilvl w:val="0"/>
          <w:numId w:val="3"/>
        </w:numPr>
      </w:pPr>
      <w:r>
        <w:t>Standing limit orders: Limit orders waiting to be executed</w:t>
      </w:r>
    </w:p>
    <w:p w14:paraId="647DDF95" w14:textId="77777777" w:rsidR="00523E2E" w:rsidRDefault="00523E2E" w:rsidP="00523E2E">
      <w:pPr>
        <w:pStyle w:val="NoSpacing"/>
      </w:pPr>
    </w:p>
    <w:p w14:paraId="6765F183" w14:textId="494DD40F" w:rsidR="00523E2E" w:rsidRDefault="00CD46EC" w:rsidP="00523E2E">
      <w:pPr>
        <w:pStyle w:val="NoSpacing"/>
      </w:pPr>
      <w:r>
        <w:t>Make the market: Orders at the bid/ask</w:t>
      </w:r>
    </w:p>
    <w:p w14:paraId="50C4BD71" w14:textId="623FAE95" w:rsidR="00CD46EC" w:rsidRDefault="00CD46EC" w:rsidP="00523E2E">
      <w:pPr>
        <w:pStyle w:val="NoSpacing"/>
      </w:pPr>
      <w:r>
        <w:t>Behind the market: Orders slightly away from the bid/ask</w:t>
      </w:r>
    </w:p>
    <w:p w14:paraId="2D13A51D" w14:textId="2EBEC711" w:rsidR="00CD46EC" w:rsidRDefault="00CD46EC" w:rsidP="00523E2E">
      <w:pPr>
        <w:pStyle w:val="NoSpacing"/>
      </w:pPr>
      <w:r>
        <w:t>Far from the market: Orders considerably away from the bid/ask</w:t>
      </w:r>
    </w:p>
    <w:p w14:paraId="3F143167" w14:textId="77777777" w:rsidR="00CD46EC" w:rsidRDefault="00CD46EC" w:rsidP="00523E2E">
      <w:pPr>
        <w:pStyle w:val="NoSpacing"/>
      </w:pPr>
    </w:p>
    <w:p w14:paraId="21CB1B39" w14:textId="2BB64A00" w:rsidR="00CD46EC" w:rsidRDefault="00CD46EC" w:rsidP="00523E2E">
      <w:pPr>
        <w:pStyle w:val="NoSpacing"/>
      </w:pPr>
      <w:r>
        <w:t>All-or-nothing orders: Execute only if the whole trade can be filled</w:t>
      </w:r>
    </w:p>
    <w:p w14:paraId="73A7BA96" w14:textId="77777777" w:rsidR="00CD46EC" w:rsidRDefault="00CD46EC" w:rsidP="00523E2E">
      <w:pPr>
        <w:pStyle w:val="NoSpacing"/>
      </w:pPr>
    </w:p>
    <w:p w14:paraId="213E7C0A" w14:textId="2DDD7646" w:rsidR="00CD46EC" w:rsidRDefault="00CD46EC" w:rsidP="00523E2E">
      <w:pPr>
        <w:pStyle w:val="NoSpacing"/>
      </w:pPr>
      <w:r>
        <w:t>Hidden orders: Only the broker or exchange knows the trade size</w:t>
      </w:r>
    </w:p>
    <w:p w14:paraId="73CF4884" w14:textId="77777777" w:rsidR="00CD46EC" w:rsidRDefault="00CD46EC" w:rsidP="00523E2E">
      <w:pPr>
        <w:pStyle w:val="NoSpacing"/>
      </w:pPr>
    </w:p>
    <w:p w14:paraId="7F039DC3" w14:textId="36DBD724" w:rsidR="00CD46EC" w:rsidRDefault="00CD46EC" w:rsidP="00523E2E">
      <w:pPr>
        <w:pStyle w:val="NoSpacing"/>
      </w:pPr>
      <w:r>
        <w:t>Traders can specify display size – how much of the trade is visible to the market</w:t>
      </w:r>
    </w:p>
    <w:p w14:paraId="2B74C0F1" w14:textId="2F162D8F" w:rsidR="00CD46EC" w:rsidRDefault="00CD46EC" w:rsidP="00CD46EC">
      <w:pPr>
        <w:pStyle w:val="NoSpacing"/>
        <w:numPr>
          <w:ilvl w:val="0"/>
          <w:numId w:val="3"/>
        </w:numPr>
      </w:pPr>
      <w:r>
        <w:t>AKA Iceberg orders</w:t>
      </w:r>
    </w:p>
    <w:p w14:paraId="7732DDE8" w14:textId="77777777" w:rsidR="00CD46EC" w:rsidRDefault="00CD46EC" w:rsidP="00CD46EC">
      <w:pPr>
        <w:pStyle w:val="NoSpacing"/>
      </w:pPr>
    </w:p>
    <w:p w14:paraId="17D5A057" w14:textId="77777777" w:rsidR="00CD46EC" w:rsidRDefault="00CD46EC" w:rsidP="00CD46EC">
      <w:pPr>
        <w:pStyle w:val="NoSpacing"/>
      </w:pPr>
    </w:p>
    <w:p w14:paraId="0A2E899C" w14:textId="16B5657D" w:rsidR="00523E2E" w:rsidRPr="006178A4" w:rsidRDefault="0079462F" w:rsidP="00523E2E">
      <w:pPr>
        <w:pStyle w:val="NoSpacing"/>
        <w:rPr>
          <w:b/>
          <w:bCs/>
        </w:rPr>
      </w:pPr>
      <w:r w:rsidRPr="006178A4">
        <w:rPr>
          <w:b/>
          <w:bCs/>
        </w:rPr>
        <w:t>Validity instructions</w:t>
      </w:r>
    </w:p>
    <w:p w14:paraId="3D40FE3D" w14:textId="77777777" w:rsidR="0079462F" w:rsidRDefault="0079462F" w:rsidP="00523E2E">
      <w:pPr>
        <w:pStyle w:val="NoSpacing"/>
      </w:pPr>
    </w:p>
    <w:p w14:paraId="49405D35" w14:textId="1E4C82E4" w:rsidR="0079462F" w:rsidRDefault="0044683D" w:rsidP="00523E2E">
      <w:pPr>
        <w:pStyle w:val="NoSpacing"/>
      </w:pPr>
      <w:r>
        <w:t>Day orders: Will expire if unfilled at the end of the trading day</w:t>
      </w:r>
    </w:p>
    <w:p w14:paraId="38455A39" w14:textId="22B21BE4" w:rsidR="0044683D" w:rsidRDefault="0044683D" w:rsidP="0044683D">
      <w:pPr>
        <w:pStyle w:val="NoSpacing"/>
        <w:numPr>
          <w:ilvl w:val="0"/>
          <w:numId w:val="3"/>
        </w:numPr>
      </w:pPr>
      <w:r>
        <w:t>Most orders are these</w:t>
      </w:r>
    </w:p>
    <w:p w14:paraId="538B3BF8" w14:textId="77777777" w:rsidR="0044683D" w:rsidRDefault="0044683D" w:rsidP="0044683D">
      <w:pPr>
        <w:pStyle w:val="NoSpacing"/>
      </w:pPr>
    </w:p>
    <w:p w14:paraId="51DEBEC9" w14:textId="56EC88F2" w:rsidR="0044683D" w:rsidRDefault="0044683D" w:rsidP="0044683D">
      <w:pPr>
        <w:pStyle w:val="NoSpacing"/>
      </w:pPr>
      <w:r>
        <w:t>Good-til-cancelled: Last until they are filled</w:t>
      </w:r>
    </w:p>
    <w:p w14:paraId="727943A0" w14:textId="77777777" w:rsidR="0044683D" w:rsidRDefault="0044683D" w:rsidP="0044683D">
      <w:pPr>
        <w:pStyle w:val="NoSpacing"/>
      </w:pPr>
    </w:p>
    <w:p w14:paraId="32E1736C" w14:textId="74466DE4" w:rsidR="0044683D" w:rsidRDefault="0044683D" w:rsidP="0044683D">
      <w:pPr>
        <w:pStyle w:val="NoSpacing"/>
      </w:pPr>
      <w:r>
        <w:t>Immediate-or-cancel (Fill-or-kill): Cancelled unless they can be filled immediately</w:t>
      </w:r>
    </w:p>
    <w:p w14:paraId="760B9628" w14:textId="77777777" w:rsidR="0079462F" w:rsidRDefault="0079462F" w:rsidP="00523E2E">
      <w:pPr>
        <w:pStyle w:val="NoSpacing"/>
      </w:pPr>
    </w:p>
    <w:p w14:paraId="0A056DA7" w14:textId="07A58E63" w:rsidR="00591B44" w:rsidRDefault="00DE7F02" w:rsidP="00276C6A">
      <w:pPr>
        <w:pStyle w:val="NoSpacing"/>
      </w:pPr>
      <w:r>
        <w:t>Good-on-close: Only filled at the end of the trading day</w:t>
      </w:r>
    </w:p>
    <w:p w14:paraId="352D7BE8" w14:textId="51F5EACB" w:rsidR="00DE7F02" w:rsidRDefault="00DE7F02" w:rsidP="00DE7F02">
      <w:pPr>
        <w:pStyle w:val="NoSpacing"/>
        <w:numPr>
          <w:ilvl w:val="0"/>
          <w:numId w:val="3"/>
        </w:numPr>
      </w:pPr>
      <w:r>
        <w:t>Market-on-close: If it is a market order</w:t>
      </w:r>
    </w:p>
    <w:p w14:paraId="654627C6" w14:textId="79E70D1B" w:rsidR="00DE7F02" w:rsidRDefault="00DE7F02" w:rsidP="00DE7F02">
      <w:pPr>
        <w:pStyle w:val="NoSpacing"/>
      </w:pPr>
    </w:p>
    <w:p w14:paraId="639451E0" w14:textId="4D8B2C1A" w:rsidR="00DE7F02" w:rsidRDefault="00DE7F02" w:rsidP="00DE7F02">
      <w:pPr>
        <w:pStyle w:val="NoSpacing"/>
      </w:pPr>
      <w:r>
        <w:t>Good-on-open: Only filled at the start of the trading day</w:t>
      </w:r>
    </w:p>
    <w:p w14:paraId="7EB27507" w14:textId="77777777" w:rsidR="00DE7F02" w:rsidRDefault="00DE7F02" w:rsidP="00DE7F02">
      <w:pPr>
        <w:pStyle w:val="NoSpacing"/>
      </w:pPr>
    </w:p>
    <w:p w14:paraId="07C789F4" w14:textId="49D98074" w:rsidR="00DE7F02" w:rsidRDefault="00DE7F02" w:rsidP="00DE7F02">
      <w:pPr>
        <w:pStyle w:val="NoSpacing"/>
      </w:pPr>
      <w:r>
        <w:t>Stop loss orders: Not executed unless the stop price has been met</w:t>
      </w:r>
    </w:p>
    <w:p w14:paraId="07343884" w14:textId="108252E6" w:rsidR="00DE7F02" w:rsidRDefault="00DE7F02" w:rsidP="00DE7F02">
      <w:pPr>
        <w:pStyle w:val="NoSpacing"/>
        <w:numPr>
          <w:ilvl w:val="0"/>
          <w:numId w:val="3"/>
        </w:numPr>
      </w:pPr>
      <w:r>
        <w:t>Can prevent losses</w:t>
      </w:r>
    </w:p>
    <w:p w14:paraId="21A4C7F6" w14:textId="289D281B" w:rsidR="00F9163C" w:rsidRDefault="00F9163C" w:rsidP="00DE7F02">
      <w:pPr>
        <w:pStyle w:val="NoSpacing"/>
        <w:numPr>
          <w:ilvl w:val="0"/>
          <w:numId w:val="3"/>
        </w:numPr>
      </w:pPr>
      <w:r>
        <w:t>Can have stop buys as well (buy if it goes above X price)</w:t>
      </w:r>
    </w:p>
    <w:p w14:paraId="0742B5AD" w14:textId="27653426" w:rsidR="00E666AB" w:rsidRDefault="00E666AB" w:rsidP="00DE7F02">
      <w:pPr>
        <w:pStyle w:val="NoSpacing"/>
        <w:numPr>
          <w:ilvl w:val="0"/>
          <w:numId w:val="3"/>
        </w:numPr>
      </w:pPr>
      <w:r>
        <w:t>Reinforce market momentum – execution prices are often unfavourable</w:t>
      </w:r>
    </w:p>
    <w:p w14:paraId="2495227B" w14:textId="77777777" w:rsidR="00B02F67" w:rsidRDefault="00B02F67" w:rsidP="00B02F67">
      <w:pPr>
        <w:pStyle w:val="NoSpacing"/>
      </w:pPr>
    </w:p>
    <w:p w14:paraId="4AB907DA" w14:textId="77777777" w:rsidR="00B02F67" w:rsidRDefault="00B02F67" w:rsidP="00B02F67">
      <w:pPr>
        <w:pStyle w:val="NoSpacing"/>
      </w:pPr>
    </w:p>
    <w:p w14:paraId="3C08EC75" w14:textId="07FC8C7F" w:rsidR="00B02F67" w:rsidRPr="00751973" w:rsidRDefault="00391D71" w:rsidP="00B02F67">
      <w:pPr>
        <w:pStyle w:val="NoSpacing"/>
        <w:rPr>
          <w:b/>
          <w:bCs/>
        </w:rPr>
      </w:pPr>
      <w:r w:rsidRPr="00751973">
        <w:rPr>
          <w:b/>
          <w:bCs/>
        </w:rPr>
        <w:t>Clearing instructions</w:t>
      </w:r>
    </w:p>
    <w:p w14:paraId="56BA433A" w14:textId="77777777" w:rsidR="00391D71" w:rsidRDefault="00391D71" w:rsidP="00B02F67">
      <w:pPr>
        <w:pStyle w:val="NoSpacing"/>
      </w:pPr>
    </w:p>
    <w:p w14:paraId="3C880114" w14:textId="3EC142DB" w:rsidR="00391D71" w:rsidRDefault="00751973" w:rsidP="00B02F67">
      <w:pPr>
        <w:pStyle w:val="NoSpacing"/>
      </w:pPr>
      <w:r>
        <w:t>Specify to the trader how to clear and settle the trade</w:t>
      </w:r>
    </w:p>
    <w:p w14:paraId="75A2B3AB" w14:textId="21AB6390" w:rsidR="00751973" w:rsidRDefault="008E5D5A" w:rsidP="008E5D5A">
      <w:pPr>
        <w:pStyle w:val="NoSpacing"/>
        <w:numPr>
          <w:ilvl w:val="0"/>
          <w:numId w:val="3"/>
        </w:numPr>
      </w:pPr>
      <w:r>
        <w:t>Retail trades: Cleared and settled by broker</w:t>
      </w:r>
    </w:p>
    <w:p w14:paraId="63FB6418" w14:textId="74721119" w:rsidR="008E5D5A" w:rsidRDefault="008E5D5A" w:rsidP="008E5D5A">
      <w:pPr>
        <w:pStyle w:val="NoSpacing"/>
        <w:numPr>
          <w:ilvl w:val="0"/>
          <w:numId w:val="3"/>
        </w:numPr>
      </w:pPr>
      <w:r>
        <w:t>Institutional trades: Settled by a custodian and/or another broker</w:t>
      </w:r>
    </w:p>
    <w:p w14:paraId="3BD26C62" w14:textId="77777777" w:rsidR="00751973" w:rsidRDefault="00751973" w:rsidP="00B02F67">
      <w:pPr>
        <w:pStyle w:val="NoSpacing"/>
      </w:pPr>
    </w:p>
    <w:p w14:paraId="2FFD5B7A" w14:textId="5CECC26A" w:rsidR="00F9163C" w:rsidRDefault="008E5D5A" w:rsidP="00F9163C">
      <w:pPr>
        <w:pStyle w:val="NoSpacing"/>
      </w:pPr>
      <w:r>
        <w:t>Broker must confirm if a security can be borrowed in a short, and delivered in a long</w:t>
      </w:r>
    </w:p>
    <w:p w14:paraId="3A1788E8" w14:textId="77777777" w:rsidR="008E5D5A" w:rsidRDefault="008E5D5A" w:rsidP="00F9163C">
      <w:pPr>
        <w:pStyle w:val="NoSpacing"/>
      </w:pPr>
    </w:p>
    <w:p w14:paraId="7FA867F6" w14:textId="77777777" w:rsidR="008E5D5A" w:rsidRDefault="008E5D5A" w:rsidP="00F9163C">
      <w:pPr>
        <w:pStyle w:val="NoSpacing"/>
      </w:pPr>
    </w:p>
    <w:p w14:paraId="6363A493" w14:textId="45C6003A" w:rsidR="007267B5" w:rsidRPr="007267B5" w:rsidRDefault="007267B5" w:rsidP="00F9163C">
      <w:pPr>
        <w:pStyle w:val="NoSpacing"/>
        <w:rPr>
          <w:b/>
          <w:bCs/>
        </w:rPr>
      </w:pPr>
      <w:r w:rsidRPr="007267B5">
        <w:rPr>
          <w:b/>
          <w:bCs/>
        </w:rPr>
        <w:t>e) Market types</w:t>
      </w:r>
    </w:p>
    <w:p w14:paraId="2F5993CE" w14:textId="77777777" w:rsidR="00F9163C" w:rsidRDefault="00F9163C" w:rsidP="00F9163C">
      <w:pPr>
        <w:pStyle w:val="NoSpacing"/>
      </w:pPr>
    </w:p>
    <w:p w14:paraId="337A585C" w14:textId="396B8582" w:rsidR="007267B5" w:rsidRDefault="007267B5" w:rsidP="001C4A09">
      <w:pPr>
        <w:pStyle w:val="NoSpacing"/>
      </w:pPr>
      <w:r>
        <w:t xml:space="preserve">Primary </w:t>
      </w:r>
      <w:r w:rsidR="00255DE1">
        <w:t xml:space="preserve">capital </w:t>
      </w:r>
      <w:r>
        <w:t>markets: Sale of new securities</w:t>
      </w:r>
      <w:r w:rsidR="001C4A09">
        <w:t xml:space="preserve"> (e</w:t>
      </w:r>
      <w:r>
        <w:t>.g., Seasoned/secondary offerings, IPOs</w:t>
      </w:r>
      <w:r w:rsidR="001C4A09">
        <w:t>)</w:t>
      </w:r>
    </w:p>
    <w:p w14:paraId="197384D7" w14:textId="77777777" w:rsidR="007267B5" w:rsidRDefault="007267B5" w:rsidP="007267B5">
      <w:pPr>
        <w:pStyle w:val="NoSpacing"/>
      </w:pPr>
    </w:p>
    <w:p w14:paraId="67CA6E49" w14:textId="4200CFA4" w:rsidR="007267B5" w:rsidRDefault="00255DE1" w:rsidP="007267B5">
      <w:pPr>
        <w:pStyle w:val="NoSpacing"/>
      </w:pPr>
      <w:r>
        <w:t>Secondary financial markets: Trade after issuance</w:t>
      </w:r>
    </w:p>
    <w:p w14:paraId="643904F2" w14:textId="77777777" w:rsidR="00255DE1" w:rsidRDefault="00255DE1" w:rsidP="007267B5">
      <w:pPr>
        <w:pStyle w:val="NoSpacing"/>
      </w:pPr>
    </w:p>
    <w:p w14:paraId="0B4F478E" w14:textId="77777777" w:rsidR="00255DE1" w:rsidRDefault="00255DE1" w:rsidP="007267B5">
      <w:pPr>
        <w:pStyle w:val="NoSpacing"/>
      </w:pPr>
    </w:p>
    <w:p w14:paraId="0711BC0F" w14:textId="2888C371" w:rsidR="00964C95" w:rsidRPr="00964C95" w:rsidRDefault="00964C95" w:rsidP="007267B5">
      <w:pPr>
        <w:pStyle w:val="NoSpacing"/>
        <w:rPr>
          <w:b/>
          <w:bCs/>
        </w:rPr>
      </w:pPr>
      <w:r w:rsidRPr="00964C95">
        <w:rPr>
          <w:b/>
          <w:bCs/>
        </w:rPr>
        <w:t>Primary markets: Public offerings</w:t>
      </w:r>
    </w:p>
    <w:p w14:paraId="6513914F" w14:textId="77777777" w:rsidR="00255DE1" w:rsidRDefault="00255DE1" w:rsidP="007267B5">
      <w:pPr>
        <w:pStyle w:val="NoSpacing"/>
      </w:pPr>
    </w:p>
    <w:p w14:paraId="45B5F61C" w14:textId="0250BBF6" w:rsidR="004C44C8" w:rsidRDefault="00964C95" w:rsidP="004C44C8">
      <w:pPr>
        <w:pStyle w:val="NoSpacing"/>
      </w:pPr>
      <w:r>
        <w:t>Issuance almost always done with an investment bank</w:t>
      </w:r>
    </w:p>
    <w:p w14:paraId="6CCE0C50" w14:textId="77777777" w:rsidR="00056171" w:rsidRDefault="00056171" w:rsidP="00056171">
      <w:pPr>
        <w:pStyle w:val="NoSpacing"/>
      </w:pPr>
    </w:p>
    <w:p w14:paraId="47E6744F" w14:textId="2E718B45" w:rsidR="00964C95" w:rsidRDefault="00B70CBC" w:rsidP="00056171">
      <w:pPr>
        <w:pStyle w:val="NoSpacing"/>
      </w:pPr>
      <w:r>
        <w:t xml:space="preserve">Bookbuilding: </w:t>
      </w:r>
      <w:r w:rsidR="00964C95">
        <w:t xml:space="preserve">IB </w:t>
      </w:r>
      <w:r>
        <w:t xml:space="preserve">(bookrunner) </w:t>
      </w:r>
      <w:r w:rsidR="00964C95">
        <w:t>finds investors who want to be part of the issue</w:t>
      </w:r>
    </w:p>
    <w:p w14:paraId="6DABEF12" w14:textId="168E012F" w:rsidR="00477C02" w:rsidRDefault="00056171" w:rsidP="00056171">
      <w:pPr>
        <w:pStyle w:val="NoSpacing"/>
        <w:numPr>
          <w:ilvl w:val="0"/>
          <w:numId w:val="3"/>
        </w:numPr>
      </w:pPr>
      <w:r>
        <w:t>They are Indications of interest – not actual orders</w:t>
      </w:r>
    </w:p>
    <w:p w14:paraId="4921C4F2" w14:textId="77777777" w:rsidR="00B70CBC" w:rsidRDefault="00B70CBC" w:rsidP="00B70CBC">
      <w:pPr>
        <w:pStyle w:val="NoSpacing"/>
      </w:pPr>
    </w:p>
    <w:p w14:paraId="69747012" w14:textId="77777777" w:rsidR="00B70CBC" w:rsidRDefault="00B70CBC" w:rsidP="00B70CBC">
      <w:pPr>
        <w:pStyle w:val="NoSpacing"/>
      </w:pPr>
      <w:r>
        <w:t>Underwritten offering: IB agrees to purchase the entire issue</w:t>
      </w:r>
    </w:p>
    <w:p w14:paraId="6176007D" w14:textId="334DDBEE" w:rsidR="00B70CBC" w:rsidRDefault="00B70CBC" w:rsidP="00B70CBC">
      <w:pPr>
        <w:pStyle w:val="NoSpacing"/>
        <w:numPr>
          <w:ilvl w:val="0"/>
          <w:numId w:val="3"/>
        </w:numPr>
      </w:pPr>
      <w:r>
        <w:t>If it is undersubscribed, the IB must buy the unsold portion</w:t>
      </w:r>
    </w:p>
    <w:p w14:paraId="2B619A86" w14:textId="77777777" w:rsidR="00056171" w:rsidRDefault="00056171" w:rsidP="00056171">
      <w:pPr>
        <w:pStyle w:val="NoSpacing"/>
      </w:pPr>
    </w:p>
    <w:p w14:paraId="5543181D" w14:textId="3513EB0F" w:rsidR="00B70CBC" w:rsidRDefault="00B70CBC" w:rsidP="00056171">
      <w:pPr>
        <w:pStyle w:val="NoSpacing"/>
      </w:pPr>
      <w:r>
        <w:t>Best efforts: IB agrees to distribute shares on their best effort</w:t>
      </w:r>
    </w:p>
    <w:p w14:paraId="2055BA71" w14:textId="66E07F94" w:rsidR="004C45FD" w:rsidRDefault="00B70CBC" w:rsidP="00B70CBC">
      <w:pPr>
        <w:pStyle w:val="NoSpacing"/>
        <w:numPr>
          <w:ilvl w:val="0"/>
          <w:numId w:val="3"/>
        </w:numPr>
      </w:pPr>
      <w:r>
        <w:t>If it is undersubscribed, the IB is not obligated to buy the unsold portion</w:t>
      </w:r>
    </w:p>
    <w:p w14:paraId="4FDF61B6" w14:textId="77777777" w:rsidR="004C45FD" w:rsidRDefault="004C45FD" w:rsidP="00B70CBC">
      <w:pPr>
        <w:pStyle w:val="NoSpacing"/>
      </w:pPr>
    </w:p>
    <w:p w14:paraId="255C0504" w14:textId="0DE537BC" w:rsidR="00B70CBC" w:rsidRDefault="004C45FD" w:rsidP="00B70CBC">
      <w:pPr>
        <w:pStyle w:val="NoSpacing"/>
      </w:pPr>
      <w:r>
        <w:t>IBs have a conflict of interest in an underwritten offer</w:t>
      </w:r>
    </w:p>
    <w:p w14:paraId="2F3D20F3" w14:textId="77777777" w:rsidR="001E31F5" w:rsidRDefault="004C45FD" w:rsidP="004C45FD">
      <w:pPr>
        <w:pStyle w:val="NoSpacing"/>
        <w:numPr>
          <w:ilvl w:val="0"/>
          <w:numId w:val="3"/>
        </w:numPr>
      </w:pPr>
      <w:r>
        <w:t>Want to set price high to raise the most funds</w:t>
      </w:r>
      <w:r w:rsidR="001E31F5">
        <w:t xml:space="preserve"> for the agent</w:t>
      </w:r>
    </w:p>
    <w:p w14:paraId="35D32E0D" w14:textId="76F1F42F" w:rsidR="004C45FD" w:rsidRDefault="001E31F5" w:rsidP="004C45FD">
      <w:pPr>
        <w:pStyle w:val="NoSpacing"/>
        <w:numPr>
          <w:ilvl w:val="0"/>
          <w:numId w:val="3"/>
        </w:numPr>
      </w:pPr>
      <w:r>
        <w:t>W</w:t>
      </w:r>
      <w:r w:rsidR="004C45FD">
        <w:t>ant the price low so the whole issue sells</w:t>
      </w:r>
      <w:r>
        <w:t xml:space="preserve"> and the price doesn’t trade lower</w:t>
      </w:r>
    </w:p>
    <w:p w14:paraId="6546B2A5" w14:textId="77777777" w:rsidR="001E31F5" w:rsidRDefault="001E31F5" w:rsidP="001E31F5">
      <w:pPr>
        <w:pStyle w:val="NoSpacing"/>
      </w:pPr>
    </w:p>
    <w:p w14:paraId="7A5D9CB6" w14:textId="2C567233" w:rsidR="001E31F5" w:rsidRPr="006232EE" w:rsidRDefault="006232EE" w:rsidP="001E31F5">
      <w:pPr>
        <w:pStyle w:val="NoSpacing"/>
        <w:rPr>
          <w:b/>
          <w:bCs/>
        </w:rPr>
      </w:pPr>
      <w:r w:rsidRPr="006232EE">
        <w:rPr>
          <w:b/>
          <w:bCs/>
        </w:rPr>
        <w:lastRenderedPageBreak/>
        <w:t>Primary market: Private placements and other transactions</w:t>
      </w:r>
    </w:p>
    <w:p w14:paraId="065FAA66" w14:textId="77777777" w:rsidR="001E31F5" w:rsidRDefault="001E31F5" w:rsidP="001E31F5">
      <w:pPr>
        <w:pStyle w:val="NoSpacing"/>
      </w:pPr>
    </w:p>
    <w:p w14:paraId="68E34DB2" w14:textId="588FB225" w:rsidR="00B70CBC" w:rsidRDefault="002C653E" w:rsidP="00B70CBC">
      <w:pPr>
        <w:pStyle w:val="NoSpacing"/>
      </w:pPr>
      <w:r>
        <w:t>Private placement: Securities are sold directly to qualified investors</w:t>
      </w:r>
    </w:p>
    <w:p w14:paraId="1C1A6B23" w14:textId="0F64D697" w:rsidR="002C653E" w:rsidRDefault="002C653E" w:rsidP="002C653E">
      <w:pPr>
        <w:pStyle w:val="NoSpacing"/>
        <w:numPr>
          <w:ilvl w:val="0"/>
          <w:numId w:val="3"/>
        </w:numPr>
      </w:pPr>
      <w:r>
        <w:t>Don’t require as much info disclosure as public</w:t>
      </w:r>
    </w:p>
    <w:p w14:paraId="07203D65" w14:textId="00A6F78D" w:rsidR="002C653E" w:rsidRDefault="002C653E" w:rsidP="002C653E">
      <w:pPr>
        <w:pStyle w:val="NoSpacing"/>
        <w:numPr>
          <w:ilvl w:val="0"/>
          <w:numId w:val="3"/>
        </w:numPr>
      </w:pPr>
      <w:r>
        <w:t>Issuance costs lower</w:t>
      </w:r>
    </w:p>
    <w:p w14:paraId="6AD2B30B" w14:textId="4D8C965B" w:rsidR="002C653E" w:rsidRDefault="002C653E" w:rsidP="002C653E">
      <w:pPr>
        <w:pStyle w:val="NoSpacing"/>
        <w:numPr>
          <w:ilvl w:val="0"/>
          <w:numId w:val="3"/>
        </w:numPr>
      </w:pPr>
      <w:r>
        <w:t>Offer price</w:t>
      </w:r>
      <w:r w:rsidR="000F24DF">
        <w:t xml:space="preserve"> is</w:t>
      </w:r>
      <w:r>
        <w:t xml:space="preserve"> lower as securities can’t be resold in public markets</w:t>
      </w:r>
    </w:p>
    <w:p w14:paraId="4421EA2D" w14:textId="77777777" w:rsidR="002C653E" w:rsidRDefault="002C653E" w:rsidP="002C653E">
      <w:pPr>
        <w:pStyle w:val="NoSpacing"/>
      </w:pPr>
    </w:p>
    <w:p w14:paraId="7AD6D611" w14:textId="2C7F3C19" w:rsidR="002C653E" w:rsidRDefault="000F24DF" w:rsidP="002C653E">
      <w:pPr>
        <w:pStyle w:val="NoSpacing"/>
      </w:pPr>
      <w:r>
        <w:t>Shelf registration: Firm makes regular disclosures like a regular offering, but issues the registered securities over time</w:t>
      </w:r>
    </w:p>
    <w:p w14:paraId="050B9C2F" w14:textId="4865DB93" w:rsidR="000F24DF" w:rsidRDefault="000F24DF" w:rsidP="000F24DF">
      <w:pPr>
        <w:pStyle w:val="NoSpacing"/>
        <w:numPr>
          <w:ilvl w:val="0"/>
          <w:numId w:val="3"/>
        </w:numPr>
      </w:pPr>
      <w:r>
        <w:t>Issue when it needs capital and when markets are favourable</w:t>
      </w:r>
    </w:p>
    <w:p w14:paraId="5CF8C8E9" w14:textId="77777777" w:rsidR="00056171" w:rsidRDefault="00056171" w:rsidP="00056171">
      <w:pPr>
        <w:pStyle w:val="NoSpacing"/>
      </w:pPr>
    </w:p>
    <w:p w14:paraId="5B379662" w14:textId="20315C44" w:rsidR="00D4317E" w:rsidRDefault="00114E7E" w:rsidP="00276C6A">
      <w:pPr>
        <w:pStyle w:val="NoSpacing"/>
      </w:pPr>
      <w:r>
        <w:t>Dividend reinvestment plan: Allows existing shareholders to use their dividends to buy new shares at a discount</w:t>
      </w:r>
    </w:p>
    <w:p w14:paraId="34348305" w14:textId="77777777" w:rsidR="00114E7E" w:rsidRDefault="00114E7E" w:rsidP="00276C6A">
      <w:pPr>
        <w:pStyle w:val="NoSpacing"/>
      </w:pPr>
    </w:p>
    <w:p w14:paraId="73DDE1C5" w14:textId="1ADE6C61" w:rsidR="00114E7E" w:rsidRDefault="00617A15" w:rsidP="00276C6A">
      <w:pPr>
        <w:pStyle w:val="NoSpacing"/>
      </w:pPr>
      <w:r>
        <w:t>Rights offering: Existing shareholders given the right to buy new shares at a discount to market price</w:t>
      </w:r>
    </w:p>
    <w:p w14:paraId="64C08EB5" w14:textId="37530198" w:rsidR="00617A15" w:rsidRDefault="00617A15" w:rsidP="00617A15">
      <w:pPr>
        <w:pStyle w:val="NoSpacing"/>
        <w:numPr>
          <w:ilvl w:val="0"/>
          <w:numId w:val="3"/>
        </w:numPr>
      </w:pPr>
      <w:r>
        <w:t>Dilutes their shares unless they exercise the rights</w:t>
      </w:r>
    </w:p>
    <w:p w14:paraId="35B8AF2D" w14:textId="0B4CAC52" w:rsidR="00617A15" w:rsidRDefault="00617A15" w:rsidP="00617A15">
      <w:pPr>
        <w:pStyle w:val="NoSpacing"/>
        <w:numPr>
          <w:ilvl w:val="0"/>
          <w:numId w:val="3"/>
        </w:numPr>
      </w:pPr>
      <w:r>
        <w:t>Rights can be traded separately</w:t>
      </w:r>
    </w:p>
    <w:p w14:paraId="7510A393" w14:textId="77777777" w:rsidR="00617A15" w:rsidRDefault="00617A15" w:rsidP="00617A15">
      <w:pPr>
        <w:pStyle w:val="NoSpacing"/>
      </w:pPr>
    </w:p>
    <w:p w14:paraId="7924E3F7" w14:textId="77777777" w:rsidR="00617A15" w:rsidRDefault="00617A15" w:rsidP="00617A15">
      <w:pPr>
        <w:pStyle w:val="NoSpacing"/>
      </w:pPr>
    </w:p>
    <w:p w14:paraId="1E4FA0AD" w14:textId="65CB8723" w:rsidR="00617A15" w:rsidRPr="00CA738C" w:rsidRDefault="00617A15" w:rsidP="00617A15">
      <w:pPr>
        <w:pStyle w:val="NoSpacing"/>
        <w:rPr>
          <w:b/>
          <w:bCs/>
        </w:rPr>
      </w:pPr>
      <w:r w:rsidRPr="00CA738C">
        <w:rPr>
          <w:b/>
          <w:bCs/>
        </w:rPr>
        <w:t>Secondary market</w:t>
      </w:r>
    </w:p>
    <w:p w14:paraId="0B6051DF" w14:textId="77777777" w:rsidR="00617A15" w:rsidRDefault="00617A15" w:rsidP="00617A15">
      <w:pPr>
        <w:pStyle w:val="NoSpacing"/>
      </w:pPr>
    </w:p>
    <w:p w14:paraId="4B487D06" w14:textId="3D8A95BC" w:rsidR="00617A15" w:rsidRDefault="005C55F1" w:rsidP="00617A15">
      <w:pPr>
        <w:pStyle w:val="NoSpacing"/>
      </w:pPr>
      <w:r>
        <w:t>Importance: Provide liquidity and price/value information</w:t>
      </w:r>
    </w:p>
    <w:p w14:paraId="596BA0E4" w14:textId="3FF813FE" w:rsidR="005C55F1" w:rsidRDefault="005C55F1" w:rsidP="005C55F1">
      <w:pPr>
        <w:pStyle w:val="NoSpacing"/>
        <w:numPr>
          <w:ilvl w:val="0"/>
          <w:numId w:val="3"/>
        </w:numPr>
      </w:pPr>
      <w:r>
        <w:t xml:space="preserve">Better Secondary market </w:t>
      </w:r>
      <w:r>
        <w:sym w:font="Wingdings" w:char="F0E0"/>
      </w:r>
      <w:r>
        <w:t xml:space="preserve"> Easier for firms to raise money in Primary market</w:t>
      </w:r>
    </w:p>
    <w:p w14:paraId="5D18927A" w14:textId="77777777" w:rsidR="00617A15" w:rsidRDefault="00617A15" w:rsidP="00617A15">
      <w:pPr>
        <w:pStyle w:val="NoSpacing"/>
      </w:pPr>
    </w:p>
    <w:p w14:paraId="53ABCE92" w14:textId="7EE30D4F" w:rsidR="00591B44" w:rsidRDefault="00F9064F" w:rsidP="00276C6A">
      <w:pPr>
        <w:pStyle w:val="NoSpacing"/>
      </w:pPr>
      <w:r>
        <w:t>Call markets: Stock is only traded at specific times</w:t>
      </w:r>
    </w:p>
    <w:p w14:paraId="18167463" w14:textId="478227C3" w:rsidR="00F9064F" w:rsidRDefault="00F9064F" w:rsidP="00F9064F">
      <w:pPr>
        <w:pStyle w:val="NoSpacing"/>
        <w:numPr>
          <w:ilvl w:val="0"/>
          <w:numId w:val="3"/>
        </w:numPr>
      </w:pPr>
      <w:r>
        <w:t>Liquid during sessions, illiquid between sessions</w:t>
      </w:r>
    </w:p>
    <w:p w14:paraId="0EF9F829" w14:textId="436EAE64" w:rsidR="00F9064F" w:rsidRDefault="00F9064F" w:rsidP="00F9064F">
      <w:pPr>
        <w:pStyle w:val="NoSpacing"/>
        <w:numPr>
          <w:ilvl w:val="0"/>
          <w:numId w:val="3"/>
        </w:numPr>
      </w:pPr>
      <w:r>
        <w:t>All trades, bids, asks are declared, and one negotiated price is set to clear the market</w:t>
      </w:r>
    </w:p>
    <w:p w14:paraId="10F757CC" w14:textId="77777777" w:rsidR="00F9064F" w:rsidRDefault="00F9064F" w:rsidP="00F9064F">
      <w:pPr>
        <w:pStyle w:val="NoSpacing"/>
      </w:pPr>
    </w:p>
    <w:p w14:paraId="3B233C33" w14:textId="74DE54F0" w:rsidR="00F9064F" w:rsidRDefault="00F9064F" w:rsidP="00F9064F">
      <w:pPr>
        <w:pStyle w:val="NoSpacing"/>
      </w:pPr>
      <w:r>
        <w:t>Continuous market: Trades occur anytime the market is open</w:t>
      </w:r>
    </w:p>
    <w:p w14:paraId="52B3620B" w14:textId="77777777" w:rsidR="00F9064F" w:rsidRDefault="00F9064F" w:rsidP="00F9064F">
      <w:pPr>
        <w:pStyle w:val="NoSpacing"/>
      </w:pPr>
    </w:p>
    <w:p w14:paraId="4FED7992" w14:textId="309EC17B" w:rsidR="00032E1A" w:rsidRDefault="00032E1A" w:rsidP="00F9064F">
      <w:pPr>
        <w:pStyle w:val="NoSpacing"/>
      </w:pPr>
      <w:r>
        <w:t>3 types of markets:</w:t>
      </w:r>
    </w:p>
    <w:p w14:paraId="79706170" w14:textId="63095429" w:rsidR="00032E1A" w:rsidRDefault="00032E1A" w:rsidP="00032E1A">
      <w:pPr>
        <w:pStyle w:val="NoSpacing"/>
        <w:numPr>
          <w:ilvl w:val="0"/>
          <w:numId w:val="3"/>
        </w:numPr>
      </w:pPr>
      <w:r>
        <w:t>Quote driven, Order driven, Brokered markets</w:t>
      </w:r>
    </w:p>
    <w:p w14:paraId="394F020F" w14:textId="77777777" w:rsidR="00032E1A" w:rsidRDefault="00032E1A" w:rsidP="00F9064F">
      <w:pPr>
        <w:pStyle w:val="NoSpacing"/>
      </w:pPr>
    </w:p>
    <w:p w14:paraId="13828CA6" w14:textId="77777777" w:rsidR="00F9064F" w:rsidRDefault="00F9064F" w:rsidP="00F9064F">
      <w:pPr>
        <w:pStyle w:val="NoSpacing"/>
      </w:pPr>
    </w:p>
    <w:p w14:paraId="33B86F3C" w14:textId="57744DC8" w:rsidR="00F9064F" w:rsidRPr="00537558" w:rsidRDefault="00537558" w:rsidP="00F9064F">
      <w:pPr>
        <w:pStyle w:val="NoSpacing"/>
        <w:rPr>
          <w:b/>
          <w:bCs/>
        </w:rPr>
      </w:pPr>
      <w:r w:rsidRPr="00537558">
        <w:rPr>
          <w:b/>
          <w:bCs/>
        </w:rPr>
        <w:t>Quote driven markets</w:t>
      </w:r>
    </w:p>
    <w:p w14:paraId="4FF7EDD1" w14:textId="77777777" w:rsidR="00537558" w:rsidRDefault="00537558" w:rsidP="00F9064F">
      <w:pPr>
        <w:pStyle w:val="NoSpacing"/>
      </w:pPr>
    </w:p>
    <w:p w14:paraId="2E680E51" w14:textId="381CDFFA" w:rsidR="00537558" w:rsidRDefault="00202A6E" w:rsidP="00F9064F">
      <w:pPr>
        <w:pStyle w:val="NoSpacing"/>
      </w:pPr>
      <w:r>
        <w:t>Traders transact with dealers who post bid and ask prices</w:t>
      </w:r>
    </w:p>
    <w:p w14:paraId="3475EDC0" w14:textId="6EDF9953" w:rsidR="00202A6E" w:rsidRDefault="00202A6E" w:rsidP="00202A6E">
      <w:pPr>
        <w:pStyle w:val="NoSpacing"/>
        <w:numPr>
          <w:ilvl w:val="0"/>
          <w:numId w:val="3"/>
        </w:numPr>
      </w:pPr>
      <w:r>
        <w:t>Dealers keep an inventory of securities</w:t>
      </w:r>
    </w:p>
    <w:p w14:paraId="7E887353" w14:textId="77777777" w:rsidR="00202A6E" w:rsidRDefault="00202A6E" w:rsidP="00202A6E">
      <w:pPr>
        <w:pStyle w:val="NoSpacing"/>
      </w:pPr>
    </w:p>
    <w:p w14:paraId="1CE7910C" w14:textId="5B65049B" w:rsidR="00202A6E" w:rsidRDefault="00202A6E" w:rsidP="00202A6E">
      <w:pPr>
        <w:pStyle w:val="NoSpacing"/>
      </w:pPr>
      <w:r>
        <w:t>AKA Dealer markets, price-driven markets, OTC markets</w:t>
      </w:r>
    </w:p>
    <w:p w14:paraId="25F0D9E4" w14:textId="77777777" w:rsidR="00202A6E" w:rsidRDefault="00202A6E" w:rsidP="00202A6E">
      <w:pPr>
        <w:pStyle w:val="NoSpacing"/>
      </w:pPr>
    </w:p>
    <w:p w14:paraId="73902FEA" w14:textId="5D85FC61" w:rsidR="00202A6E" w:rsidRDefault="00202A6E" w:rsidP="00202A6E">
      <w:pPr>
        <w:pStyle w:val="NoSpacing"/>
      </w:pPr>
      <w:r>
        <w:t>Most securities other than stocks trade here</w:t>
      </w:r>
    </w:p>
    <w:p w14:paraId="65FE7561" w14:textId="77777777" w:rsidR="00202A6E" w:rsidRDefault="00202A6E" w:rsidP="00202A6E">
      <w:pPr>
        <w:pStyle w:val="NoSpacing"/>
      </w:pPr>
    </w:p>
    <w:p w14:paraId="1886C504" w14:textId="77777777" w:rsidR="00032E1A" w:rsidRDefault="00032E1A" w:rsidP="00202A6E">
      <w:pPr>
        <w:pStyle w:val="NoSpacing"/>
      </w:pPr>
    </w:p>
    <w:p w14:paraId="2860192A" w14:textId="77777777" w:rsidR="00032E1A" w:rsidRDefault="00032E1A" w:rsidP="00202A6E">
      <w:pPr>
        <w:pStyle w:val="NoSpacing"/>
      </w:pPr>
    </w:p>
    <w:p w14:paraId="42B70FBA" w14:textId="77777777" w:rsidR="00202A6E" w:rsidRDefault="00202A6E" w:rsidP="00202A6E">
      <w:pPr>
        <w:pStyle w:val="NoSpacing"/>
      </w:pPr>
    </w:p>
    <w:p w14:paraId="3F5370FC" w14:textId="035006A3" w:rsidR="00202A6E" w:rsidRPr="00202A6E" w:rsidRDefault="00202A6E" w:rsidP="00202A6E">
      <w:pPr>
        <w:pStyle w:val="NoSpacing"/>
        <w:rPr>
          <w:b/>
          <w:bCs/>
        </w:rPr>
      </w:pPr>
      <w:r w:rsidRPr="00202A6E">
        <w:rPr>
          <w:b/>
          <w:bCs/>
        </w:rPr>
        <w:lastRenderedPageBreak/>
        <w:t>Order driven markets</w:t>
      </w:r>
    </w:p>
    <w:p w14:paraId="387138CC" w14:textId="77777777" w:rsidR="00537558" w:rsidRDefault="00537558" w:rsidP="00F9064F">
      <w:pPr>
        <w:pStyle w:val="NoSpacing"/>
      </w:pPr>
    </w:p>
    <w:p w14:paraId="188C702E" w14:textId="1F318509" w:rsidR="00537558" w:rsidRDefault="000118A6" w:rsidP="00F9064F">
      <w:pPr>
        <w:pStyle w:val="NoSpacing"/>
      </w:pPr>
      <w:r>
        <w:t>Executed using trading rules</w:t>
      </w:r>
    </w:p>
    <w:p w14:paraId="5031D69F" w14:textId="20E59736" w:rsidR="000118A6" w:rsidRDefault="000118A6" w:rsidP="000118A6">
      <w:pPr>
        <w:pStyle w:val="NoSpacing"/>
        <w:numPr>
          <w:ilvl w:val="0"/>
          <w:numId w:val="3"/>
        </w:numPr>
      </w:pPr>
      <w:r>
        <w:t>Order matching rules and Trade pricing rules</w:t>
      </w:r>
    </w:p>
    <w:p w14:paraId="069E2B76" w14:textId="77777777" w:rsidR="000118A6" w:rsidRDefault="000118A6" w:rsidP="000118A6">
      <w:pPr>
        <w:pStyle w:val="NoSpacing"/>
      </w:pPr>
    </w:p>
    <w:p w14:paraId="06088E59" w14:textId="169BD742" w:rsidR="000118A6" w:rsidRDefault="00C17340" w:rsidP="000118A6">
      <w:pPr>
        <w:pStyle w:val="NoSpacing"/>
      </w:pPr>
      <w:r>
        <w:t>Order matching rules: Establishes order precedence hierarchy</w:t>
      </w:r>
    </w:p>
    <w:p w14:paraId="7B55D35E" w14:textId="10E3815E" w:rsidR="00C17340" w:rsidRDefault="00C17340" w:rsidP="00C17340">
      <w:pPr>
        <w:pStyle w:val="NoSpacing"/>
        <w:numPr>
          <w:ilvl w:val="0"/>
          <w:numId w:val="3"/>
        </w:numPr>
      </w:pPr>
      <w:r>
        <w:t>Price priority: Trades at the highest bid and lowest ask have highest priority</w:t>
      </w:r>
    </w:p>
    <w:p w14:paraId="66A14DA3" w14:textId="14D2638F" w:rsidR="00C17340" w:rsidRDefault="00C17340" w:rsidP="00C17340">
      <w:pPr>
        <w:pStyle w:val="NoSpacing"/>
        <w:numPr>
          <w:ilvl w:val="0"/>
          <w:numId w:val="3"/>
        </w:numPr>
      </w:pPr>
      <w:r>
        <w:t>If the same price, non-hidden orders and early ones have priority</w:t>
      </w:r>
    </w:p>
    <w:p w14:paraId="58741FE3" w14:textId="77777777" w:rsidR="000118A6" w:rsidRDefault="000118A6" w:rsidP="00F9064F">
      <w:pPr>
        <w:pStyle w:val="NoSpacing"/>
      </w:pPr>
    </w:p>
    <w:p w14:paraId="41E59F32" w14:textId="65F02953" w:rsidR="000118A6" w:rsidRDefault="00C17340" w:rsidP="00F9064F">
      <w:pPr>
        <w:pStyle w:val="NoSpacing"/>
      </w:pPr>
      <w:r>
        <w:t>Trade pricing rules: Determine the price</w:t>
      </w:r>
    </w:p>
    <w:p w14:paraId="269FAED2" w14:textId="65510628" w:rsidR="00C17340" w:rsidRDefault="00C17340" w:rsidP="00C17340">
      <w:pPr>
        <w:pStyle w:val="NoSpacing"/>
        <w:numPr>
          <w:ilvl w:val="0"/>
          <w:numId w:val="3"/>
        </w:numPr>
      </w:pPr>
      <w:r>
        <w:t>Uniform pricing rule: All orders trade at the same price</w:t>
      </w:r>
    </w:p>
    <w:p w14:paraId="16E6A6FA" w14:textId="42F6F45C" w:rsidR="00C17340" w:rsidRDefault="00C17340" w:rsidP="00C17340">
      <w:pPr>
        <w:pStyle w:val="NoSpacing"/>
        <w:numPr>
          <w:ilvl w:val="0"/>
          <w:numId w:val="3"/>
        </w:numPr>
      </w:pPr>
      <w:r>
        <w:t xml:space="preserve">Discriminatory pricing rule: </w:t>
      </w:r>
      <w:r w:rsidR="001F1074">
        <w:t>L</w:t>
      </w:r>
      <w:r>
        <w:t>imit price of the order that arrived first is the trade price</w:t>
      </w:r>
    </w:p>
    <w:p w14:paraId="6FC14710" w14:textId="77777777" w:rsidR="00B61975" w:rsidRDefault="00B61975" w:rsidP="00B61975">
      <w:pPr>
        <w:pStyle w:val="NoSpacing"/>
      </w:pPr>
    </w:p>
    <w:p w14:paraId="1E0CE535" w14:textId="276D16D2" w:rsidR="00B61975" w:rsidRDefault="001947E7" w:rsidP="00B61975">
      <w:pPr>
        <w:pStyle w:val="NoSpacing"/>
      </w:pPr>
      <w:r>
        <w:t>Electronic crossing network:</w:t>
      </w:r>
    </w:p>
    <w:p w14:paraId="7569FD19" w14:textId="354F6B43" w:rsidR="001947E7" w:rsidRDefault="001947E7" w:rsidP="001947E7">
      <w:pPr>
        <w:pStyle w:val="NoSpacing"/>
        <w:numPr>
          <w:ilvl w:val="0"/>
          <w:numId w:val="3"/>
        </w:numPr>
      </w:pPr>
      <w:r>
        <w:t>Orders are batched together and crossed (matched) at fixed points in time</w:t>
      </w:r>
    </w:p>
    <w:p w14:paraId="26609DE2" w14:textId="452C4663" w:rsidR="001947E7" w:rsidRDefault="001947E7" w:rsidP="001947E7">
      <w:pPr>
        <w:pStyle w:val="NoSpacing"/>
        <w:numPr>
          <w:ilvl w:val="0"/>
          <w:numId w:val="3"/>
        </w:numPr>
      </w:pPr>
      <w:r>
        <w:t>Uses the average of the bid and ask quotes of the exchange where the stock trades</w:t>
      </w:r>
    </w:p>
    <w:p w14:paraId="781DC00F" w14:textId="4FAA68E8" w:rsidR="001947E7" w:rsidRDefault="001947E7" w:rsidP="001947E7">
      <w:pPr>
        <w:pStyle w:val="NoSpacing"/>
        <w:numPr>
          <w:ilvl w:val="0"/>
          <w:numId w:val="3"/>
        </w:numPr>
      </w:pPr>
      <w:r>
        <w:t>Called Derivative pricing rule – derived from the main market, not the orders in the crossing network</w:t>
      </w:r>
    </w:p>
    <w:p w14:paraId="09F74FB4" w14:textId="77777777" w:rsidR="007B2376" w:rsidRDefault="007B2376" w:rsidP="007B2376">
      <w:pPr>
        <w:pStyle w:val="NoSpacing"/>
      </w:pPr>
    </w:p>
    <w:p w14:paraId="347D4662" w14:textId="77777777" w:rsidR="007B2376" w:rsidRDefault="007B2376" w:rsidP="007B2376">
      <w:pPr>
        <w:pStyle w:val="NoSpacing"/>
      </w:pPr>
    </w:p>
    <w:p w14:paraId="52D83292" w14:textId="1D3DD6DD" w:rsidR="00032E1A" w:rsidRPr="00032E1A" w:rsidRDefault="00032E1A" w:rsidP="007B2376">
      <w:pPr>
        <w:pStyle w:val="NoSpacing"/>
        <w:rPr>
          <w:b/>
          <w:bCs/>
        </w:rPr>
      </w:pPr>
      <w:r w:rsidRPr="00032E1A">
        <w:rPr>
          <w:b/>
          <w:bCs/>
        </w:rPr>
        <w:t>Brokered markets</w:t>
      </w:r>
    </w:p>
    <w:p w14:paraId="7D5EB401" w14:textId="77777777" w:rsidR="00B61975" w:rsidRDefault="00B61975" w:rsidP="00B61975">
      <w:pPr>
        <w:pStyle w:val="NoSpacing"/>
      </w:pPr>
    </w:p>
    <w:p w14:paraId="603D1985" w14:textId="02AE7A25" w:rsidR="00537558" w:rsidRDefault="00032E1A" w:rsidP="00F9064F">
      <w:pPr>
        <w:pStyle w:val="NoSpacing"/>
      </w:pPr>
      <w:r>
        <w:t>Brokers find counterparty to execute a trade</w:t>
      </w:r>
    </w:p>
    <w:p w14:paraId="2846C01E" w14:textId="578184E9" w:rsidR="00537558" w:rsidRDefault="00537558" w:rsidP="00296C97">
      <w:pPr>
        <w:pStyle w:val="NoSpacing"/>
      </w:pPr>
    </w:p>
    <w:p w14:paraId="63206E6C" w14:textId="6B662F66" w:rsidR="00296C97" w:rsidRDefault="00296C97" w:rsidP="00296C97">
      <w:pPr>
        <w:pStyle w:val="NoSpacing"/>
      </w:pPr>
      <w:r>
        <w:t>Useful when the security is unique or illiquid</w:t>
      </w:r>
    </w:p>
    <w:p w14:paraId="7AE4EFF2" w14:textId="7496CEA9" w:rsidR="00296C97" w:rsidRDefault="00296C97" w:rsidP="00296C97">
      <w:pPr>
        <w:pStyle w:val="NoSpacing"/>
        <w:numPr>
          <w:ilvl w:val="0"/>
          <w:numId w:val="3"/>
        </w:numPr>
      </w:pPr>
      <w:r>
        <w:t>E.g., Large blocks, real estate, artwork</w:t>
      </w:r>
    </w:p>
    <w:p w14:paraId="37956A4C" w14:textId="77777777" w:rsidR="00296C97" w:rsidRDefault="00296C97" w:rsidP="00296C97">
      <w:pPr>
        <w:pStyle w:val="NoSpacing"/>
      </w:pPr>
    </w:p>
    <w:p w14:paraId="148C9BF6" w14:textId="77777777" w:rsidR="00296C97" w:rsidRDefault="00296C97" w:rsidP="00296C97">
      <w:pPr>
        <w:pStyle w:val="NoSpacing"/>
      </w:pPr>
    </w:p>
    <w:p w14:paraId="708DCEAB" w14:textId="5612523A" w:rsidR="00296C97" w:rsidRPr="002F5906" w:rsidRDefault="002F5906" w:rsidP="00296C97">
      <w:pPr>
        <w:pStyle w:val="NoSpacing"/>
        <w:rPr>
          <w:b/>
          <w:bCs/>
        </w:rPr>
      </w:pPr>
      <w:r w:rsidRPr="002F5906">
        <w:rPr>
          <w:b/>
          <w:bCs/>
        </w:rPr>
        <w:t>Market information</w:t>
      </w:r>
    </w:p>
    <w:p w14:paraId="6EFACE56" w14:textId="77777777" w:rsidR="002F5906" w:rsidRDefault="002F5906" w:rsidP="00296C97">
      <w:pPr>
        <w:pStyle w:val="NoSpacing"/>
      </w:pPr>
    </w:p>
    <w:p w14:paraId="4A8C7856" w14:textId="74B09F02" w:rsidR="002F5906" w:rsidRDefault="002F5906" w:rsidP="00296C97">
      <w:pPr>
        <w:pStyle w:val="NoSpacing"/>
      </w:pPr>
      <w:r>
        <w:t>Pre-trade transparent: If investors can obtain pre-trade information about quotes and orders</w:t>
      </w:r>
    </w:p>
    <w:p w14:paraId="5D28ADF5" w14:textId="77777777" w:rsidR="00591B44" w:rsidRDefault="00591B44" w:rsidP="00276C6A">
      <w:pPr>
        <w:pStyle w:val="NoSpacing"/>
      </w:pPr>
    </w:p>
    <w:p w14:paraId="169C2797" w14:textId="33915B0C" w:rsidR="00591B44" w:rsidRDefault="002F5906" w:rsidP="00276C6A">
      <w:pPr>
        <w:pStyle w:val="NoSpacing"/>
      </w:pPr>
      <w:r>
        <w:t>Post-trade transparent: If investors can obtain post-trade information about completed trades</w:t>
      </w:r>
    </w:p>
    <w:p w14:paraId="49F369E5" w14:textId="77777777" w:rsidR="002F5906" w:rsidRDefault="002F5906" w:rsidP="00276C6A">
      <w:pPr>
        <w:pStyle w:val="NoSpacing"/>
      </w:pPr>
    </w:p>
    <w:p w14:paraId="17C4CE1D" w14:textId="23511C95" w:rsidR="002F5906" w:rsidRDefault="002F5906" w:rsidP="00276C6A">
      <w:pPr>
        <w:pStyle w:val="NoSpacing"/>
      </w:pPr>
      <w:r>
        <w:t>Buy side: Prefers transparency</w:t>
      </w:r>
    </w:p>
    <w:p w14:paraId="2AD80C42" w14:textId="271E348D" w:rsidR="002F5906" w:rsidRDefault="002F5906" w:rsidP="00276C6A">
      <w:pPr>
        <w:pStyle w:val="NoSpacing"/>
      </w:pPr>
      <w:r>
        <w:t>Dealers: Prefers opaque markets as it gives them an advantage over traders</w:t>
      </w:r>
    </w:p>
    <w:p w14:paraId="4D8B3F9A" w14:textId="77777777" w:rsidR="002F5906" w:rsidRDefault="002F5906" w:rsidP="00276C6A">
      <w:pPr>
        <w:pStyle w:val="NoSpacing"/>
      </w:pPr>
    </w:p>
    <w:p w14:paraId="7C322CB7" w14:textId="77777777" w:rsidR="002F5906" w:rsidRDefault="002F5906" w:rsidP="00276C6A">
      <w:pPr>
        <w:pStyle w:val="NoSpacing"/>
      </w:pPr>
    </w:p>
    <w:p w14:paraId="7BD3634D" w14:textId="0498E2CA" w:rsidR="00CF373E" w:rsidRPr="00CF373E" w:rsidRDefault="00CF373E" w:rsidP="00276C6A">
      <w:pPr>
        <w:pStyle w:val="NoSpacing"/>
        <w:rPr>
          <w:b/>
          <w:bCs/>
        </w:rPr>
      </w:pPr>
      <w:r w:rsidRPr="00CF373E">
        <w:rPr>
          <w:b/>
          <w:bCs/>
        </w:rPr>
        <w:t>Financial system</w:t>
      </w:r>
    </w:p>
    <w:p w14:paraId="7357F546" w14:textId="77777777" w:rsidR="00CF373E" w:rsidRDefault="00CF373E" w:rsidP="00276C6A">
      <w:pPr>
        <w:pStyle w:val="NoSpacing"/>
      </w:pPr>
    </w:p>
    <w:p w14:paraId="36A54735" w14:textId="3C472523" w:rsidR="00CF373E" w:rsidRDefault="00F90046" w:rsidP="00276C6A">
      <w:pPr>
        <w:pStyle w:val="NoSpacing"/>
      </w:pPr>
      <w:r>
        <w:t>Complete markets</w:t>
      </w:r>
      <w:r w:rsidR="00CF373E">
        <w:t xml:space="preserve"> have:</w:t>
      </w:r>
    </w:p>
    <w:p w14:paraId="4A52AFD7" w14:textId="4728EDBC" w:rsidR="00CF373E" w:rsidRDefault="00CF373E" w:rsidP="00CF373E">
      <w:pPr>
        <w:pStyle w:val="NoSpacing"/>
        <w:numPr>
          <w:ilvl w:val="0"/>
          <w:numId w:val="3"/>
        </w:numPr>
      </w:pPr>
      <w:r>
        <w:t>Investors can save at fair rates of return</w:t>
      </w:r>
    </w:p>
    <w:p w14:paraId="79C46A34" w14:textId="78C47FCD" w:rsidR="00CF373E" w:rsidRDefault="00CF373E" w:rsidP="00CF373E">
      <w:pPr>
        <w:pStyle w:val="NoSpacing"/>
        <w:numPr>
          <w:ilvl w:val="0"/>
          <w:numId w:val="3"/>
        </w:numPr>
      </w:pPr>
      <w:r>
        <w:t>Creditworthy borrowers can obtain funds</w:t>
      </w:r>
    </w:p>
    <w:p w14:paraId="18A338CB" w14:textId="4F1BD4F3" w:rsidR="00CF373E" w:rsidRDefault="00CF373E" w:rsidP="00CF373E">
      <w:pPr>
        <w:pStyle w:val="NoSpacing"/>
        <w:numPr>
          <w:ilvl w:val="0"/>
          <w:numId w:val="3"/>
        </w:numPr>
      </w:pPr>
      <w:r>
        <w:t>Hedgers can manage their risks</w:t>
      </w:r>
    </w:p>
    <w:p w14:paraId="213B6F43" w14:textId="5862B234" w:rsidR="00CF373E" w:rsidRDefault="00CF373E" w:rsidP="00CF373E">
      <w:pPr>
        <w:pStyle w:val="NoSpacing"/>
        <w:numPr>
          <w:ilvl w:val="0"/>
          <w:numId w:val="3"/>
        </w:numPr>
      </w:pPr>
      <w:r>
        <w:t>Traders can get the assets they need</w:t>
      </w:r>
    </w:p>
    <w:p w14:paraId="16CACEBE" w14:textId="77777777" w:rsidR="00F90046" w:rsidRDefault="00F90046" w:rsidP="00F90046">
      <w:pPr>
        <w:pStyle w:val="NoSpacing"/>
      </w:pPr>
    </w:p>
    <w:p w14:paraId="29551692" w14:textId="77777777" w:rsidR="00F90046" w:rsidRDefault="00F90046" w:rsidP="00F90046">
      <w:pPr>
        <w:pStyle w:val="NoSpacing"/>
      </w:pPr>
    </w:p>
    <w:p w14:paraId="39525A1F" w14:textId="0BC9D73F" w:rsidR="001F1074" w:rsidRDefault="00F90046" w:rsidP="00F90046">
      <w:pPr>
        <w:pStyle w:val="NoSpacing"/>
      </w:pPr>
      <w:r>
        <w:t xml:space="preserve">Operationally efficient: Complete markets and </w:t>
      </w:r>
      <w:r w:rsidR="001F1074">
        <w:t>Low trading costs</w:t>
      </w:r>
    </w:p>
    <w:p w14:paraId="1280B244" w14:textId="77777777" w:rsidR="00CF373E" w:rsidRDefault="00CF373E" w:rsidP="00CF373E">
      <w:pPr>
        <w:pStyle w:val="NoSpacing"/>
      </w:pPr>
    </w:p>
    <w:p w14:paraId="48A42590" w14:textId="64939C50" w:rsidR="00C70D7C" w:rsidRDefault="00C70D7C" w:rsidP="00CF373E">
      <w:pPr>
        <w:pStyle w:val="NoSpacing"/>
      </w:pPr>
      <w:r>
        <w:t>Informationally efficient: If security prices reflect all info about fundamental value</w:t>
      </w:r>
    </w:p>
    <w:p w14:paraId="7AB41672" w14:textId="77777777" w:rsidR="00C70D7C" w:rsidRDefault="00C70D7C" w:rsidP="00CF373E">
      <w:pPr>
        <w:pStyle w:val="NoSpacing"/>
      </w:pPr>
    </w:p>
    <w:p w14:paraId="2257A033" w14:textId="45B4705C" w:rsidR="00C70D7C" w:rsidRDefault="00A8227C" w:rsidP="00CF373E">
      <w:pPr>
        <w:pStyle w:val="NoSpacing"/>
      </w:pPr>
      <w:r>
        <w:t>Benefits of well-functioning financial system:</w:t>
      </w:r>
    </w:p>
    <w:p w14:paraId="5D2BAD62" w14:textId="6C7A39EC" w:rsidR="00A8227C" w:rsidRDefault="00850345" w:rsidP="00850345">
      <w:pPr>
        <w:pStyle w:val="NoSpacing"/>
        <w:numPr>
          <w:ilvl w:val="0"/>
          <w:numId w:val="3"/>
        </w:numPr>
      </w:pPr>
      <w:r>
        <w:t>Savers can fund entrepreneurs</w:t>
      </w:r>
    </w:p>
    <w:p w14:paraId="15E7922E" w14:textId="48996BB7" w:rsidR="00850345" w:rsidRDefault="00850345" w:rsidP="00850345">
      <w:pPr>
        <w:pStyle w:val="NoSpacing"/>
        <w:numPr>
          <w:ilvl w:val="0"/>
          <w:numId w:val="3"/>
        </w:numPr>
      </w:pPr>
      <w:r>
        <w:t>Company risks can be shared</w:t>
      </w:r>
    </w:p>
    <w:p w14:paraId="0CD4A97D" w14:textId="45664D05" w:rsidR="00850345" w:rsidRDefault="00850345" w:rsidP="00850345">
      <w:pPr>
        <w:pStyle w:val="NoSpacing"/>
        <w:numPr>
          <w:ilvl w:val="0"/>
          <w:numId w:val="3"/>
        </w:numPr>
      </w:pPr>
      <w:r>
        <w:t>Transactions can occur among strangers</w:t>
      </w:r>
    </w:p>
    <w:p w14:paraId="6DCF47FB" w14:textId="77777777" w:rsidR="00850345" w:rsidRDefault="00850345" w:rsidP="00850345">
      <w:pPr>
        <w:pStyle w:val="NoSpacing"/>
      </w:pPr>
    </w:p>
    <w:p w14:paraId="36DFA7B9" w14:textId="1801DE63" w:rsidR="00850345" w:rsidRDefault="00850345" w:rsidP="00850345">
      <w:pPr>
        <w:pStyle w:val="NoSpacing"/>
      </w:pPr>
      <w:r>
        <w:t>Allocationally efficient: Capital is allocated to its most productive use</w:t>
      </w:r>
    </w:p>
    <w:p w14:paraId="0383DA36" w14:textId="77777777" w:rsidR="00A8227C" w:rsidRDefault="00A8227C" w:rsidP="00CF373E">
      <w:pPr>
        <w:pStyle w:val="NoSpacing"/>
      </w:pPr>
    </w:p>
    <w:p w14:paraId="7FBDE0E7" w14:textId="77777777" w:rsidR="00C70D7C" w:rsidRDefault="00C70D7C" w:rsidP="00CF373E">
      <w:pPr>
        <w:pStyle w:val="NoSpacing"/>
      </w:pPr>
    </w:p>
    <w:p w14:paraId="2FDD95F4" w14:textId="1A6FBF9B" w:rsidR="00CF373E" w:rsidRPr="002B2192" w:rsidRDefault="0014640F" w:rsidP="00CF373E">
      <w:pPr>
        <w:pStyle w:val="NoSpacing"/>
        <w:rPr>
          <w:b/>
          <w:bCs/>
        </w:rPr>
      </w:pPr>
      <w:r w:rsidRPr="002B2192">
        <w:rPr>
          <w:b/>
          <w:bCs/>
        </w:rPr>
        <w:t>Market regulation objective</w:t>
      </w:r>
      <w:r w:rsidR="002B2192" w:rsidRPr="002B2192">
        <w:rPr>
          <w:b/>
          <w:bCs/>
        </w:rPr>
        <w:t>s</w:t>
      </w:r>
    </w:p>
    <w:p w14:paraId="4B0D45F6" w14:textId="77777777" w:rsidR="0014640F" w:rsidRDefault="0014640F" w:rsidP="00CF373E">
      <w:pPr>
        <w:pStyle w:val="NoSpacing"/>
      </w:pPr>
    </w:p>
    <w:p w14:paraId="10825840" w14:textId="7EDEA06D" w:rsidR="0014640F" w:rsidRDefault="00473CF5" w:rsidP="00CF373E">
      <w:pPr>
        <w:pStyle w:val="NoSpacing"/>
      </w:pPr>
      <w:r>
        <w:t>Market regulation prevents</w:t>
      </w:r>
    </w:p>
    <w:p w14:paraId="05DB885C" w14:textId="130EB3E9" w:rsidR="00473CF5" w:rsidRDefault="00473CF5" w:rsidP="00473CF5">
      <w:pPr>
        <w:pStyle w:val="NoSpacing"/>
        <w:numPr>
          <w:ilvl w:val="0"/>
          <w:numId w:val="3"/>
        </w:numPr>
      </w:pPr>
      <w:r>
        <w:t>Fraud and theft – agents can take advantage of unsophisticated investors</w:t>
      </w:r>
    </w:p>
    <w:p w14:paraId="6CB6CE95" w14:textId="3820D3F5" w:rsidR="00473CF5" w:rsidRDefault="00473CF5" w:rsidP="00473CF5">
      <w:pPr>
        <w:pStyle w:val="NoSpacing"/>
        <w:numPr>
          <w:ilvl w:val="0"/>
          <w:numId w:val="3"/>
        </w:numPr>
      </w:pPr>
      <w:r>
        <w:t>Insider trading</w:t>
      </w:r>
    </w:p>
    <w:p w14:paraId="0F694A2F" w14:textId="6DE6384E" w:rsidR="00473CF5" w:rsidRDefault="00473CF5" w:rsidP="00473CF5">
      <w:pPr>
        <w:pStyle w:val="NoSpacing"/>
        <w:numPr>
          <w:ilvl w:val="0"/>
          <w:numId w:val="3"/>
        </w:numPr>
      </w:pPr>
      <w:r>
        <w:t>Costly information</w:t>
      </w:r>
    </w:p>
    <w:p w14:paraId="26F180D8" w14:textId="08F429CE" w:rsidR="00473CF5" w:rsidRDefault="00473CF5" w:rsidP="00473CF5">
      <w:pPr>
        <w:pStyle w:val="NoSpacing"/>
        <w:numPr>
          <w:ilvl w:val="0"/>
          <w:numId w:val="3"/>
        </w:numPr>
      </w:pPr>
      <w:r>
        <w:t>Defaults</w:t>
      </w:r>
    </w:p>
    <w:p w14:paraId="542477A1" w14:textId="77777777" w:rsidR="00473CF5" w:rsidRDefault="00473CF5" w:rsidP="00473CF5">
      <w:pPr>
        <w:pStyle w:val="NoSpacing"/>
      </w:pPr>
    </w:p>
    <w:p w14:paraId="39D5EC8D" w14:textId="1E162556" w:rsidR="00473CF5" w:rsidRDefault="00473CF5" w:rsidP="00473CF5">
      <w:pPr>
        <w:pStyle w:val="NoSpacing"/>
      </w:pPr>
      <w:r>
        <w:t>Market regulation should</w:t>
      </w:r>
    </w:p>
    <w:p w14:paraId="52CDD6A1" w14:textId="6785BE31" w:rsidR="00473CF5" w:rsidRDefault="00473CF5" w:rsidP="00473CF5">
      <w:pPr>
        <w:pStyle w:val="NoSpacing"/>
        <w:numPr>
          <w:ilvl w:val="0"/>
          <w:numId w:val="3"/>
        </w:numPr>
      </w:pPr>
      <w:r>
        <w:t>Protect unsophisticated investors</w:t>
      </w:r>
    </w:p>
    <w:p w14:paraId="290505E4" w14:textId="12648667" w:rsidR="00473CF5" w:rsidRDefault="00473CF5" w:rsidP="00473CF5">
      <w:pPr>
        <w:pStyle w:val="NoSpacing"/>
        <w:numPr>
          <w:ilvl w:val="0"/>
          <w:numId w:val="3"/>
        </w:numPr>
      </w:pPr>
      <w:r>
        <w:t xml:space="preserve">Require min standards of </w:t>
      </w:r>
      <w:r w:rsidR="00694C6F">
        <w:t>competency</w:t>
      </w:r>
    </w:p>
    <w:p w14:paraId="088E3BCF" w14:textId="68F99796" w:rsidR="00473CF5" w:rsidRDefault="007462D8" w:rsidP="00473CF5">
      <w:pPr>
        <w:pStyle w:val="NoSpacing"/>
        <w:numPr>
          <w:ilvl w:val="0"/>
          <w:numId w:val="3"/>
        </w:numPr>
      </w:pPr>
      <w:r>
        <w:t>Prevent insiders exploiting</w:t>
      </w:r>
    </w:p>
    <w:p w14:paraId="113B0623" w14:textId="1C4A70F8" w:rsidR="007462D8" w:rsidRDefault="007462D8" w:rsidP="00473CF5">
      <w:pPr>
        <w:pStyle w:val="NoSpacing"/>
        <w:numPr>
          <w:ilvl w:val="0"/>
          <w:numId w:val="3"/>
        </w:numPr>
      </w:pPr>
      <w:r>
        <w:t>Require common financial reporting requirements</w:t>
      </w:r>
    </w:p>
    <w:p w14:paraId="22D8D60B" w14:textId="2AB14AF0" w:rsidR="007462D8" w:rsidRDefault="007462D8" w:rsidP="00473CF5">
      <w:pPr>
        <w:pStyle w:val="NoSpacing"/>
        <w:numPr>
          <w:ilvl w:val="0"/>
          <w:numId w:val="3"/>
        </w:numPr>
      </w:pPr>
      <w:r>
        <w:t>Require min levels of capital</w:t>
      </w:r>
    </w:p>
    <w:p w14:paraId="286DC37F" w14:textId="77777777" w:rsidR="00CF373E" w:rsidRDefault="00CF373E" w:rsidP="00CF373E">
      <w:pPr>
        <w:pStyle w:val="NoSpacing"/>
      </w:pPr>
    </w:p>
    <w:p w14:paraId="5AA2149D" w14:textId="77777777" w:rsidR="002F5906" w:rsidRDefault="002F5906" w:rsidP="00276C6A">
      <w:pPr>
        <w:pStyle w:val="NoSpacing"/>
      </w:pPr>
    </w:p>
    <w:p w14:paraId="5B254B03" w14:textId="77777777" w:rsidR="00591B44" w:rsidRDefault="00591B44" w:rsidP="00276C6A">
      <w:pPr>
        <w:pStyle w:val="NoSpacing"/>
      </w:pPr>
    </w:p>
    <w:p w14:paraId="2171D6B4" w14:textId="77777777" w:rsidR="00D4317E" w:rsidRDefault="00D4317E" w:rsidP="00276C6A">
      <w:pPr>
        <w:pStyle w:val="NoSpacing"/>
      </w:pPr>
    </w:p>
    <w:p w14:paraId="532E1BF1" w14:textId="77777777" w:rsidR="00D4317E" w:rsidRDefault="00D4317E" w:rsidP="00276C6A">
      <w:pPr>
        <w:pStyle w:val="NoSpacing"/>
      </w:pPr>
    </w:p>
    <w:p w14:paraId="3EABFC42" w14:textId="77777777" w:rsidR="00D4317E" w:rsidRDefault="00D4317E" w:rsidP="00276C6A">
      <w:pPr>
        <w:pStyle w:val="NoSpacing"/>
      </w:pPr>
    </w:p>
    <w:p w14:paraId="71B8A230" w14:textId="77777777" w:rsidR="00F35999" w:rsidRDefault="00F35999" w:rsidP="00E124E7">
      <w:pPr>
        <w:pStyle w:val="NoSpacing"/>
      </w:pPr>
    </w:p>
    <w:p w14:paraId="0BCD852E" w14:textId="77777777" w:rsidR="00E124E7" w:rsidRDefault="00E124E7" w:rsidP="00E124E7">
      <w:pPr>
        <w:pStyle w:val="NoSpacing"/>
      </w:pPr>
    </w:p>
    <w:p w14:paraId="19926796" w14:textId="77777777" w:rsidR="00BD7456" w:rsidRDefault="00BD7456" w:rsidP="009A52E0">
      <w:pPr>
        <w:pStyle w:val="NoSpacing"/>
      </w:pPr>
    </w:p>
    <w:p w14:paraId="6F42F6CA" w14:textId="77777777" w:rsidR="009A52E0" w:rsidRDefault="009A52E0" w:rsidP="009A52E0">
      <w:pPr>
        <w:pStyle w:val="NoSpacing"/>
      </w:pPr>
    </w:p>
    <w:p w14:paraId="3B7B60F7" w14:textId="77777777" w:rsidR="009A52E0" w:rsidRDefault="009A52E0" w:rsidP="009A52E0">
      <w:pPr>
        <w:pStyle w:val="NoSpacing"/>
      </w:pPr>
    </w:p>
    <w:p w14:paraId="4DBDD0D9" w14:textId="77777777" w:rsidR="009A52E0" w:rsidRDefault="009A52E0" w:rsidP="009A52E0">
      <w:pPr>
        <w:pStyle w:val="NoSpacing"/>
      </w:pPr>
    </w:p>
    <w:p w14:paraId="12FA507D" w14:textId="77777777" w:rsidR="009A52E0" w:rsidRDefault="009A52E0" w:rsidP="009A52E0">
      <w:pPr>
        <w:pStyle w:val="NoSpacing"/>
      </w:pPr>
    </w:p>
    <w:p w14:paraId="0313A150" w14:textId="77777777" w:rsidR="009A52E0" w:rsidRDefault="009A52E0" w:rsidP="009A52E0">
      <w:pPr>
        <w:pStyle w:val="NoSpacing"/>
      </w:pPr>
    </w:p>
    <w:p w14:paraId="262385ED" w14:textId="77777777" w:rsidR="009A52E0" w:rsidRDefault="009A52E0" w:rsidP="009A52E0">
      <w:pPr>
        <w:pStyle w:val="NoSpacing"/>
      </w:pPr>
    </w:p>
    <w:p w14:paraId="0F182533" w14:textId="77777777" w:rsidR="009A52E0" w:rsidRDefault="009A52E0" w:rsidP="009A52E0">
      <w:pPr>
        <w:pStyle w:val="NoSpacing"/>
      </w:pPr>
    </w:p>
    <w:p w14:paraId="4039CC5A" w14:textId="77777777" w:rsidR="009A52E0" w:rsidRDefault="009A52E0" w:rsidP="009A52E0">
      <w:pPr>
        <w:pStyle w:val="NoSpacing"/>
      </w:pPr>
    </w:p>
    <w:p w14:paraId="2A345AC7" w14:textId="77777777" w:rsidR="009A52E0" w:rsidRDefault="009A52E0" w:rsidP="009A52E0">
      <w:pPr>
        <w:pStyle w:val="NoSpacing"/>
      </w:pPr>
    </w:p>
    <w:p w14:paraId="3D737DDD" w14:textId="77777777" w:rsidR="009A52E0" w:rsidRDefault="009A52E0" w:rsidP="009A52E0">
      <w:pPr>
        <w:pStyle w:val="NoSpacing"/>
      </w:pPr>
    </w:p>
    <w:p w14:paraId="10911C92" w14:textId="77777777" w:rsidR="009A52E0" w:rsidRDefault="009A52E0" w:rsidP="009A52E0">
      <w:pPr>
        <w:pStyle w:val="NoSpacing"/>
      </w:pPr>
    </w:p>
    <w:p w14:paraId="22E11B7E" w14:textId="392450CF" w:rsidR="009A52E0" w:rsidRPr="00523E22" w:rsidRDefault="00523E22" w:rsidP="009A52E0">
      <w:pPr>
        <w:pStyle w:val="NoSpacing"/>
        <w:rPr>
          <w:b/>
          <w:bCs/>
          <w:sz w:val="28"/>
          <w:szCs w:val="28"/>
        </w:rPr>
      </w:pPr>
      <w:r w:rsidRPr="00523E22">
        <w:rPr>
          <w:b/>
          <w:bCs/>
          <w:sz w:val="28"/>
          <w:szCs w:val="28"/>
        </w:rPr>
        <w:lastRenderedPageBreak/>
        <w:t>5.2 Security Market Indexes</w:t>
      </w:r>
    </w:p>
    <w:p w14:paraId="4D270468" w14:textId="6DDB1473" w:rsidR="009A52E0" w:rsidRDefault="009A52E0" w:rsidP="009A52E0">
      <w:pPr>
        <w:pStyle w:val="NoSpacing"/>
      </w:pPr>
    </w:p>
    <w:p w14:paraId="5C4F1696" w14:textId="01D0D22D" w:rsidR="003D134C" w:rsidRPr="003D134C" w:rsidRDefault="003D134C" w:rsidP="009A52E0">
      <w:pPr>
        <w:pStyle w:val="NoSpacing"/>
        <w:rPr>
          <w:b/>
          <w:bCs/>
        </w:rPr>
      </w:pPr>
      <w:r w:rsidRPr="003D134C">
        <w:rPr>
          <w:b/>
          <w:bCs/>
        </w:rPr>
        <w:t>a) Index weighted methods</w:t>
      </w:r>
    </w:p>
    <w:p w14:paraId="0DC21752" w14:textId="77777777" w:rsidR="009A52E0" w:rsidRDefault="009A52E0" w:rsidP="009A52E0">
      <w:pPr>
        <w:pStyle w:val="NoSpacing"/>
      </w:pPr>
    </w:p>
    <w:p w14:paraId="6B03AFC5" w14:textId="2848BDF5" w:rsidR="009A52E0" w:rsidRDefault="00BD57BC" w:rsidP="009A52E0">
      <w:pPr>
        <w:pStyle w:val="NoSpacing"/>
      </w:pPr>
      <w:r>
        <w:t xml:space="preserve">Security market index: Created as portfolio of individual securities </w:t>
      </w:r>
    </w:p>
    <w:p w14:paraId="2C540640" w14:textId="7172CA9B" w:rsidR="00AE4605" w:rsidRDefault="00AE4605" w:rsidP="00AE4605">
      <w:pPr>
        <w:pStyle w:val="NoSpacing"/>
        <w:numPr>
          <w:ilvl w:val="0"/>
          <w:numId w:val="3"/>
        </w:numPr>
      </w:pPr>
      <w:r>
        <w:t>Has a numerical value calculated from market prices of the constituent securities</w:t>
      </w:r>
    </w:p>
    <w:p w14:paraId="5E173722" w14:textId="77777777" w:rsidR="00AE4605" w:rsidRDefault="00AE4605" w:rsidP="00AE4605">
      <w:pPr>
        <w:pStyle w:val="NoSpacing"/>
      </w:pPr>
    </w:p>
    <w:p w14:paraId="26FB66BE" w14:textId="55C63DF4" w:rsidR="00AE4605" w:rsidRDefault="00AE4605" w:rsidP="00AE4605">
      <w:pPr>
        <w:pStyle w:val="NoSpacing"/>
      </w:pPr>
      <w:r>
        <w:t>Price index: Only uses prices of the constituent securities in the return calculation</w:t>
      </w:r>
    </w:p>
    <w:p w14:paraId="55D4D724" w14:textId="6C1B1FBA" w:rsidR="00226914" w:rsidRDefault="00226914" w:rsidP="00226914">
      <w:pPr>
        <w:pStyle w:val="NoSpacing"/>
        <w:numPr>
          <w:ilvl w:val="0"/>
          <w:numId w:val="3"/>
        </w:numPr>
      </w:pPr>
      <w:r>
        <w:t>Gives price return</w:t>
      </w:r>
    </w:p>
    <w:p w14:paraId="0CCA95D4" w14:textId="77777777" w:rsidR="00AE4605" w:rsidRDefault="00AE4605" w:rsidP="00AE4605">
      <w:pPr>
        <w:pStyle w:val="NoSpacing"/>
      </w:pPr>
    </w:p>
    <w:p w14:paraId="594432A9" w14:textId="33B9E1EB" w:rsidR="00AE4605" w:rsidRDefault="00226914" w:rsidP="00AE4605">
      <w:pPr>
        <w:pStyle w:val="NoSpacing"/>
      </w:pPr>
      <w:r>
        <w:t>Return index: Uses prices and income from constituent securities</w:t>
      </w:r>
    </w:p>
    <w:p w14:paraId="62D1EB0A" w14:textId="4746DC6B" w:rsidR="00AE4605" w:rsidRDefault="00226914" w:rsidP="00226914">
      <w:pPr>
        <w:pStyle w:val="NoSpacing"/>
        <w:numPr>
          <w:ilvl w:val="0"/>
          <w:numId w:val="3"/>
        </w:numPr>
      </w:pPr>
      <w:r>
        <w:t>Gives total return</w:t>
      </w:r>
    </w:p>
    <w:p w14:paraId="293B2E0D" w14:textId="77777777" w:rsidR="00226914" w:rsidRDefault="00226914" w:rsidP="00226914">
      <w:pPr>
        <w:pStyle w:val="NoSpacing"/>
      </w:pPr>
    </w:p>
    <w:p w14:paraId="7FA2D4BF" w14:textId="77777777" w:rsidR="00226914" w:rsidRDefault="00226914" w:rsidP="00226914">
      <w:pPr>
        <w:pStyle w:val="NoSpacing"/>
      </w:pPr>
    </w:p>
    <w:p w14:paraId="3F2A75C2" w14:textId="1127CA69" w:rsidR="00226914" w:rsidRDefault="00FE4598" w:rsidP="00226914">
      <w:pPr>
        <w:pStyle w:val="NoSpacing"/>
      </w:pPr>
      <w:r>
        <w:t>Price weighted: Average of the prices</w:t>
      </w:r>
    </w:p>
    <w:p w14:paraId="3EF5E888" w14:textId="573491C8" w:rsidR="00FE4598" w:rsidRDefault="00FE4598" w:rsidP="00FE4598">
      <w:pPr>
        <w:pStyle w:val="NoSpacing"/>
        <w:numPr>
          <w:ilvl w:val="0"/>
          <w:numId w:val="3"/>
        </w:numPr>
      </w:pPr>
      <w:r>
        <w:t>Need to adjust the divisor for stock splits and adding/removing securities from index</w:t>
      </w:r>
    </w:p>
    <w:p w14:paraId="24992B00" w14:textId="77777777" w:rsidR="00853C5C" w:rsidRDefault="00FE4598" w:rsidP="00FE4598">
      <w:pPr>
        <w:pStyle w:val="NoSpacing"/>
        <w:numPr>
          <w:ilvl w:val="0"/>
          <w:numId w:val="3"/>
        </w:numPr>
      </w:pPr>
      <w:r>
        <w:t>Disadvantage: Weighted towards high priced stocks</w:t>
      </w:r>
    </w:p>
    <w:p w14:paraId="4F462D9B" w14:textId="40ADD0A5" w:rsidR="00FE4598" w:rsidRDefault="00853C5C" w:rsidP="00FE4598">
      <w:pPr>
        <w:pStyle w:val="NoSpacing"/>
        <w:numPr>
          <w:ilvl w:val="0"/>
          <w:numId w:val="3"/>
        </w:numPr>
      </w:pPr>
      <w:r>
        <w:t>Disadvantage: W</w:t>
      </w:r>
      <w:r w:rsidR="00FE4598">
        <w:t>eight of st</w:t>
      </w:r>
      <w:r>
        <w:t>ock is affected by stock splits, repurchases, stock dividends</w:t>
      </w:r>
    </w:p>
    <w:p w14:paraId="557DAEE8" w14:textId="6CB8B6D8" w:rsidR="00853C5C" w:rsidRDefault="00853C5C" w:rsidP="00FE4598">
      <w:pPr>
        <w:pStyle w:val="NoSpacing"/>
        <w:numPr>
          <w:ilvl w:val="0"/>
          <w:numId w:val="3"/>
        </w:numPr>
      </w:pPr>
      <w:r>
        <w:t>Examples: Dow Jones, Nikkei 225</w:t>
      </w:r>
    </w:p>
    <w:p w14:paraId="379F5669" w14:textId="77777777" w:rsidR="00853C5C" w:rsidRDefault="00853C5C" w:rsidP="00853C5C">
      <w:pPr>
        <w:pStyle w:val="NoSpacing"/>
      </w:pPr>
    </w:p>
    <w:p w14:paraId="0299A9FC" w14:textId="08F5EC35" w:rsidR="009E0E21" w:rsidRPr="009E0E21" w:rsidRDefault="009E0E21" w:rsidP="00853C5C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Price weighted index=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Sum of stock prices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No. of stocks in index adjusted for splits</m:t>
              </m:r>
            </m:den>
          </m:f>
        </m:oMath>
      </m:oMathPara>
    </w:p>
    <w:p w14:paraId="0AEE0116" w14:textId="77777777" w:rsidR="009E0E21" w:rsidRDefault="009E0E21" w:rsidP="00853C5C">
      <w:pPr>
        <w:pStyle w:val="NoSpacing"/>
      </w:pPr>
    </w:p>
    <w:p w14:paraId="599DE230" w14:textId="77777777" w:rsidR="009E0E21" w:rsidRDefault="009E0E21" w:rsidP="00853C5C">
      <w:pPr>
        <w:pStyle w:val="NoSpacing"/>
      </w:pPr>
    </w:p>
    <w:p w14:paraId="2A6DE62E" w14:textId="09DFA08B" w:rsidR="00853C5C" w:rsidRDefault="00853C5C" w:rsidP="00853C5C">
      <w:pPr>
        <w:pStyle w:val="NoSpacing"/>
      </w:pPr>
      <w:r>
        <w:t>Equal weighted index: Average return of the index stocks</w:t>
      </w:r>
    </w:p>
    <w:p w14:paraId="2C9CF06C" w14:textId="5A8DA4AE" w:rsidR="00853C5C" w:rsidRDefault="00853C5C" w:rsidP="00853C5C">
      <w:pPr>
        <w:pStyle w:val="NoSpacing"/>
        <w:numPr>
          <w:ilvl w:val="0"/>
          <w:numId w:val="3"/>
        </w:numPr>
      </w:pPr>
      <w:r>
        <w:t>Matched by the returns of a portfolio that has equal dollar amounts invested in each stock</w:t>
      </w:r>
    </w:p>
    <w:p w14:paraId="498A8049" w14:textId="0B195CF5" w:rsidR="00853C5C" w:rsidRDefault="00853C5C" w:rsidP="00853C5C">
      <w:pPr>
        <w:pStyle w:val="NoSpacing"/>
        <w:numPr>
          <w:ilvl w:val="0"/>
          <w:numId w:val="3"/>
        </w:numPr>
      </w:pPr>
      <w:r>
        <w:t>Portfolio would need to be rebalanced periodically as prices change – creates transaction costs</w:t>
      </w:r>
    </w:p>
    <w:p w14:paraId="68A65BB2" w14:textId="2289D9EB" w:rsidR="00853C5C" w:rsidRDefault="00853C5C" w:rsidP="00853C5C">
      <w:pPr>
        <w:pStyle w:val="NoSpacing"/>
        <w:numPr>
          <w:ilvl w:val="0"/>
          <w:numId w:val="3"/>
        </w:numPr>
      </w:pPr>
      <w:r>
        <w:t>Disadvantage: Weights on small caps are greater than their proportion of overall market value</w:t>
      </w:r>
    </w:p>
    <w:p w14:paraId="4DD38C8F" w14:textId="77777777" w:rsidR="001D7557" w:rsidRDefault="001D7557" w:rsidP="001D7557">
      <w:pPr>
        <w:pStyle w:val="NoSpacing"/>
      </w:pPr>
    </w:p>
    <w:p w14:paraId="1DD635C8" w14:textId="084CEA57" w:rsidR="00B963A8" w:rsidRPr="009E0E21" w:rsidRDefault="00B963A8" w:rsidP="00B963A8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Equal</m:t>
          </m:r>
          <m:r>
            <m:rPr>
              <m:sty m:val="p"/>
            </m:rPr>
            <w:rPr>
              <w:rFonts w:ascii="Cambria Math" w:hAnsi="Cambria Math"/>
            </w:rPr>
            <m:t xml:space="preserve"> weighted index=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Sum of stock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returns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No. of stocks in index adjusted for splits</m:t>
              </m:r>
            </m:den>
          </m:f>
        </m:oMath>
      </m:oMathPara>
    </w:p>
    <w:p w14:paraId="3063D400" w14:textId="77777777" w:rsidR="00B963A8" w:rsidRDefault="00B963A8" w:rsidP="001D7557">
      <w:pPr>
        <w:pStyle w:val="NoSpacing"/>
      </w:pPr>
    </w:p>
    <w:p w14:paraId="30A0A492" w14:textId="77777777" w:rsidR="00B963A8" w:rsidRDefault="00B963A8" w:rsidP="001D7557">
      <w:pPr>
        <w:pStyle w:val="NoSpacing"/>
      </w:pPr>
    </w:p>
    <w:p w14:paraId="4BA36249" w14:textId="743C9161" w:rsidR="001D7557" w:rsidRDefault="00F10AB8" w:rsidP="001D7557">
      <w:pPr>
        <w:pStyle w:val="NoSpacing"/>
      </w:pPr>
      <w:r>
        <w:t>Market cap weighted (aka value weighted): Weight each stock by market cap</w:t>
      </w:r>
    </w:p>
    <w:p w14:paraId="15DE6ECF" w14:textId="38E99532" w:rsidR="00BA2073" w:rsidRDefault="00BA2073" w:rsidP="00BA2073">
      <w:pPr>
        <w:pStyle w:val="NoSpacing"/>
        <w:numPr>
          <w:ilvl w:val="0"/>
          <w:numId w:val="3"/>
        </w:numPr>
      </w:pPr>
      <w:r>
        <w:t>Matched by a portfolio where the value of each position is the same proportion to the total portfolio as the proportion of the security mcap to the total mcap</w:t>
      </w:r>
    </w:p>
    <w:p w14:paraId="5260742D" w14:textId="77777777" w:rsidR="009A52E0" w:rsidRDefault="009A52E0" w:rsidP="009A52E0">
      <w:pPr>
        <w:pStyle w:val="NoSpacing"/>
      </w:pPr>
    </w:p>
    <w:p w14:paraId="2F058B75" w14:textId="50A5D14C" w:rsidR="00EC5631" w:rsidRPr="009E0E21" w:rsidRDefault="00B02421" w:rsidP="00EC5631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Current M</m:t>
          </m:r>
          <m:r>
            <m:rPr>
              <m:sty m:val="p"/>
            </m:rPr>
            <w:rPr>
              <w:rFonts w:ascii="Cambria Math" w:hAnsi="Cambria Math"/>
            </w:rPr>
            <m:t xml:space="preserve">cap </m:t>
          </m:r>
          <m:r>
            <m:rPr>
              <m:sty m:val="p"/>
            </m:rPr>
            <w:rPr>
              <w:rFonts w:ascii="Cambria Math" w:hAnsi="Cambria Math"/>
            </w:rPr>
            <m:t>weighted index</m:t>
          </m:r>
          <m:r>
            <m:rPr>
              <m:sty m:val="p"/>
            </m:rPr>
            <w:rPr>
              <w:rFonts w:ascii="Cambria Math" w:hAnsi="Cambria Math"/>
            </w:rPr>
            <m:t xml:space="preserve"> value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Current total market value of index stocks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Base year total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market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value of index stocks</m:t>
              </m:r>
            </m:den>
          </m:f>
        </m:oMath>
      </m:oMathPara>
    </w:p>
    <w:p w14:paraId="77B03D59" w14:textId="77777777" w:rsidR="00EC5631" w:rsidRDefault="00EC5631" w:rsidP="009A52E0">
      <w:pPr>
        <w:pStyle w:val="NoSpacing"/>
      </w:pPr>
    </w:p>
    <w:p w14:paraId="74418F23" w14:textId="77777777" w:rsidR="00EC5631" w:rsidRDefault="00EC5631" w:rsidP="009A52E0">
      <w:pPr>
        <w:pStyle w:val="NoSpacing"/>
      </w:pPr>
    </w:p>
    <w:p w14:paraId="02FD0E1F" w14:textId="77777777" w:rsidR="00EC5631" w:rsidRDefault="00EC5631" w:rsidP="009A52E0">
      <w:pPr>
        <w:pStyle w:val="NoSpacing"/>
      </w:pPr>
    </w:p>
    <w:p w14:paraId="1D968278" w14:textId="77777777" w:rsidR="00EC5631" w:rsidRDefault="00EC5631" w:rsidP="009A52E0">
      <w:pPr>
        <w:pStyle w:val="NoSpacing"/>
      </w:pPr>
    </w:p>
    <w:p w14:paraId="5DE18058" w14:textId="77777777" w:rsidR="00EC5631" w:rsidRDefault="00EC5631" w:rsidP="009A52E0">
      <w:pPr>
        <w:pStyle w:val="NoSpacing"/>
      </w:pPr>
    </w:p>
    <w:p w14:paraId="4A4681EB" w14:textId="298D277C" w:rsidR="009A52E0" w:rsidRDefault="00BA2073" w:rsidP="009A52E0">
      <w:pPr>
        <w:pStyle w:val="NoSpacing"/>
      </w:pPr>
      <w:r>
        <w:lastRenderedPageBreak/>
        <w:t xml:space="preserve">Float-adj market cap weighted: </w:t>
      </w:r>
      <w:r w:rsidR="00B13E72">
        <w:t>Can use market float/free float instead of market cap</w:t>
      </w:r>
      <w:r w:rsidR="00B13E72">
        <w:t xml:space="preserve"> to a</w:t>
      </w:r>
      <w:r>
        <w:t>djust for shares that are available to investors</w:t>
      </w:r>
    </w:p>
    <w:p w14:paraId="519D7273" w14:textId="77777777" w:rsidR="00B13E72" w:rsidRDefault="00B13E72" w:rsidP="00B13E72">
      <w:pPr>
        <w:pStyle w:val="NoSpacing"/>
        <w:numPr>
          <w:ilvl w:val="0"/>
          <w:numId w:val="3"/>
        </w:numPr>
      </w:pPr>
      <w:r>
        <w:t>Market float: Excludes shares held by controlling stockholders, corps, and govs</w:t>
      </w:r>
    </w:p>
    <w:p w14:paraId="203C7641" w14:textId="77777777" w:rsidR="00B13E72" w:rsidRDefault="00B13E72" w:rsidP="00B13E72">
      <w:pPr>
        <w:pStyle w:val="NoSpacing"/>
        <w:numPr>
          <w:ilvl w:val="0"/>
          <w:numId w:val="3"/>
        </w:numPr>
      </w:pPr>
      <w:r>
        <w:t>Free float: Also excludes shares not available to foreign buyers</w:t>
      </w:r>
    </w:p>
    <w:p w14:paraId="1B5072FE" w14:textId="07521F72" w:rsidR="0066513F" w:rsidRDefault="0066513F" w:rsidP="00B13E72">
      <w:pPr>
        <w:pStyle w:val="NoSpacing"/>
        <w:numPr>
          <w:ilvl w:val="0"/>
          <w:numId w:val="3"/>
        </w:numPr>
      </w:pPr>
      <w:r>
        <w:t>Potential disadvantage: Overvalued stocks have greatest weights, undervalued have lowest weights</w:t>
      </w:r>
    </w:p>
    <w:p w14:paraId="5C0ED1F1" w14:textId="63781A48" w:rsidR="00130DDD" w:rsidRDefault="00130DDD" w:rsidP="00B13E72">
      <w:pPr>
        <w:pStyle w:val="NoSpacing"/>
        <w:numPr>
          <w:ilvl w:val="0"/>
          <w:numId w:val="3"/>
        </w:numPr>
      </w:pPr>
      <w:r>
        <w:t>Example: S</w:t>
      </w:r>
      <w:r w:rsidR="005C2EF0">
        <w:t>&amp;</w:t>
      </w:r>
      <w:r>
        <w:t>P500</w:t>
      </w:r>
    </w:p>
    <w:p w14:paraId="753A1CC4" w14:textId="77777777" w:rsidR="0066513F" w:rsidRDefault="0066513F" w:rsidP="0066513F">
      <w:pPr>
        <w:pStyle w:val="NoSpacing"/>
      </w:pPr>
    </w:p>
    <w:p w14:paraId="14E1D4D4" w14:textId="61B5FA6C" w:rsidR="0066513F" w:rsidRDefault="00130DDD" w:rsidP="0066513F">
      <w:pPr>
        <w:pStyle w:val="NoSpacing"/>
      </w:pPr>
      <w:r>
        <w:t>Fundamental weighted: Weights based on firm fundamentals (e.g., earnings, dividends, cash flow)</w:t>
      </w:r>
    </w:p>
    <w:p w14:paraId="3BD75D38" w14:textId="6193DF09" w:rsidR="009A52E0" w:rsidRDefault="00BC339D" w:rsidP="00BC339D">
      <w:pPr>
        <w:pStyle w:val="NoSpacing"/>
        <w:numPr>
          <w:ilvl w:val="0"/>
          <w:numId w:val="3"/>
        </w:numPr>
      </w:pPr>
      <w:r>
        <w:t>Unaffected by share prices</w:t>
      </w:r>
    </w:p>
    <w:p w14:paraId="3482E21A" w14:textId="1BA27773" w:rsidR="00BC339D" w:rsidRDefault="00BC339D" w:rsidP="00BC339D">
      <w:pPr>
        <w:pStyle w:val="NoSpacing"/>
        <w:numPr>
          <w:ilvl w:val="0"/>
          <w:numId w:val="3"/>
        </w:numPr>
      </w:pPr>
      <w:r>
        <w:t>Has a value tilt – overweighting firms with high value based metrics</w:t>
      </w:r>
    </w:p>
    <w:p w14:paraId="579AE617" w14:textId="77777777" w:rsidR="00BC339D" w:rsidRDefault="00BC339D" w:rsidP="00BC339D">
      <w:pPr>
        <w:pStyle w:val="NoSpacing"/>
      </w:pPr>
    </w:p>
    <w:p w14:paraId="1A557A99" w14:textId="77777777" w:rsidR="00BC339D" w:rsidRDefault="00BC339D" w:rsidP="00BC339D">
      <w:pPr>
        <w:pStyle w:val="NoSpacing"/>
      </w:pPr>
    </w:p>
    <w:p w14:paraId="0EF2D9AD" w14:textId="4A15C8D4" w:rsidR="00BC339D" w:rsidRPr="00B879EF" w:rsidRDefault="00687AC1" w:rsidP="00BC339D">
      <w:pPr>
        <w:pStyle w:val="NoSpacing"/>
        <w:rPr>
          <w:b/>
          <w:bCs/>
        </w:rPr>
      </w:pPr>
      <w:r w:rsidRPr="00B879EF">
        <w:rPr>
          <w:b/>
          <w:bCs/>
        </w:rPr>
        <w:t>b) Uses and types of indexes</w:t>
      </w:r>
    </w:p>
    <w:p w14:paraId="10515FFA" w14:textId="77777777" w:rsidR="00687AC1" w:rsidRDefault="00687AC1" w:rsidP="00BC339D">
      <w:pPr>
        <w:pStyle w:val="NoSpacing"/>
      </w:pPr>
    </w:p>
    <w:p w14:paraId="33ECFEC3" w14:textId="20A55547" w:rsidR="00687AC1" w:rsidRPr="009F4F7F" w:rsidRDefault="00B879EF" w:rsidP="00BC339D">
      <w:pPr>
        <w:pStyle w:val="NoSpacing"/>
        <w:rPr>
          <w:b/>
          <w:bCs/>
        </w:rPr>
      </w:pPr>
      <w:r w:rsidRPr="009F4F7F">
        <w:rPr>
          <w:b/>
          <w:bCs/>
        </w:rPr>
        <w:t>Rebalancing and reconstitution</w:t>
      </w:r>
    </w:p>
    <w:p w14:paraId="0615205B" w14:textId="77777777" w:rsidR="00B879EF" w:rsidRDefault="00B879EF" w:rsidP="00BC339D">
      <w:pPr>
        <w:pStyle w:val="NoSpacing"/>
      </w:pPr>
    </w:p>
    <w:p w14:paraId="19C1448D" w14:textId="737ED0ED" w:rsidR="00B879EF" w:rsidRDefault="00EE33F4" w:rsidP="00BC339D">
      <w:pPr>
        <w:pStyle w:val="NoSpacing"/>
      </w:pPr>
      <w:r>
        <w:t>Rebalancing: Adjusting weights to target weights after price changes have affected the weights</w:t>
      </w:r>
    </w:p>
    <w:p w14:paraId="2E4EF5B0" w14:textId="29C3920A" w:rsidR="00EE33F4" w:rsidRDefault="00EE33F4" w:rsidP="00EE33F4">
      <w:pPr>
        <w:pStyle w:val="NoSpacing"/>
        <w:numPr>
          <w:ilvl w:val="0"/>
          <w:numId w:val="3"/>
        </w:numPr>
      </w:pPr>
      <w:r>
        <w:t>Done periodically</w:t>
      </w:r>
    </w:p>
    <w:p w14:paraId="2C056914" w14:textId="5E99BC0B" w:rsidR="00EE33F4" w:rsidRDefault="00EE33F4" w:rsidP="00EE33F4">
      <w:pPr>
        <w:pStyle w:val="NoSpacing"/>
        <w:numPr>
          <w:ilvl w:val="0"/>
          <w:numId w:val="3"/>
        </w:numPr>
      </w:pPr>
      <w:r>
        <w:t>Issue for equal weighted indexes</w:t>
      </w:r>
    </w:p>
    <w:p w14:paraId="22808EC2" w14:textId="77777777" w:rsidR="00EE33F4" w:rsidRDefault="00EE33F4" w:rsidP="00EE33F4">
      <w:pPr>
        <w:pStyle w:val="NoSpacing"/>
      </w:pPr>
    </w:p>
    <w:p w14:paraId="222D059A" w14:textId="73D6059D" w:rsidR="00EE33F4" w:rsidRDefault="00EE33F4" w:rsidP="00EE33F4">
      <w:pPr>
        <w:pStyle w:val="NoSpacing"/>
      </w:pPr>
      <w:r>
        <w:t>Reconstitution: Periodically adding and deleting securities that make up an index</w:t>
      </w:r>
    </w:p>
    <w:p w14:paraId="0F967693" w14:textId="7092DA90" w:rsidR="00EE33F4" w:rsidRDefault="00704B77" w:rsidP="00704B77">
      <w:pPr>
        <w:pStyle w:val="NoSpacing"/>
        <w:numPr>
          <w:ilvl w:val="0"/>
          <w:numId w:val="3"/>
        </w:numPr>
      </w:pPr>
      <w:r>
        <w:t>Deleted if they no longer meet index criteria</w:t>
      </w:r>
    </w:p>
    <w:p w14:paraId="0A2D070E" w14:textId="77777777" w:rsidR="00704B77" w:rsidRDefault="00704B77" w:rsidP="00704B77">
      <w:pPr>
        <w:pStyle w:val="NoSpacing"/>
      </w:pPr>
    </w:p>
    <w:p w14:paraId="16D71AE9" w14:textId="15A3385A" w:rsidR="00704B77" w:rsidRDefault="00704B77" w:rsidP="00704B77">
      <w:pPr>
        <w:pStyle w:val="NoSpacing"/>
      </w:pPr>
      <w:r>
        <w:t>When a security is added to an index, its price rises as PMs buy it</w:t>
      </w:r>
    </w:p>
    <w:p w14:paraId="1E5AD8F5" w14:textId="4394D0D3" w:rsidR="00704B77" w:rsidRDefault="00704B77" w:rsidP="00704B77">
      <w:pPr>
        <w:pStyle w:val="NoSpacing"/>
      </w:pPr>
      <w:r>
        <w:t>Deleted security prices fall</w:t>
      </w:r>
    </w:p>
    <w:p w14:paraId="31593D21" w14:textId="77777777" w:rsidR="00704B77" w:rsidRDefault="00704B77" w:rsidP="00704B77">
      <w:pPr>
        <w:pStyle w:val="NoSpacing"/>
      </w:pPr>
    </w:p>
    <w:p w14:paraId="3555C36D" w14:textId="77777777" w:rsidR="00704B77" w:rsidRDefault="00704B77" w:rsidP="00704B77">
      <w:pPr>
        <w:pStyle w:val="NoSpacing"/>
      </w:pPr>
    </w:p>
    <w:p w14:paraId="76FEF3DE" w14:textId="0C0C2ED1" w:rsidR="00704B77" w:rsidRPr="00704B77" w:rsidRDefault="00704B77" w:rsidP="00704B77">
      <w:pPr>
        <w:pStyle w:val="NoSpacing"/>
        <w:rPr>
          <w:b/>
          <w:bCs/>
        </w:rPr>
      </w:pPr>
      <w:r w:rsidRPr="00704B77">
        <w:rPr>
          <w:b/>
          <w:bCs/>
        </w:rPr>
        <w:t>Uses of indexes</w:t>
      </w:r>
    </w:p>
    <w:p w14:paraId="47E295A7" w14:textId="77777777" w:rsidR="00704B77" w:rsidRDefault="00704B77" w:rsidP="00704B77">
      <w:pPr>
        <w:pStyle w:val="NoSpacing"/>
      </w:pPr>
    </w:p>
    <w:p w14:paraId="78C8E3E4" w14:textId="6F9CC651" w:rsidR="00704B77" w:rsidRDefault="00A55B2B" w:rsidP="00704B77">
      <w:pPr>
        <w:pStyle w:val="NoSpacing"/>
      </w:pPr>
      <w:r>
        <w:t xml:space="preserve">Reflection of market sentiment: </w:t>
      </w:r>
      <w:r w:rsidR="00354A53">
        <w:t>Show market return and reflect investor confidence</w:t>
      </w:r>
    </w:p>
    <w:p w14:paraId="4756CF7A" w14:textId="77777777" w:rsidR="00354A53" w:rsidRDefault="00354A53" w:rsidP="00704B77">
      <w:pPr>
        <w:pStyle w:val="NoSpacing"/>
      </w:pPr>
    </w:p>
    <w:p w14:paraId="1E27E60E" w14:textId="0FB5DCC9" w:rsidR="00354A53" w:rsidRDefault="00354A53" w:rsidP="00704B77">
      <w:pPr>
        <w:pStyle w:val="NoSpacing"/>
      </w:pPr>
      <w:r>
        <w:t>Benchmark of manager performance: Can evaluate the performance of an active manager</w:t>
      </w:r>
    </w:p>
    <w:p w14:paraId="158AF7B8" w14:textId="493CC8C1" w:rsidR="00354A53" w:rsidRDefault="00354A53" w:rsidP="00354A53">
      <w:pPr>
        <w:pStyle w:val="NoSpacing"/>
        <w:numPr>
          <w:ilvl w:val="0"/>
          <w:numId w:val="3"/>
        </w:numPr>
      </w:pPr>
      <w:r>
        <w:t>Index securities should consist of securities the manager would actually choose from</w:t>
      </w:r>
    </w:p>
    <w:p w14:paraId="5441CE75" w14:textId="77777777" w:rsidR="0094032C" w:rsidRDefault="0094032C" w:rsidP="0094032C">
      <w:pPr>
        <w:pStyle w:val="NoSpacing"/>
      </w:pPr>
    </w:p>
    <w:p w14:paraId="693659B2" w14:textId="58F1264B" w:rsidR="0094032C" w:rsidRDefault="00E1641B" w:rsidP="0094032C">
      <w:pPr>
        <w:pStyle w:val="NoSpacing"/>
      </w:pPr>
      <w:r>
        <w:t>Measure of market risk and return</w:t>
      </w:r>
      <w:r w:rsidR="00AF5315">
        <w:t>: Estimates of expected return and SD are based on historical returns of the index</w:t>
      </w:r>
    </w:p>
    <w:p w14:paraId="42344569" w14:textId="77777777" w:rsidR="00AF5315" w:rsidRDefault="00AF5315" w:rsidP="0094032C">
      <w:pPr>
        <w:pStyle w:val="NoSpacing"/>
      </w:pPr>
    </w:p>
    <w:p w14:paraId="3E12D5B6" w14:textId="1EB24368" w:rsidR="00AF5315" w:rsidRDefault="00AF5315" w:rsidP="0094032C">
      <w:pPr>
        <w:pStyle w:val="NoSpacing"/>
      </w:pPr>
      <w:r>
        <w:t>Measure of beta and risk-adjusted return: Index returns are used as a proxy for returns on market portfolio</w:t>
      </w:r>
    </w:p>
    <w:p w14:paraId="5C1C1911" w14:textId="1D133EB9" w:rsidR="00AF5315" w:rsidRDefault="00AF5315" w:rsidP="00AF5315">
      <w:pPr>
        <w:pStyle w:val="NoSpacing"/>
        <w:numPr>
          <w:ilvl w:val="0"/>
          <w:numId w:val="3"/>
        </w:numPr>
      </w:pPr>
      <w:r>
        <w:t>Estimates beta and beta risk</w:t>
      </w:r>
    </w:p>
    <w:p w14:paraId="47DC05EA" w14:textId="77777777" w:rsidR="00AF5315" w:rsidRDefault="00AF5315" w:rsidP="00AF5315">
      <w:pPr>
        <w:pStyle w:val="NoSpacing"/>
      </w:pPr>
    </w:p>
    <w:p w14:paraId="2CDF5B3B" w14:textId="01236997" w:rsidR="00AF5315" w:rsidRDefault="00AF5315" w:rsidP="00AF5315">
      <w:pPr>
        <w:pStyle w:val="NoSpacing"/>
      </w:pPr>
      <w:r>
        <w:t>Model portfolio for index funds: Index funds replicate performance of market index</w:t>
      </w:r>
    </w:p>
    <w:p w14:paraId="2591FD30" w14:textId="77777777" w:rsidR="00BD7B90" w:rsidRDefault="00BD7B90" w:rsidP="00AF5315">
      <w:pPr>
        <w:pStyle w:val="NoSpacing"/>
      </w:pPr>
    </w:p>
    <w:p w14:paraId="752DBC2E" w14:textId="77777777" w:rsidR="00BD7B90" w:rsidRDefault="00BD7B90" w:rsidP="00AF5315">
      <w:pPr>
        <w:pStyle w:val="NoSpacing"/>
      </w:pPr>
    </w:p>
    <w:p w14:paraId="69A0C4AC" w14:textId="12ED3117" w:rsidR="00BD7B90" w:rsidRPr="000B6D7A" w:rsidRDefault="000B6D7A" w:rsidP="00AF5315">
      <w:pPr>
        <w:pStyle w:val="NoSpacing"/>
        <w:rPr>
          <w:b/>
          <w:bCs/>
        </w:rPr>
      </w:pPr>
      <w:r w:rsidRPr="000B6D7A">
        <w:rPr>
          <w:b/>
          <w:bCs/>
        </w:rPr>
        <w:lastRenderedPageBreak/>
        <w:t>Types of equity indexes</w:t>
      </w:r>
    </w:p>
    <w:p w14:paraId="2D7A1CDB" w14:textId="77777777" w:rsidR="000B6D7A" w:rsidRDefault="000B6D7A" w:rsidP="00AF5315">
      <w:pPr>
        <w:pStyle w:val="NoSpacing"/>
      </w:pPr>
    </w:p>
    <w:p w14:paraId="7DAA8360" w14:textId="626F10A3" w:rsidR="000B6D7A" w:rsidRDefault="002827F9" w:rsidP="00AF5315">
      <w:pPr>
        <w:pStyle w:val="NoSpacing"/>
      </w:pPr>
      <w:r>
        <w:t>Broad market index: Measure of overall market performance, contains &gt;90% of market value</w:t>
      </w:r>
    </w:p>
    <w:p w14:paraId="396C1725" w14:textId="77777777" w:rsidR="002827F9" w:rsidRDefault="002827F9" w:rsidP="00AF5315">
      <w:pPr>
        <w:pStyle w:val="NoSpacing"/>
      </w:pPr>
    </w:p>
    <w:p w14:paraId="36C005C9" w14:textId="525BA597" w:rsidR="002827F9" w:rsidRDefault="00C77285" w:rsidP="00AF5315">
      <w:pPr>
        <w:pStyle w:val="NoSpacing"/>
      </w:pPr>
      <w:r>
        <w:t>Multi market index: Constructed from indexes of markets in several countries</w:t>
      </w:r>
    </w:p>
    <w:p w14:paraId="2A3CAE35" w14:textId="62DB6B1D" w:rsidR="00C77285" w:rsidRDefault="00C77285" w:rsidP="00C77285">
      <w:pPr>
        <w:pStyle w:val="NoSpacing"/>
        <w:numPr>
          <w:ilvl w:val="0"/>
          <w:numId w:val="3"/>
        </w:numPr>
      </w:pPr>
      <w:r>
        <w:t>Shows returns in a geo region (e.g., LatAm indexes)</w:t>
      </w:r>
    </w:p>
    <w:p w14:paraId="73C68B19" w14:textId="77777777" w:rsidR="00C77285" w:rsidRDefault="00C77285" w:rsidP="00C77285">
      <w:pPr>
        <w:pStyle w:val="NoSpacing"/>
      </w:pPr>
    </w:p>
    <w:p w14:paraId="1BAD77FE" w14:textId="679E6D99" w:rsidR="00C77285" w:rsidRDefault="003F0944" w:rsidP="00C77285">
      <w:pPr>
        <w:pStyle w:val="NoSpacing"/>
      </w:pPr>
      <w:r>
        <w:t>Multi market index with fundamental weighting: Weights country index returns in the global index by a fundamental factor</w:t>
      </w:r>
      <w:r w:rsidR="007F7147">
        <w:t xml:space="preserve"> (e.g., GDP)</w:t>
      </w:r>
    </w:p>
    <w:p w14:paraId="6E967D78" w14:textId="77777777" w:rsidR="007F7147" w:rsidRDefault="007F7147" w:rsidP="00C77285">
      <w:pPr>
        <w:pStyle w:val="NoSpacing"/>
      </w:pPr>
    </w:p>
    <w:p w14:paraId="3D905558" w14:textId="5041C55E" w:rsidR="007F7147" w:rsidRDefault="000B0FFC" w:rsidP="00C77285">
      <w:pPr>
        <w:pStyle w:val="NoSpacing"/>
      </w:pPr>
      <w:r>
        <w:t>Sector index: Measures returns for an industry sector</w:t>
      </w:r>
    </w:p>
    <w:p w14:paraId="00A13A8D" w14:textId="77777777" w:rsidR="000B0FFC" w:rsidRDefault="000B0FFC" w:rsidP="00C77285">
      <w:pPr>
        <w:pStyle w:val="NoSpacing"/>
      </w:pPr>
    </w:p>
    <w:p w14:paraId="490FEA2A" w14:textId="47D75B55" w:rsidR="000B0FFC" w:rsidRDefault="000B0FFC" w:rsidP="00C77285">
      <w:pPr>
        <w:pStyle w:val="NoSpacing"/>
      </w:pPr>
      <w:r>
        <w:t>Style index: Measures returns to market cap and value/growth strategy</w:t>
      </w:r>
    </w:p>
    <w:p w14:paraId="0DA98DBE" w14:textId="29788CC7" w:rsidR="000B0FFC" w:rsidRDefault="000B0FFC" w:rsidP="000B0FFC">
      <w:pPr>
        <w:pStyle w:val="NoSpacing"/>
        <w:numPr>
          <w:ilvl w:val="0"/>
          <w:numId w:val="3"/>
        </w:numPr>
      </w:pPr>
      <w:r>
        <w:t>E.g., Small cap value fund</w:t>
      </w:r>
    </w:p>
    <w:p w14:paraId="1AB05DAD" w14:textId="77777777" w:rsidR="003F0944" w:rsidRDefault="003F0944" w:rsidP="00C77285">
      <w:pPr>
        <w:pStyle w:val="NoSpacing"/>
      </w:pPr>
    </w:p>
    <w:p w14:paraId="41B2936D" w14:textId="77777777" w:rsidR="003F0944" w:rsidRDefault="003F0944" w:rsidP="00C77285">
      <w:pPr>
        <w:pStyle w:val="NoSpacing"/>
      </w:pPr>
    </w:p>
    <w:p w14:paraId="6909EA34" w14:textId="7F44811A" w:rsidR="00C83A57" w:rsidRPr="00C4396B" w:rsidRDefault="00C83A57" w:rsidP="00C77285">
      <w:pPr>
        <w:pStyle w:val="NoSpacing"/>
        <w:rPr>
          <w:b/>
          <w:bCs/>
        </w:rPr>
      </w:pPr>
      <w:r w:rsidRPr="00C4396B">
        <w:rPr>
          <w:b/>
          <w:bCs/>
        </w:rPr>
        <w:t>Types of fixed income indexes</w:t>
      </w:r>
    </w:p>
    <w:p w14:paraId="35B90A4B" w14:textId="77777777" w:rsidR="00F33D25" w:rsidRDefault="00F33D25" w:rsidP="00C77285">
      <w:pPr>
        <w:pStyle w:val="NoSpacing"/>
      </w:pPr>
    </w:p>
    <w:p w14:paraId="46EB1268" w14:textId="2931B1BD" w:rsidR="00F33D25" w:rsidRDefault="00C4396B" w:rsidP="00C77285">
      <w:pPr>
        <w:pStyle w:val="NoSpacing"/>
      </w:pPr>
      <w:r>
        <w:t>Large universe of securities: Fixed income universe much broader than equity universe</w:t>
      </w:r>
    </w:p>
    <w:p w14:paraId="2C1477C3" w14:textId="77777777" w:rsidR="00C4396B" w:rsidRDefault="00C4396B" w:rsidP="00C77285">
      <w:pPr>
        <w:pStyle w:val="NoSpacing"/>
      </w:pPr>
    </w:p>
    <w:p w14:paraId="341716CA" w14:textId="70CD3521" w:rsidR="00C4396B" w:rsidRDefault="00C4396B" w:rsidP="00C77285">
      <w:pPr>
        <w:pStyle w:val="NoSpacing"/>
      </w:pPr>
      <w:r>
        <w:t>Bonds mature and must be replaced – turnover higher than equities</w:t>
      </w:r>
    </w:p>
    <w:p w14:paraId="3283417D" w14:textId="77777777" w:rsidR="00C4396B" w:rsidRDefault="00C4396B" w:rsidP="00C77285">
      <w:pPr>
        <w:pStyle w:val="NoSpacing"/>
      </w:pPr>
    </w:p>
    <w:p w14:paraId="3300C6B6" w14:textId="3FA8907E" w:rsidR="00C4396B" w:rsidRDefault="00C4396B" w:rsidP="00C77285">
      <w:pPr>
        <w:pStyle w:val="NoSpacing"/>
      </w:pPr>
      <w:r>
        <w:t>Dealer markets and infrequent trading</w:t>
      </w:r>
    </w:p>
    <w:p w14:paraId="7715CFDE" w14:textId="56BA8CDC" w:rsidR="00C4396B" w:rsidRDefault="00C4396B" w:rsidP="00C4396B">
      <w:pPr>
        <w:pStyle w:val="NoSpacing"/>
        <w:numPr>
          <w:ilvl w:val="0"/>
          <w:numId w:val="3"/>
        </w:numPr>
      </w:pPr>
      <w:r>
        <w:t>Index providers may have to estimate the value of securities</w:t>
      </w:r>
    </w:p>
    <w:p w14:paraId="5480A96F" w14:textId="77777777" w:rsidR="00F33D25" w:rsidRDefault="00F33D25" w:rsidP="00C77285">
      <w:pPr>
        <w:pStyle w:val="NoSpacing"/>
      </w:pPr>
    </w:p>
    <w:p w14:paraId="794D15E5" w14:textId="77777777" w:rsidR="009A52E0" w:rsidRDefault="009A52E0" w:rsidP="009A52E0">
      <w:pPr>
        <w:pStyle w:val="NoSpacing"/>
      </w:pPr>
    </w:p>
    <w:p w14:paraId="68998F90" w14:textId="2B2B7FBF" w:rsidR="00063B76" w:rsidRPr="00713B05" w:rsidRDefault="00063B76" w:rsidP="009A52E0">
      <w:pPr>
        <w:pStyle w:val="NoSpacing"/>
        <w:rPr>
          <w:b/>
          <w:bCs/>
        </w:rPr>
      </w:pPr>
      <w:r w:rsidRPr="00713B05">
        <w:rPr>
          <w:b/>
          <w:bCs/>
        </w:rPr>
        <w:t>Alternative investment indexes</w:t>
      </w:r>
    </w:p>
    <w:p w14:paraId="6148CE4C" w14:textId="77777777" w:rsidR="00063B76" w:rsidRDefault="00063B76" w:rsidP="009A52E0">
      <w:pPr>
        <w:pStyle w:val="NoSpacing"/>
      </w:pPr>
    </w:p>
    <w:p w14:paraId="615F2742" w14:textId="5E8E6E19" w:rsidR="00063B76" w:rsidRDefault="00713B05" w:rsidP="009A52E0">
      <w:pPr>
        <w:pStyle w:val="NoSpacing"/>
      </w:pPr>
      <w:r>
        <w:t>Commodity indexes: Represent futures contracts on commodities</w:t>
      </w:r>
    </w:p>
    <w:p w14:paraId="61837ADB" w14:textId="7EA3338A" w:rsidR="00713B05" w:rsidRDefault="00713B05" w:rsidP="00713B05">
      <w:pPr>
        <w:pStyle w:val="NoSpacing"/>
        <w:numPr>
          <w:ilvl w:val="0"/>
          <w:numId w:val="3"/>
        </w:numPr>
      </w:pPr>
      <w:r>
        <w:t>Weightings vary a lot – e.g., global production values, fixed weights determined by PM</w:t>
      </w:r>
    </w:p>
    <w:p w14:paraId="6AFFF7ED" w14:textId="1A826A70" w:rsidR="00713B05" w:rsidRDefault="00713B05" w:rsidP="00713B05">
      <w:pPr>
        <w:pStyle w:val="NoSpacing"/>
        <w:numPr>
          <w:ilvl w:val="0"/>
          <w:numId w:val="3"/>
        </w:numPr>
      </w:pPr>
      <w:r>
        <w:t>Based on futures contracts, not spot – reflects risk free rate, changes in futures prices, and roll yield</w:t>
      </w:r>
      <w:r w:rsidR="004B4534">
        <w:t>, not the same as investing in the actual commodity</w:t>
      </w:r>
    </w:p>
    <w:p w14:paraId="7BFED385" w14:textId="4DED6C14" w:rsidR="00713B05" w:rsidRDefault="00713B05" w:rsidP="00713B05">
      <w:pPr>
        <w:pStyle w:val="NoSpacing"/>
        <w:numPr>
          <w:ilvl w:val="0"/>
          <w:numId w:val="3"/>
        </w:numPr>
      </w:pPr>
      <w:r>
        <w:t>Contracts mature over time and need to be replaced</w:t>
      </w:r>
    </w:p>
    <w:p w14:paraId="5600808C" w14:textId="77777777" w:rsidR="00713B05" w:rsidRDefault="00713B05" w:rsidP="00713B05">
      <w:pPr>
        <w:pStyle w:val="NoSpacing"/>
      </w:pPr>
    </w:p>
    <w:p w14:paraId="64DEB9E2" w14:textId="5ABA9386" w:rsidR="00713B05" w:rsidRDefault="00DF5E06" w:rsidP="00713B05">
      <w:pPr>
        <w:pStyle w:val="NoSpacing"/>
      </w:pPr>
      <w:r>
        <w:t>Real estate indexes</w:t>
      </w:r>
    </w:p>
    <w:p w14:paraId="03414C0B" w14:textId="6F561BA3" w:rsidR="00DF5E06" w:rsidRDefault="00DF5E06" w:rsidP="00DF5E06">
      <w:pPr>
        <w:pStyle w:val="NoSpacing"/>
        <w:numPr>
          <w:ilvl w:val="0"/>
          <w:numId w:val="3"/>
        </w:numPr>
      </w:pPr>
      <w:r>
        <w:t>Can be constructed using property appraisals, property sales, or REITs</w:t>
      </w:r>
    </w:p>
    <w:p w14:paraId="24E6E3CB" w14:textId="4689557A" w:rsidR="00DF5E06" w:rsidRDefault="00DF5E06" w:rsidP="00DF5E06">
      <w:pPr>
        <w:pStyle w:val="NoSpacing"/>
        <w:numPr>
          <w:ilvl w:val="0"/>
          <w:numId w:val="3"/>
        </w:numPr>
      </w:pPr>
      <w:r>
        <w:t>REITs: Closed ended mutual funds that invest in properties or mortgages</w:t>
      </w:r>
    </w:p>
    <w:p w14:paraId="46703425" w14:textId="021B5B32" w:rsidR="00DF5E06" w:rsidRDefault="00DF5E06" w:rsidP="00DF5E06">
      <w:pPr>
        <w:pStyle w:val="NoSpacing"/>
        <w:numPr>
          <w:ilvl w:val="0"/>
          <w:numId w:val="3"/>
        </w:numPr>
      </w:pPr>
      <w:r>
        <w:t>REITs are liquid, unlike property</w:t>
      </w:r>
    </w:p>
    <w:p w14:paraId="2D70BC04" w14:textId="77777777" w:rsidR="00DF5E06" w:rsidRDefault="00DF5E06" w:rsidP="00DF5E06">
      <w:pPr>
        <w:pStyle w:val="NoSpacing"/>
      </w:pPr>
    </w:p>
    <w:p w14:paraId="1776D349" w14:textId="6054C40C" w:rsidR="00DF5E06" w:rsidRDefault="00DF5E06" w:rsidP="00DF5E06">
      <w:pPr>
        <w:pStyle w:val="NoSpacing"/>
      </w:pPr>
      <w:r>
        <w:t>Hedge fund indexes: Weight hedge fund returns</w:t>
      </w:r>
    </w:p>
    <w:p w14:paraId="48316209" w14:textId="40CCDF43" w:rsidR="00AC526F" w:rsidRDefault="00AC526F" w:rsidP="00AC526F">
      <w:pPr>
        <w:pStyle w:val="NoSpacing"/>
        <w:numPr>
          <w:ilvl w:val="0"/>
          <w:numId w:val="3"/>
        </w:numPr>
      </w:pPr>
      <w:r>
        <w:t>Not required to report their performance to indexes</w:t>
      </w:r>
    </w:p>
    <w:p w14:paraId="5C1F1158" w14:textId="3381415E" w:rsidR="00AC526F" w:rsidRDefault="00AC526F" w:rsidP="00AC526F">
      <w:pPr>
        <w:pStyle w:val="NoSpacing"/>
        <w:numPr>
          <w:ilvl w:val="0"/>
          <w:numId w:val="3"/>
        </w:numPr>
      </w:pPr>
      <w:r>
        <w:t>Often only the good ones report – upward bias in index returns</w:t>
      </w:r>
    </w:p>
    <w:p w14:paraId="412D83EB" w14:textId="77777777" w:rsidR="00233A71" w:rsidRDefault="00233A71" w:rsidP="00233A71">
      <w:pPr>
        <w:pStyle w:val="NoSpacing"/>
      </w:pPr>
    </w:p>
    <w:p w14:paraId="20F437C2" w14:textId="77777777" w:rsidR="00233A71" w:rsidRDefault="00233A71" w:rsidP="00233A71">
      <w:pPr>
        <w:pStyle w:val="NoSpacing"/>
      </w:pPr>
    </w:p>
    <w:p w14:paraId="64070A84" w14:textId="77777777" w:rsidR="00233A71" w:rsidRDefault="00233A71" w:rsidP="00233A71">
      <w:pPr>
        <w:pStyle w:val="NoSpacing"/>
      </w:pPr>
    </w:p>
    <w:p w14:paraId="534A5393" w14:textId="77777777" w:rsidR="009A52E0" w:rsidRDefault="009A52E0" w:rsidP="009A52E0">
      <w:pPr>
        <w:pStyle w:val="NoSpacing"/>
      </w:pPr>
    </w:p>
    <w:p w14:paraId="56A19A7F" w14:textId="1F528057" w:rsidR="009A52E0" w:rsidRPr="00244F9E" w:rsidRDefault="009B21F8" w:rsidP="009A52E0">
      <w:pPr>
        <w:pStyle w:val="NoSpacing"/>
        <w:rPr>
          <w:b/>
          <w:bCs/>
          <w:sz w:val="28"/>
          <w:szCs w:val="28"/>
        </w:rPr>
      </w:pPr>
      <w:r w:rsidRPr="00244F9E">
        <w:rPr>
          <w:b/>
          <w:bCs/>
          <w:sz w:val="28"/>
          <w:szCs w:val="28"/>
        </w:rPr>
        <w:lastRenderedPageBreak/>
        <w:t>5.3 Market Efficiency</w:t>
      </w:r>
    </w:p>
    <w:p w14:paraId="4778CC62" w14:textId="77777777" w:rsidR="009B21F8" w:rsidRDefault="009B21F8" w:rsidP="009A52E0">
      <w:pPr>
        <w:pStyle w:val="NoSpacing"/>
      </w:pPr>
    </w:p>
    <w:p w14:paraId="0D78143D" w14:textId="0FD95123" w:rsidR="009B21F8" w:rsidRDefault="00F92706" w:rsidP="009A52E0">
      <w:pPr>
        <w:pStyle w:val="NoSpacing"/>
      </w:pPr>
      <w:r>
        <w:t>Informationally efficien</w:t>
      </w:r>
      <w:r w:rsidR="006B17DC">
        <w:t>t</w:t>
      </w:r>
      <w:r>
        <w:t xml:space="preserve"> capital market: Prices quickly and rationally reflect all available info</w:t>
      </w:r>
    </w:p>
    <w:p w14:paraId="6660787D" w14:textId="79EC0E96" w:rsidR="00F92706" w:rsidRDefault="00F92706" w:rsidP="00F92706">
      <w:pPr>
        <w:pStyle w:val="NoSpacing"/>
        <w:numPr>
          <w:ilvl w:val="0"/>
          <w:numId w:val="3"/>
        </w:numPr>
      </w:pPr>
      <w:r>
        <w:t>Passive investment outperforms active investment due to transaction fees and management costs</w:t>
      </w:r>
    </w:p>
    <w:p w14:paraId="69043E8E" w14:textId="0B8AF640" w:rsidR="00F92706" w:rsidRDefault="00F92706" w:rsidP="00F92706">
      <w:pPr>
        <w:pStyle w:val="NoSpacing"/>
        <w:numPr>
          <w:ilvl w:val="0"/>
          <w:numId w:val="3"/>
        </w:numPr>
      </w:pPr>
      <w:r>
        <w:t xml:space="preserve">Active investment </w:t>
      </w:r>
      <w:r w:rsidR="004C6F4F">
        <w:t xml:space="preserve">can have positive risk-adj returns </w:t>
      </w:r>
      <w:r>
        <w:t>if market prices are inefficient</w:t>
      </w:r>
    </w:p>
    <w:p w14:paraId="2341D441" w14:textId="77777777" w:rsidR="00F92706" w:rsidRDefault="00F92706" w:rsidP="00F92706">
      <w:pPr>
        <w:pStyle w:val="NoSpacing"/>
      </w:pPr>
    </w:p>
    <w:p w14:paraId="2A52F6C3" w14:textId="7C1A3D1C" w:rsidR="00F92706" w:rsidRDefault="006B6A54" w:rsidP="00F92706">
      <w:pPr>
        <w:pStyle w:val="NoSpacing"/>
      </w:pPr>
      <w:r>
        <w:t>Time it takes for trading activity to reflect new info sho</w:t>
      </w:r>
      <w:r w:rsidR="006B17DC">
        <w:t>w</w:t>
      </w:r>
      <w:r>
        <w:t>s efficiency</w:t>
      </w:r>
    </w:p>
    <w:p w14:paraId="73BECEC8" w14:textId="77777777" w:rsidR="006B6A54" w:rsidRDefault="006B6A54" w:rsidP="00F92706">
      <w:pPr>
        <w:pStyle w:val="NoSpacing"/>
      </w:pPr>
    </w:p>
    <w:p w14:paraId="4AADC92F" w14:textId="267749B2" w:rsidR="006B6A54" w:rsidRDefault="00654F84" w:rsidP="00F92706">
      <w:pPr>
        <w:pStyle w:val="NoSpacing"/>
      </w:pPr>
      <w:r>
        <w:t>Market value: Price</w:t>
      </w:r>
    </w:p>
    <w:p w14:paraId="11604BE0" w14:textId="0C0531CE" w:rsidR="00654F84" w:rsidRDefault="00654F84" w:rsidP="00F92706">
      <w:pPr>
        <w:pStyle w:val="NoSpacing"/>
      </w:pPr>
      <w:r>
        <w:t>Intrinsic/fundamental value: Value a rational investor with full info would pay</w:t>
      </w:r>
      <w:r w:rsidR="004E7263">
        <w:t xml:space="preserve"> (estimated)</w:t>
      </w:r>
    </w:p>
    <w:p w14:paraId="0C8632B3" w14:textId="4A09BE63" w:rsidR="00F03CE0" w:rsidRDefault="004E7263" w:rsidP="004E7263">
      <w:pPr>
        <w:pStyle w:val="NoSpacing"/>
        <w:numPr>
          <w:ilvl w:val="0"/>
          <w:numId w:val="3"/>
        </w:numPr>
      </w:pPr>
      <w:r>
        <w:t>Similar in efficient markets</w:t>
      </w:r>
    </w:p>
    <w:p w14:paraId="0EA0FFC7" w14:textId="77777777" w:rsidR="00F03CE0" w:rsidRDefault="00F03CE0" w:rsidP="00F92706">
      <w:pPr>
        <w:pStyle w:val="NoSpacing"/>
      </w:pPr>
    </w:p>
    <w:p w14:paraId="637E99CE" w14:textId="08ADF8E3" w:rsidR="00F03CE0" w:rsidRDefault="004E7263" w:rsidP="00F92706">
      <w:pPr>
        <w:pStyle w:val="NoSpacing"/>
      </w:pPr>
      <w:r>
        <w:t>Factors affecting market efficiency</w:t>
      </w:r>
    </w:p>
    <w:p w14:paraId="32A4467E" w14:textId="13A8CC2A" w:rsidR="004E7263" w:rsidRDefault="004E7263" w:rsidP="004E7263">
      <w:pPr>
        <w:pStyle w:val="NoSpacing"/>
        <w:numPr>
          <w:ilvl w:val="0"/>
          <w:numId w:val="3"/>
        </w:numPr>
      </w:pPr>
      <w:r>
        <w:t xml:space="preserve">No. of participants </w:t>
      </w:r>
      <w:r>
        <w:sym w:font="Wingdings" w:char="F0E0"/>
      </w:r>
      <w:r>
        <w:t xml:space="preserve"> More </w:t>
      </w:r>
      <w:r w:rsidR="00854722">
        <w:t xml:space="preserve">participants </w:t>
      </w:r>
      <w:r>
        <w:t>means more efficient</w:t>
      </w:r>
    </w:p>
    <w:p w14:paraId="45927957" w14:textId="54BF0C6A" w:rsidR="004E7263" w:rsidRDefault="004E7263" w:rsidP="004E7263">
      <w:pPr>
        <w:pStyle w:val="NoSpacing"/>
        <w:numPr>
          <w:ilvl w:val="0"/>
          <w:numId w:val="3"/>
        </w:numPr>
      </w:pPr>
      <w:r>
        <w:t xml:space="preserve">Availability of information </w:t>
      </w:r>
      <w:r>
        <w:sym w:font="Wingdings" w:char="F0E0"/>
      </w:r>
      <w:r>
        <w:t xml:space="preserve"> Emerging markets and OTC less efficient</w:t>
      </w:r>
      <w:r w:rsidR="00854722">
        <w:t>, access to info shouldn’t favour one party over another</w:t>
      </w:r>
    </w:p>
    <w:p w14:paraId="45BE786E" w14:textId="07112DA7" w:rsidR="00854722" w:rsidRDefault="00854722" w:rsidP="004E7263">
      <w:pPr>
        <w:pStyle w:val="NoSpacing"/>
        <w:numPr>
          <w:ilvl w:val="0"/>
          <w:numId w:val="3"/>
        </w:numPr>
      </w:pPr>
      <w:r>
        <w:t xml:space="preserve">Impediments to arbitrage </w:t>
      </w:r>
      <w:r>
        <w:sym w:font="Wingdings" w:char="F0E0"/>
      </w:r>
      <w:r>
        <w:t xml:space="preserve"> E.g., high transaction costs, lack of info</w:t>
      </w:r>
    </w:p>
    <w:p w14:paraId="29F987E6" w14:textId="5AA48A26" w:rsidR="002103AB" w:rsidRDefault="002103AB" w:rsidP="004E7263">
      <w:pPr>
        <w:pStyle w:val="NoSpacing"/>
        <w:numPr>
          <w:ilvl w:val="0"/>
          <w:numId w:val="3"/>
        </w:numPr>
      </w:pPr>
      <w:r>
        <w:t xml:space="preserve">Transaction and info costs </w:t>
      </w:r>
      <w:r>
        <w:sym w:font="Wingdings" w:char="F0E0"/>
      </w:r>
      <w:r>
        <w:t xml:space="preserve"> If costs &gt; profits, market is inefficient</w:t>
      </w:r>
    </w:p>
    <w:p w14:paraId="4F3CC617" w14:textId="77777777" w:rsidR="002103AB" w:rsidRDefault="002103AB" w:rsidP="002103AB">
      <w:pPr>
        <w:pStyle w:val="NoSpacing"/>
      </w:pPr>
    </w:p>
    <w:p w14:paraId="2DDC376B" w14:textId="77777777" w:rsidR="002103AB" w:rsidRDefault="002103AB" w:rsidP="002103AB">
      <w:pPr>
        <w:pStyle w:val="NoSpacing"/>
      </w:pPr>
    </w:p>
    <w:p w14:paraId="08866FAA" w14:textId="5C8FD0AF" w:rsidR="004E7263" w:rsidRPr="002103AB" w:rsidRDefault="002103AB" w:rsidP="004E7263">
      <w:pPr>
        <w:pStyle w:val="NoSpacing"/>
        <w:rPr>
          <w:b/>
          <w:bCs/>
        </w:rPr>
      </w:pPr>
      <w:r w:rsidRPr="002103AB">
        <w:rPr>
          <w:b/>
          <w:bCs/>
        </w:rPr>
        <w:t>Different forms of efficiency</w:t>
      </w:r>
      <w:r w:rsidR="00946D42">
        <w:rPr>
          <w:b/>
          <w:bCs/>
        </w:rPr>
        <w:t xml:space="preserve"> - EMH</w:t>
      </w:r>
    </w:p>
    <w:p w14:paraId="39FD619C" w14:textId="77777777" w:rsidR="002103AB" w:rsidRDefault="002103AB" w:rsidP="004E7263">
      <w:pPr>
        <w:pStyle w:val="NoSpacing"/>
      </w:pPr>
    </w:p>
    <w:p w14:paraId="4DCA4167" w14:textId="6B16CBFA" w:rsidR="002103AB" w:rsidRDefault="002103AB" w:rsidP="004E7263">
      <w:pPr>
        <w:pStyle w:val="NoSpacing"/>
      </w:pPr>
      <w:r>
        <w:t>Weak form: Current prices fully reflect all currently available market data</w:t>
      </w:r>
    </w:p>
    <w:p w14:paraId="7903412D" w14:textId="0CE848D2" w:rsidR="00946D42" w:rsidRDefault="00946D42" w:rsidP="002103AB">
      <w:pPr>
        <w:pStyle w:val="NoSpacing"/>
        <w:numPr>
          <w:ilvl w:val="0"/>
          <w:numId w:val="3"/>
        </w:numPr>
      </w:pPr>
      <w:r>
        <w:t>Includes all public past security info</w:t>
      </w:r>
    </w:p>
    <w:p w14:paraId="434DE71D" w14:textId="514F0D64" w:rsidR="002103AB" w:rsidRDefault="002103AB" w:rsidP="002103AB">
      <w:pPr>
        <w:pStyle w:val="NoSpacing"/>
        <w:numPr>
          <w:ilvl w:val="0"/>
          <w:numId w:val="3"/>
        </w:numPr>
      </w:pPr>
      <w:r>
        <w:t>Technical analysis gets no positive risk adjusted returns on average</w:t>
      </w:r>
    </w:p>
    <w:p w14:paraId="65AF0F7D" w14:textId="77777777" w:rsidR="002103AB" w:rsidRDefault="002103AB" w:rsidP="002103AB">
      <w:pPr>
        <w:pStyle w:val="NoSpacing"/>
      </w:pPr>
    </w:p>
    <w:p w14:paraId="6D107B74" w14:textId="23A25F00" w:rsidR="002103AB" w:rsidRDefault="002103AB" w:rsidP="002103AB">
      <w:pPr>
        <w:pStyle w:val="NoSpacing"/>
      </w:pPr>
      <w:r>
        <w:t xml:space="preserve">Semi strong form: </w:t>
      </w:r>
      <w:r>
        <w:t xml:space="preserve">Current prices fully reflect all </w:t>
      </w:r>
      <w:r>
        <w:t>publicly</w:t>
      </w:r>
      <w:r>
        <w:t xml:space="preserve"> available </w:t>
      </w:r>
      <w:r>
        <w:t>information</w:t>
      </w:r>
    </w:p>
    <w:p w14:paraId="63F19D2D" w14:textId="7899FE99" w:rsidR="004E7263" w:rsidRDefault="002103AB" w:rsidP="002103AB">
      <w:pPr>
        <w:pStyle w:val="NoSpacing"/>
        <w:numPr>
          <w:ilvl w:val="0"/>
          <w:numId w:val="3"/>
        </w:numPr>
      </w:pPr>
      <w:r>
        <w:t xml:space="preserve">Includes all public past security info and </w:t>
      </w:r>
      <w:r w:rsidR="00610DBA">
        <w:t xml:space="preserve">public </w:t>
      </w:r>
      <w:r>
        <w:t>nonmarket info</w:t>
      </w:r>
    </w:p>
    <w:p w14:paraId="6595141A" w14:textId="6BB33111" w:rsidR="008F409C" w:rsidRDefault="008F409C" w:rsidP="008F409C">
      <w:pPr>
        <w:pStyle w:val="NoSpacing"/>
        <w:numPr>
          <w:ilvl w:val="0"/>
          <w:numId w:val="3"/>
        </w:numPr>
      </w:pPr>
      <w:r>
        <w:t>Fundamental</w:t>
      </w:r>
      <w:r>
        <w:t xml:space="preserve"> analysis gets no positive risk adjusted returns on average</w:t>
      </w:r>
    </w:p>
    <w:p w14:paraId="26FACF46" w14:textId="77777777" w:rsidR="002103AB" w:rsidRDefault="002103AB" w:rsidP="008F409C">
      <w:pPr>
        <w:pStyle w:val="NoSpacing"/>
      </w:pPr>
    </w:p>
    <w:p w14:paraId="71670A79" w14:textId="6153FFD7" w:rsidR="00610DBA" w:rsidRDefault="00610DBA" w:rsidP="00610DBA">
      <w:pPr>
        <w:pStyle w:val="NoSpacing"/>
      </w:pPr>
      <w:r>
        <w:t xml:space="preserve">Strong form: </w:t>
      </w:r>
      <w:r>
        <w:t>Current prices fully reflect all publicly</w:t>
      </w:r>
      <w:r>
        <w:t xml:space="preserve"> and privately</w:t>
      </w:r>
      <w:r>
        <w:t xml:space="preserve"> available information</w:t>
      </w:r>
    </w:p>
    <w:p w14:paraId="1D30881C" w14:textId="354DA29C" w:rsidR="00610DBA" w:rsidRDefault="00610DBA" w:rsidP="00610DBA">
      <w:pPr>
        <w:pStyle w:val="NoSpacing"/>
        <w:numPr>
          <w:ilvl w:val="0"/>
          <w:numId w:val="3"/>
        </w:numPr>
      </w:pPr>
      <w:r>
        <w:t>Includes all public past security info</w:t>
      </w:r>
      <w:r>
        <w:t xml:space="preserve">, public </w:t>
      </w:r>
      <w:r>
        <w:t>nonmarket info</w:t>
      </w:r>
      <w:r>
        <w:t>, and insider info</w:t>
      </w:r>
    </w:p>
    <w:p w14:paraId="2B187087" w14:textId="0D758951" w:rsidR="008F409C" w:rsidRDefault="00610DBA" w:rsidP="00610DBA">
      <w:pPr>
        <w:pStyle w:val="NoSpacing"/>
        <w:numPr>
          <w:ilvl w:val="0"/>
          <w:numId w:val="3"/>
        </w:numPr>
      </w:pPr>
      <w:r>
        <w:t>No</w:t>
      </w:r>
      <w:r w:rsidR="00AE348C">
        <w:t>o</w:t>
      </w:r>
      <w:r>
        <w:t>ne can achieve abnormal positive returns</w:t>
      </w:r>
    </w:p>
    <w:p w14:paraId="3B10A993" w14:textId="77777777" w:rsidR="00F92706" w:rsidRDefault="00F92706" w:rsidP="00F92706">
      <w:pPr>
        <w:pStyle w:val="NoSpacing"/>
      </w:pPr>
    </w:p>
    <w:p w14:paraId="58E43B67" w14:textId="77777777" w:rsidR="009B21F8" w:rsidRDefault="009B21F8" w:rsidP="009A52E0">
      <w:pPr>
        <w:pStyle w:val="NoSpacing"/>
      </w:pPr>
    </w:p>
    <w:p w14:paraId="74394D98" w14:textId="29B46E78" w:rsidR="007A5D07" w:rsidRPr="007A5D07" w:rsidRDefault="007A5D07" w:rsidP="009A52E0">
      <w:pPr>
        <w:pStyle w:val="NoSpacing"/>
        <w:rPr>
          <w:b/>
          <w:bCs/>
        </w:rPr>
      </w:pPr>
      <w:r w:rsidRPr="007A5D07">
        <w:rPr>
          <w:b/>
          <w:bCs/>
        </w:rPr>
        <w:t>Abnormal profit</w:t>
      </w:r>
    </w:p>
    <w:p w14:paraId="442FD270" w14:textId="77777777" w:rsidR="007A5D07" w:rsidRDefault="007A5D07" w:rsidP="009A52E0">
      <w:pPr>
        <w:pStyle w:val="NoSpacing"/>
      </w:pPr>
    </w:p>
    <w:p w14:paraId="7B7539C9" w14:textId="5010FE5C" w:rsidR="009B21F8" w:rsidRDefault="00012815" w:rsidP="009A52E0">
      <w:pPr>
        <w:pStyle w:val="NoSpacing"/>
      </w:pPr>
      <w:r>
        <w:t>Abnormal profit (aka risk-adj returns)</w:t>
      </w:r>
    </w:p>
    <w:p w14:paraId="60F70659" w14:textId="000491A8" w:rsidR="009B21F8" w:rsidRDefault="00FC6D3C" w:rsidP="00FC6D3C">
      <w:pPr>
        <w:pStyle w:val="NoSpacing"/>
        <w:numPr>
          <w:ilvl w:val="0"/>
          <w:numId w:val="3"/>
        </w:numPr>
      </w:pPr>
      <w:r>
        <w:t xml:space="preserve">Calculate expected return of a strategy </w:t>
      </w:r>
      <w:r w:rsidR="009344B3">
        <w:t xml:space="preserve">(using CAPM) </w:t>
      </w:r>
      <w:r>
        <w:t xml:space="preserve">and see if </w:t>
      </w:r>
      <w:r w:rsidR="0061638D">
        <w:t>greater</w:t>
      </w:r>
      <w:r>
        <w:t xml:space="preserve"> than equilibrium expected returns</w:t>
      </w:r>
    </w:p>
    <w:p w14:paraId="6260727D" w14:textId="77777777" w:rsidR="00FC6D3C" w:rsidRDefault="00FC6D3C" w:rsidP="00FC6D3C">
      <w:pPr>
        <w:pStyle w:val="NoSpacing"/>
      </w:pPr>
    </w:p>
    <w:p w14:paraId="26E43CAA" w14:textId="1CFA2197" w:rsidR="00FC6D3C" w:rsidRDefault="007A5D07" w:rsidP="00FC6D3C">
      <w:pPr>
        <w:pStyle w:val="NoSpacing"/>
      </w:pPr>
      <w:r>
        <w:t>Technical analysis: Aims for abnormal profit using trading data</w:t>
      </w:r>
    </w:p>
    <w:p w14:paraId="418C4001" w14:textId="26BBC4C3" w:rsidR="007A5D07" w:rsidRDefault="007A5D07" w:rsidP="007A5D07">
      <w:pPr>
        <w:pStyle w:val="NoSpacing"/>
        <w:numPr>
          <w:ilvl w:val="0"/>
          <w:numId w:val="3"/>
        </w:numPr>
      </w:pPr>
      <w:r>
        <w:t>Generally doesn’t work, but can work in EM</w:t>
      </w:r>
    </w:p>
    <w:p w14:paraId="77A7B328" w14:textId="77777777" w:rsidR="007A5D07" w:rsidRDefault="007A5D07" w:rsidP="007A5D07">
      <w:pPr>
        <w:pStyle w:val="NoSpacing"/>
      </w:pPr>
    </w:p>
    <w:p w14:paraId="0E00D83A" w14:textId="2E01C4A1" w:rsidR="007A5D07" w:rsidRDefault="007A5D07" w:rsidP="007A5D07">
      <w:pPr>
        <w:pStyle w:val="NoSpacing"/>
      </w:pPr>
      <w:r>
        <w:t>Fundamental analysis: Uses public info</w:t>
      </w:r>
    </w:p>
    <w:p w14:paraId="1A48A5E5" w14:textId="77777777" w:rsidR="007A5D07" w:rsidRDefault="007A5D07" w:rsidP="007A5D07">
      <w:pPr>
        <w:pStyle w:val="NoSpacing"/>
      </w:pPr>
    </w:p>
    <w:p w14:paraId="557C94FE" w14:textId="29FE79C6" w:rsidR="007A5D07" w:rsidRDefault="007A5D07" w:rsidP="007A5D07">
      <w:pPr>
        <w:pStyle w:val="NoSpacing"/>
      </w:pPr>
      <w:r>
        <w:lastRenderedPageBreak/>
        <w:t>Event study: Examines abnormal returns before and after the release of new info</w:t>
      </w:r>
    </w:p>
    <w:p w14:paraId="67FB4F0E" w14:textId="148154D4" w:rsidR="007A5D07" w:rsidRDefault="007A5D07" w:rsidP="007A5D07">
      <w:pPr>
        <w:pStyle w:val="NoSpacing"/>
        <w:numPr>
          <w:ilvl w:val="0"/>
          <w:numId w:val="3"/>
        </w:numPr>
      </w:pPr>
      <w:r>
        <w:t>Semi strong: Can’t earn abnormal profits from these events</w:t>
      </w:r>
    </w:p>
    <w:p w14:paraId="55CB7241" w14:textId="77777777" w:rsidR="007A5D07" w:rsidRDefault="007A5D07" w:rsidP="007A5D07">
      <w:pPr>
        <w:pStyle w:val="NoSpacing"/>
      </w:pPr>
    </w:p>
    <w:p w14:paraId="6AD18EBE" w14:textId="48E3AC47" w:rsidR="007A5D07" w:rsidRDefault="00380C77" w:rsidP="007A5D07">
      <w:pPr>
        <w:pStyle w:val="NoSpacing"/>
      </w:pPr>
      <w:r>
        <w:t>Developed markets are generally semi strong</w:t>
      </w:r>
    </w:p>
    <w:p w14:paraId="14278B75" w14:textId="096884DF" w:rsidR="00380C77" w:rsidRDefault="00380C77" w:rsidP="00380C77">
      <w:pPr>
        <w:pStyle w:val="NoSpacing"/>
        <w:numPr>
          <w:ilvl w:val="0"/>
          <w:numId w:val="3"/>
        </w:numPr>
      </w:pPr>
      <w:r>
        <w:t>Fundamental analysis makes it semi strong</w:t>
      </w:r>
    </w:p>
    <w:p w14:paraId="5A5128AB" w14:textId="77777777" w:rsidR="00380C77" w:rsidRDefault="00380C77" w:rsidP="00380C77">
      <w:pPr>
        <w:pStyle w:val="NoSpacing"/>
      </w:pPr>
    </w:p>
    <w:p w14:paraId="5DD1A477" w14:textId="77777777" w:rsidR="00380C77" w:rsidRDefault="00380C77" w:rsidP="00380C77">
      <w:pPr>
        <w:pStyle w:val="NoSpacing"/>
      </w:pPr>
    </w:p>
    <w:p w14:paraId="5329A35F" w14:textId="279BAE3E" w:rsidR="009B21F8" w:rsidRPr="008D579E" w:rsidRDefault="00582E7F" w:rsidP="009A52E0">
      <w:pPr>
        <w:pStyle w:val="NoSpacing"/>
        <w:rPr>
          <w:b/>
          <w:bCs/>
        </w:rPr>
      </w:pPr>
      <w:r>
        <w:rPr>
          <w:b/>
          <w:bCs/>
        </w:rPr>
        <w:t>Market anomalies</w:t>
      </w:r>
    </w:p>
    <w:p w14:paraId="622B764E" w14:textId="77777777" w:rsidR="00380C77" w:rsidRDefault="00380C77" w:rsidP="009A52E0">
      <w:pPr>
        <w:pStyle w:val="NoSpacing"/>
      </w:pPr>
    </w:p>
    <w:p w14:paraId="4F520E81" w14:textId="07C2400C" w:rsidR="00380C77" w:rsidRDefault="00AE348C" w:rsidP="009A52E0">
      <w:pPr>
        <w:pStyle w:val="NoSpacing"/>
      </w:pPr>
      <w:r>
        <w:t>Market anomaly: Something that would make us reject EMH</w:t>
      </w:r>
    </w:p>
    <w:p w14:paraId="577C8180" w14:textId="77777777" w:rsidR="00AE348C" w:rsidRDefault="00AE348C" w:rsidP="009A52E0">
      <w:pPr>
        <w:pStyle w:val="NoSpacing"/>
      </w:pPr>
    </w:p>
    <w:p w14:paraId="1161127D" w14:textId="1C8D88B2" w:rsidR="00AE348C" w:rsidRDefault="00BD268B" w:rsidP="009A52E0">
      <w:pPr>
        <w:pStyle w:val="NoSpacing"/>
      </w:pPr>
      <w:r>
        <w:t>Data mining: Can look at historical data and do hypothesis tests</w:t>
      </w:r>
    </w:p>
    <w:p w14:paraId="0D57FD92" w14:textId="77777777" w:rsidR="00380C77" w:rsidRDefault="00380C77" w:rsidP="009A52E0">
      <w:pPr>
        <w:pStyle w:val="NoSpacing"/>
      </w:pPr>
    </w:p>
    <w:p w14:paraId="6A5C5404" w14:textId="77777777" w:rsidR="009A52E0" w:rsidRDefault="009A52E0" w:rsidP="009A52E0">
      <w:pPr>
        <w:pStyle w:val="NoSpacing"/>
      </w:pPr>
    </w:p>
    <w:p w14:paraId="09D7150B" w14:textId="6D9A7C17" w:rsidR="004D1E26" w:rsidRPr="004D1E26" w:rsidRDefault="004D1E26" w:rsidP="009A52E0">
      <w:pPr>
        <w:pStyle w:val="NoSpacing"/>
        <w:rPr>
          <w:b/>
          <w:bCs/>
        </w:rPr>
      </w:pPr>
      <w:r w:rsidRPr="004D1E26">
        <w:rPr>
          <w:b/>
          <w:bCs/>
        </w:rPr>
        <w:t>Time series anomalies</w:t>
      </w:r>
    </w:p>
    <w:p w14:paraId="4ADBB863" w14:textId="77777777" w:rsidR="009A52E0" w:rsidRDefault="009A52E0" w:rsidP="009A52E0">
      <w:pPr>
        <w:pStyle w:val="NoSpacing"/>
      </w:pPr>
    </w:p>
    <w:p w14:paraId="5BC14D1D" w14:textId="051A1F8C" w:rsidR="004D1E26" w:rsidRDefault="004D1E26" w:rsidP="004D1E26">
      <w:pPr>
        <w:pStyle w:val="NoSpacing"/>
      </w:pPr>
      <w:r>
        <w:t xml:space="preserve">Calendar anomalies: Arise at </w:t>
      </w:r>
      <w:r w:rsidR="00330215">
        <w:t>periodic points in time</w:t>
      </w:r>
    </w:p>
    <w:p w14:paraId="48EF7AA2" w14:textId="1AC4151A" w:rsidR="00D71AA4" w:rsidRDefault="00D71AA4" w:rsidP="00D71AA4">
      <w:pPr>
        <w:pStyle w:val="NoSpacing"/>
        <w:numPr>
          <w:ilvl w:val="0"/>
          <w:numId w:val="3"/>
        </w:numPr>
      </w:pPr>
      <w:r>
        <w:t>Violates weak form EMH</w:t>
      </w:r>
    </w:p>
    <w:p w14:paraId="64E6E17E" w14:textId="77777777" w:rsidR="004D1E26" w:rsidRDefault="004D1E26" w:rsidP="009A52E0">
      <w:pPr>
        <w:pStyle w:val="NoSpacing"/>
      </w:pPr>
    </w:p>
    <w:p w14:paraId="385AEA80" w14:textId="3D7BAE3A" w:rsidR="004D1E26" w:rsidRDefault="004D1E26" w:rsidP="009A52E0">
      <w:pPr>
        <w:pStyle w:val="NoSpacing"/>
      </w:pPr>
      <w:r>
        <w:t>Jan (turn-of-the-year) effect: First 5 days in January has higher stock returns than rest of year</w:t>
      </w:r>
    </w:p>
    <w:p w14:paraId="110362D0" w14:textId="3058E021" w:rsidR="009A52E0" w:rsidRDefault="004D1E26" w:rsidP="004D1E26">
      <w:pPr>
        <w:pStyle w:val="NoSpacing"/>
        <w:numPr>
          <w:ilvl w:val="0"/>
          <w:numId w:val="3"/>
        </w:numPr>
      </w:pPr>
      <w:r>
        <w:t>Tax-loss selling: Sell losing positions in December and realise losses for tax, and then repurchase in Jan</w:t>
      </w:r>
    </w:p>
    <w:p w14:paraId="5ABEACFA" w14:textId="58CD8C8B" w:rsidR="004D1E26" w:rsidRDefault="004D1E26" w:rsidP="004D1E26">
      <w:pPr>
        <w:pStyle w:val="NoSpacing"/>
        <w:numPr>
          <w:ilvl w:val="0"/>
          <w:numId w:val="3"/>
        </w:numPr>
      </w:pPr>
      <w:r>
        <w:t>Window dressing: Sell risky stocks to remove from year end statements, and repurchase in Jan</w:t>
      </w:r>
    </w:p>
    <w:p w14:paraId="1AB6D3C9" w14:textId="77777777" w:rsidR="009A52E0" w:rsidRDefault="009A52E0" w:rsidP="009A52E0">
      <w:pPr>
        <w:pStyle w:val="NoSpacing"/>
      </w:pPr>
    </w:p>
    <w:p w14:paraId="374096E2" w14:textId="1FF0B25A" w:rsidR="009A52E0" w:rsidRDefault="00840C75" w:rsidP="009A52E0">
      <w:pPr>
        <w:pStyle w:val="NoSpacing"/>
      </w:pPr>
      <w:r>
        <w:t>Overreaction and momentum activities</w:t>
      </w:r>
    </w:p>
    <w:p w14:paraId="7E5FD4DC" w14:textId="63D7041B" w:rsidR="00563472" w:rsidRDefault="007D3C87" w:rsidP="007D3C87">
      <w:pPr>
        <w:pStyle w:val="NoSpacing"/>
        <w:numPr>
          <w:ilvl w:val="0"/>
          <w:numId w:val="3"/>
        </w:numPr>
      </w:pPr>
      <w:r>
        <w:t>Overreaction: Firms with poor returns over last few years have better returns than firms with high returns over last few years</w:t>
      </w:r>
    </w:p>
    <w:p w14:paraId="145CD552" w14:textId="387555D7" w:rsidR="007D3C87" w:rsidRDefault="007D3C87" w:rsidP="007D3C87">
      <w:pPr>
        <w:pStyle w:val="NoSpacing"/>
        <w:numPr>
          <w:ilvl w:val="0"/>
          <w:numId w:val="3"/>
        </w:numPr>
      </w:pPr>
      <w:r>
        <w:t>Momentum: Short term returns followed by continued high returns</w:t>
      </w:r>
    </w:p>
    <w:p w14:paraId="6F062F72" w14:textId="77777777" w:rsidR="00563472" w:rsidRDefault="00563472" w:rsidP="009A52E0">
      <w:pPr>
        <w:pStyle w:val="NoSpacing"/>
      </w:pPr>
    </w:p>
    <w:p w14:paraId="6573A876" w14:textId="77777777" w:rsidR="009A52E0" w:rsidRDefault="009A52E0" w:rsidP="009A52E0">
      <w:pPr>
        <w:pStyle w:val="NoSpacing"/>
      </w:pPr>
    </w:p>
    <w:p w14:paraId="63655D79" w14:textId="09F29728" w:rsidR="009A52E0" w:rsidRPr="00AF5F41" w:rsidRDefault="00D71AA4" w:rsidP="009A52E0">
      <w:pPr>
        <w:pStyle w:val="NoSpacing"/>
        <w:rPr>
          <w:b/>
          <w:bCs/>
        </w:rPr>
      </w:pPr>
      <w:r w:rsidRPr="00AF5F41">
        <w:rPr>
          <w:b/>
          <w:bCs/>
        </w:rPr>
        <w:t>Cross sectional anomalies</w:t>
      </w:r>
    </w:p>
    <w:p w14:paraId="52A58F81" w14:textId="77777777" w:rsidR="009A52E0" w:rsidRDefault="009A52E0" w:rsidP="009A52E0">
      <w:pPr>
        <w:pStyle w:val="NoSpacing"/>
      </w:pPr>
    </w:p>
    <w:p w14:paraId="0CE38091" w14:textId="2F416F4F" w:rsidR="009A52E0" w:rsidRDefault="00AF5F41" w:rsidP="009A52E0">
      <w:pPr>
        <w:pStyle w:val="NoSpacing"/>
      </w:pPr>
      <w:r>
        <w:t>Size effect: Small caps outperform large caps</w:t>
      </w:r>
    </w:p>
    <w:p w14:paraId="57F41226" w14:textId="131F3CDF" w:rsidR="00AF5F41" w:rsidRDefault="00AF5F41" w:rsidP="00AF5F41">
      <w:pPr>
        <w:pStyle w:val="NoSpacing"/>
        <w:numPr>
          <w:ilvl w:val="0"/>
          <w:numId w:val="3"/>
        </w:numPr>
      </w:pPr>
      <w:r>
        <w:t>Couldn’t be confirmed by later studies</w:t>
      </w:r>
    </w:p>
    <w:p w14:paraId="2B76DFF4" w14:textId="77777777" w:rsidR="00AF5F41" w:rsidRDefault="00AF5F41" w:rsidP="00AF5F41">
      <w:pPr>
        <w:pStyle w:val="NoSpacing"/>
      </w:pPr>
    </w:p>
    <w:p w14:paraId="12711FC5" w14:textId="707F3F3A" w:rsidR="00AF5F41" w:rsidRDefault="00AF5F41" w:rsidP="00AF5F41">
      <w:pPr>
        <w:pStyle w:val="NoSpacing"/>
      </w:pPr>
      <w:r>
        <w:t>Value effect: Value stocks outperform growth stocks</w:t>
      </w:r>
    </w:p>
    <w:p w14:paraId="6DA7B5D5" w14:textId="78798F17" w:rsidR="00AF5F41" w:rsidRDefault="00AF5F41" w:rsidP="00AF5F41">
      <w:pPr>
        <w:pStyle w:val="NoSpacing"/>
        <w:numPr>
          <w:ilvl w:val="0"/>
          <w:numId w:val="3"/>
        </w:numPr>
      </w:pPr>
      <w:r>
        <w:t>Violates semi strong EMH</w:t>
      </w:r>
    </w:p>
    <w:p w14:paraId="6488393F" w14:textId="77777777" w:rsidR="00AF5F41" w:rsidRDefault="00AF5F41" w:rsidP="00AF5F41">
      <w:pPr>
        <w:pStyle w:val="NoSpacing"/>
      </w:pPr>
    </w:p>
    <w:p w14:paraId="4EE1B3B5" w14:textId="77777777" w:rsidR="00AF5F41" w:rsidRDefault="00AF5F41" w:rsidP="00AF5F41">
      <w:pPr>
        <w:pStyle w:val="NoSpacing"/>
      </w:pPr>
    </w:p>
    <w:p w14:paraId="7E7C54FE" w14:textId="6900F33B" w:rsidR="001E0346" w:rsidRPr="001E0346" w:rsidRDefault="001E0346" w:rsidP="00AF5F41">
      <w:pPr>
        <w:pStyle w:val="NoSpacing"/>
        <w:rPr>
          <w:b/>
          <w:bCs/>
        </w:rPr>
      </w:pPr>
      <w:r w:rsidRPr="001E0346">
        <w:rPr>
          <w:b/>
          <w:bCs/>
        </w:rPr>
        <w:t>Other anomalies</w:t>
      </w:r>
    </w:p>
    <w:p w14:paraId="25A3AFE1" w14:textId="77777777" w:rsidR="009A52E0" w:rsidRDefault="009A52E0" w:rsidP="009A52E0">
      <w:pPr>
        <w:pStyle w:val="NoSpacing"/>
      </w:pPr>
    </w:p>
    <w:p w14:paraId="57518138" w14:textId="5BF08FDE" w:rsidR="009A52E0" w:rsidRDefault="00A86851" w:rsidP="009A52E0">
      <w:pPr>
        <w:pStyle w:val="NoSpacing"/>
      </w:pPr>
      <w:r>
        <w:t>Closed end investment funds: Shares sometimes deviate from NAV (net asset value)</w:t>
      </w:r>
    </w:p>
    <w:p w14:paraId="514891BB" w14:textId="6950FB61" w:rsidR="00A86851" w:rsidRDefault="00A86851" w:rsidP="00A86851">
      <w:pPr>
        <w:pStyle w:val="NoSpacing"/>
        <w:numPr>
          <w:ilvl w:val="0"/>
          <w:numId w:val="3"/>
        </w:numPr>
      </w:pPr>
      <w:r>
        <w:t>Can be due to management fees, capital gains taxes, illiquidity</w:t>
      </w:r>
    </w:p>
    <w:p w14:paraId="45C681D9" w14:textId="77777777" w:rsidR="00A86851" w:rsidRDefault="00A86851" w:rsidP="00A86851">
      <w:pPr>
        <w:pStyle w:val="NoSpacing"/>
      </w:pPr>
    </w:p>
    <w:p w14:paraId="4C887D54" w14:textId="2F890F9B" w:rsidR="00A86851" w:rsidRDefault="00A86851" w:rsidP="00A86851">
      <w:pPr>
        <w:pStyle w:val="NoSpacing"/>
      </w:pPr>
      <w:r>
        <w:t xml:space="preserve">Earnings announcements: Earnings surprise adjustments </w:t>
      </w:r>
      <w:r w:rsidR="00C0609F">
        <w:t>may not</w:t>
      </w:r>
      <w:r>
        <w:t xml:space="preserve"> fully occur on announcement day</w:t>
      </w:r>
    </w:p>
    <w:p w14:paraId="0161D1C2" w14:textId="77777777" w:rsidR="00C0609F" w:rsidRDefault="00C0609F" w:rsidP="00A86851">
      <w:pPr>
        <w:pStyle w:val="NoSpacing"/>
      </w:pPr>
    </w:p>
    <w:p w14:paraId="692BE702" w14:textId="5F6A9927" w:rsidR="00C0609F" w:rsidRDefault="00C0609F" w:rsidP="00A86851">
      <w:pPr>
        <w:pStyle w:val="NoSpacing"/>
      </w:pPr>
      <w:r>
        <w:t>IPOs: Market price usually increases after IPO but declines long term</w:t>
      </w:r>
    </w:p>
    <w:p w14:paraId="7EE4A720" w14:textId="65BE00C6" w:rsidR="00C0609F" w:rsidRDefault="00C0609F" w:rsidP="00C0609F">
      <w:pPr>
        <w:pStyle w:val="NoSpacing"/>
        <w:numPr>
          <w:ilvl w:val="0"/>
          <w:numId w:val="3"/>
        </w:numPr>
      </w:pPr>
      <w:r>
        <w:t>Investors may have overreacted from optimism</w:t>
      </w:r>
    </w:p>
    <w:p w14:paraId="1EA71F30" w14:textId="77777777" w:rsidR="00C0609F" w:rsidRDefault="00C0609F" w:rsidP="00C0609F">
      <w:pPr>
        <w:pStyle w:val="NoSpacing"/>
      </w:pPr>
    </w:p>
    <w:p w14:paraId="79BDC948" w14:textId="125CD8F1" w:rsidR="00C0609F" w:rsidRDefault="00C0609F" w:rsidP="00C0609F">
      <w:pPr>
        <w:pStyle w:val="NoSpacing"/>
      </w:pPr>
      <w:r>
        <w:t>Economic fundamentals: Returns related to economic fundamentals (e.g., div yields)</w:t>
      </w:r>
    </w:p>
    <w:p w14:paraId="3DA56ECA" w14:textId="77777777" w:rsidR="00C0609F" w:rsidRDefault="00C0609F" w:rsidP="00A86851">
      <w:pPr>
        <w:pStyle w:val="NoSpacing"/>
      </w:pPr>
    </w:p>
    <w:p w14:paraId="7D1C6A3C" w14:textId="77777777" w:rsidR="00C0609F" w:rsidRDefault="00C0609F" w:rsidP="00A86851">
      <w:pPr>
        <w:pStyle w:val="NoSpacing"/>
      </w:pPr>
    </w:p>
    <w:p w14:paraId="754F6F11" w14:textId="21A56C68" w:rsidR="008151E6" w:rsidRDefault="008151E6" w:rsidP="00A86851">
      <w:pPr>
        <w:pStyle w:val="NoSpacing"/>
      </w:pPr>
      <w:r w:rsidRPr="008151E6">
        <w:rPr>
          <w:b/>
          <w:bCs/>
        </w:rPr>
        <w:t>Implications of anomalies</w:t>
      </w:r>
    </w:p>
    <w:p w14:paraId="4B1DF51E" w14:textId="77777777" w:rsidR="008151E6" w:rsidRDefault="008151E6" w:rsidP="00A86851">
      <w:pPr>
        <w:pStyle w:val="NoSpacing"/>
      </w:pPr>
    </w:p>
    <w:p w14:paraId="7E9E3AB7" w14:textId="1DDAC678" w:rsidR="008151E6" w:rsidRDefault="008151E6" w:rsidP="00A86851">
      <w:pPr>
        <w:pStyle w:val="NoSpacing"/>
      </w:pPr>
      <w:r>
        <w:t>Criticism of anomalies</w:t>
      </w:r>
    </w:p>
    <w:p w14:paraId="6609638C" w14:textId="7DABEDDD" w:rsidR="008151E6" w:rsidRDefault="008151E6" w:rsidP="008151E6">
      <w:pPr>
        <w:pStyle w:val="NoSpacing"/>
        <w:numPr>
          <w:ilvl w:val="0"/>
          <w:numId w:val="3"/>
        </w:numPr>
      </w:pPr>
      <w:r>
        <w:t>Most evidence says anomalies are due to methodological error or not reflecting returns to risk</w:t>
      </w:r>
    </w:p>
    <w:p w14:paraId="24BE2AB4" w14:textId="50083B6B" w:rsidR="008151E6" w:rsidRDefault="008151E6" w:rsidP="008151E6">
      <w:pPr>
        <w:pStyle w:val="NoSpacing"/>
        <w:numPr>
          <w:ilvl w:val="0"/>
          <w:numId w:val="3"/>
        </w:numPr>
      </w:pPr>
      <w:r>
        <w:t>Underreaction is balanced by overreaction</w:t>
      </w:r>
    </w:p>
    <w:p w14:paraId="2EB8B376" w14:textId="34EAA59F" w:rsidR="008151E6" w:rsidRDefault="008151E6" w:rsidP="008151E6">
      <w:pPr>
        <w:pStyle w:val="NoSpacing"/>
        <w:numPr>
          <w:ilvl w:val="0"/>
          <w:numId w:val="3"/>
        </w:numPr>
      </w:pPr>
      <w:r>
        <w:t>Many are too small to profit from</w:t>
      </w:r>
    </w:p>
    <w:p w14:paraId="6719E445" w14:textId="77777777" w:rsidR="008151E6" w:rsidRDefault="008151E6" w:rsidP="00A86851">
      <w:pPr>
        <w:pStyle w:val="NoSpacing"/>
      </w:pPr>
    </w:p>
    <w:p w14:paraId="157A2F5F" w14:textId="7EB3C17A" w:rsidR="008151E6" w:rsidRDefault="008151E6" w:rsidP="00A86851">
      <w:pPr>
        <w:pStyle w:val="NoSpacing"/>
      </w:pPr>
      <w:r>
        <w:t>Strategies based purely on anomalies are unprofitable</w:t>
      </w:r>
    </w:p>
    <w:p w14:paraId="25BCED72" w14:textId="77777777" w:rsidR="00BD26AF" w:rsidRDefault="00BD26AF" w:rsidP="00A86851">
      <w:pPr>
        <w:pStyle w:val="NoSpacing"/>
      </w:pPr>
    </w:p>
    <w:p w14:paraId="54D0E205" w14:textId="77777777" w:rsidR="00BD26AF" w:rsidRDefault="00BD26AF" w:rsidP="00A86851">
      <w:pPr>
        <w:pStyle w:val="NoSpacing"/>
      </w:pPr>
    </w:p>
    <w:p w14:paraId="601B2C0A" w14:textId="5A623610" w:rsidR="00BD26AF" w:rsidRPr="00092FC8" w:rsidRDefault="00092FC8" w:rsidP="00A86851">
      <w:pPr>
        <w:pStyle w:val="NoSpacing"/>
        <w:rPr>
          <w:b/>
          <w:bCs/>
        </w:rPr>
      </w:pPr>
      <w:r w:rsidRPr="00092FC8">
        <w:rPr>
          <w:b/>
          <w:bCs/>
        </w:rPr>
        <w:t>Behavioural finance</w:t>
      </w:r>
    </w:p>
    <w:p w14:paraId="6AD283D0" w14:textId="77777777" w:rsidR="00BD26AF" w:rsidRDefault="00BD26AF" w:rsidP="00A86851">
      <w:pPr>
        <w:pStyle w:val="NoSpacing"/>
      </w:pPr>
    </w:p>
    <w:p w14:paraId="17F77FFD" w14:textId="0B62B6C2" w:rsidR="008151E6" w:rsidRDefault="00092FC8" w:rsidP="00A86851">
      <w:pPr>
        <w:pStyle w:val="NoSpacing"/>
      </w:pPr>
      <w:r>
        <w:t>Behavioural finance: Looks at investor decision making – have bias, base decisions off others, don’t evaluate risk properly</w:t>
      </w:r>
    </w:p>
    <w:p w14:paraId="46EB1FC7" w14:textId="77777777" w:rsidR="00092FC8" w:rsidRDefault="00092FC8" w:rsidP="00A86851">
      <w:pPr>
        <w:pStyle w:val="NoSpacing"/>
      </w:pPr>
    </w:p>
    <w:p w14:paraId="36A9A53A" w14:textId="7552D968" w:rsidR="00092FC8" w:rsidRDefault="00764C21" w:rsidP="00A86851">
      <w:pPr>
        <w:pStyle w:val="NoSpacing"/>
      </w:pPr>
      <w:r>
        <w:t>Irrationality can partially explain anomalies</w:t>
      </w:r>
    </w:p>
    <w:p w14:paraId="4B2A4467" w14:textId="01649245" w:rsidR="008151E6" w:rsidRDefault="00764C21" w:rsidP="00764C21">
      <w:pPr>
        <w:pStyle w:val="NoSpacing"/>
        <w:numPr>
          <w:ilvl w:val="0"/>
          <w:numId w:val="3"/>
        </w:numPr>
      </w:pPr>
      <w:r>
        <w:t>Loss aversion, overconfidence, herding</w:t>
      </w:r>
    </w:p>
    <w:p w14:paraId="6BB8C90B" w14:textId="77777777" w:rsidR="00C85E34" w:rsidRDefault="00C85E34" w:rsidP="00C85E34">
      <w:pPr>
        <w:pStyle w:val="NoSpacing"/>
      </w:pPr>
    </w:p>
    <w:p w14:paraId="0F2A4775" w14:textId="443FF119" w:rsidR="00C85E34" w:rsidRDefault="00D20B43" w:rsidP="00C85E34">
      <w:pPr>
        <w:pStyle w:val="NoSpacing"/>
      </w:pPr>
      <w:r>
        <w:t>Information cascade: When investors mimic actions of others</w:t>
      </w:r>
    </w:p>
    <w:p w14:paraId="1FDA37A5" w14:textId="5111B7AE" w:rsidR="00274B2D" w:rsidRDefault="00274B2D" w:rsidP="00274B2D">
      <w:pPr>
        <w:pStyle w:val="NoSpacing"/>
        <w:numPr>
          <w:ilvl w:val="0"/>
          <w:numId w:val="3"/>
        </w:numPr>
      </w:pPr>
      <w:r>
        <w:t>The uninformed follow the informed</w:t>
      </w:r>
    </w:p>
    <w:p w14:paraId="03534D2D" w14:textId="77777777" w:rsidR="00274B2D" w:rsidRDefault="00274B2D" w:rsidP="00274B2D">
      <w:pPr>
        <w:pStyle w:val="NoSpacing"/>
      </w:pPr>
    </w:p>
    <w:p w14:paraId="61268AA3" w14:textId="520A2A92" w:rsidR="00274B2D" w:rsidRDefault="00A436FB" w:rsidP="00274B2D">
      <w:pPr>
        <w:pStyle w:val="NoSpacing"/>
      </w:pPr>
      <w:r>
        <w:t>Doesn’t refute market efficiency if investors can’t consistent earn abnormal returns</w:t>
      </w:r>
    </w:p>
    <w:p w14:paraId="5EF7DA53" w14:textId="77777777" w:rsidR="00A436FB" w:rsidRDefault="00A436FB" w:rsidP="00274B2D">
      <w:pPr>
        <w:pStyle w:val="NoSpacing"/>
      </w:pPr>
    </w:p>
    <w:p w14:paraId="672C0C4A" w14:textId="77777777" w:rsidR="00A436FB" w:rsidRDefault="00A436FB" w:rsidP="00274B2D">
      <w:pPr>
        <w:pStyle w:val="NoSpacing"/>
      </w:pPr>
    </w:p>
    <w:p w14:paraId="01DA24C8" w14:textId="77777777" w:rsidR="00832894" w:rsidRDefault="00832894" w:rsidP="00274B2D">
      <w:pPr>
        <w:pStyle w:val="NoSpacing"/>
      </w:pPr>
    </w:p>
    <w:p w14:paraId="2E02B25C" w14:textId="77777777" w:rsidR="00832894" w:rsidRDefault="00832894" w:rsidP="00274B2D">
      <w:pPr>
        <w:pStyle w:val="NoSpacing"/>
      </w:pPr>
    </w:p>
    <w:p w14:paraId="531659AB" w14:textId="77777777" w:rsidR="00832894" w:rsidRDefault="00832894" w:rsidP="00274B2D">
      <w:pPr>
        <w:pStyle w:val="NoSpacing"/>
      </w:pPr>
    </w:p>
    <w:p w14:paraId="508DCE9C" w14:textId="77777777" w:rsidR="00832894" w:rsidRDefault="00832894" w:rsidP="00274B2D">
      <w:pPr>
        <w:pStyle w:val="NoSpacing"/>
      </w:pPr>
    </w:p>
    <w:p w14:paraId="79F64766" w14:textId="77777777" w:rsidR="00832894" w:rsidRDefault="00832894" w:rsidP="00274B2D">
      <w:pPr>
        <w:pStyle w:val="NoSpacing"/>
      </w:pPr>
    </w:p>
    <w:p w14:paraId="31B49F7D" w14:textId="77777777" w:rsidR="00832894" w:rsidRDefault="00832894" w:rsidP="00274B2D">
      <w:pPr>
        <w:pStyle w:val="NoSpacing"/>
      </w:pPr>
    </w:p>
    <w:p w14:paraId="243AFF72" w14:textId="77777777" w:rsidR="00832894" w:rsidRDefault="00832894" w:rsidP="00274B2D">
      <w:pPr>
        <w:pStyle w:val="NoSpacing"/>
      </w:pPr>
    </w:p>
    <w:p w14:paraId="243FC4BE" w14:textId="77777777" w:rsidR="00832894" w:rsidRDefault="00832894" w:rsidP="00274B2D">
      <w:pPr>
        <w:pStyle w:val="NoSpacing"/>
      </w:pPr>
    </w:p>
    <w:p w14:paraId="35C8BBE6" w14:textId="77777777" w:rsidR="00274B2D" w:rsidRDefault="00274B2D" w:rsidP="00274B2D">
      <w:pPr>
        <w:pStyle w:val="NoSpacing"/>
      </w:pPr>
    </w:p>
    <w:p w14:paraId="1D542A9B" w14:textId="77777777" w:rsidR="008151E6" w:rsidRDefault="008151E6" w:rsidP="00A86851">
      <w:pPr>
        <w:pStyle w:val="NoSpacing"/>
      </w:pPr>
    </w:p>
    <w:p w14:paraId="4E6E4D51" w14:textId="77777777" w:rsidR="008151E6" w:rsidRDefault="008151E6" w:rsidP="00A86851">
      <w:pPr>
        <w:pStyle w:val="NoSpacing"/>
      </w:pPr>
    </w:p>
    <w:p w14:paraId="217F659B" w14:textId="77777777" w:rsidR="008151E6" w:rsidRDefault="008151E6" w:rsidP="00A86851">
      <w:pPr>
        <w:pStyle w:val="NoSpacing"/>
      </w:pPr>
    </w:p>
    <w:p w14:paraId="0652E4C7" w14:textId="77777777" w:rsidR="008151E6" w:rsidRDefault="008151E6" w:rsidP="00A86851">
      <w:pPr>
        <w:pStyle w:val="NoSpacing"/>
      </w:pPr>
    </w:p>
    <w:p w14:paraId="0C064BCC" w14:textId="77777777" w:rsidR="008151E6" w:rsidRDefault="008151E6" w:rsidP="00A86851">
      <w:pPr>
        <w:pStyle w:val="NoSpacing"/>
      </w:pPr>
    </w:p>
    <w:p w14:paraId="728E72F8" w14:textId="77777777" w:rsidR="008151E6" w:rsidRDefault="008151E6" w:rsidP="00A86851">
      <w:pPr>
        <w:pStyle w:val="NoSpacing"/>
      </w:pPr>
    </w:p>
    <w:p w14:paraId="18BCF74A" w14:textId="449EFAFE" w:rsidR="008151E6" w:rsidRPr="00832894" w:rsidRDefault="00832894" w:rsidP="00A86851">
      <w:pPr>
        <w:pStyle w:val="NoSpacing"/>
        <w:rPr>
          <w:b/>
          <w:bCs/>
          <w:sz w:val="28"/>
          <w:szCs w:val="28"/>
        </w:rPr>
      </w:pPr>
      <w:r w:rsidRPr="00832894">
        <w:rPr>
          <w:b/>
          <w:bCs/>
          <w:sz w:val="28"/>
          <w:szCs w:val="28"/>
        </w:rPr>
        <w:lastRenderedPageBreak/>
        <w:t>5.4 Overview of Equity Securities</w:t>
      </w:r>
    </w:p>
    <w:p w14:paraId="4F0CC917" w14:textId="77777777" w:rsidR="00832894" w:rsidRDefault="00832894" w:rsidP="00A86851">
      <w:pPr>
        <w:pStyle w:val="NoSpacing"/>
      </w:pPr>
    </w:p>
    <w:p w14:paraId="51D3D290" w14:textId="2A280F63" w:rsidR="00832894" w:rsidRPr="00622548" w:rsidRDefault="006F3A7E" w:rsidP="00A86851">
      <w:pPr>
        <w:pStyle w:val="NoSpacing"/>
        <w:rPr>
          <w:b/>
          <w:bCs/>
        </w:rPr>
      </w:pPr>
      <w:r>
        <w:rPr>
          <w:b/>
          <w:bCs/>
        </w:rPr>
        <w:t xml:space="preserve">a) </w:t>
      </w:r>
      <w:r w:rsidR="00622548" w:rsidRPr="00622548">
        <w:rPr>
          <w:b/>
          <w:bCs/>
        </w:rPr>
        <w:t>Types of equity securities</w:t>
      </w:r>
    </w:p>
    <w:p w14:paraId="62763F83" w14:textId="77777777" w:rsidR="00832894" w:rsidRDefault="00832894" w:rsidP="00A86851">
      <w:pPr>
        <w:pStyle w:val="NoSpacing"/>
      </w:pPr>
    </w:p>
    <w:p w14:paraId="2CEFBA5E" w14:textId="77777777" w:rsidR="007B719D" w:rsidRDefault="007B719D" w:rsidP="00A86851">
      <w:pPr>
        <w:pStyle w:val="NoSpacing"/>
      </w:pPr>
      <w:r>
        <w:t>Common shares</w:t>
      </w:r>
    </w:p>
    <w:p w14:paraId="5428892B" w14:textId="508369BA" w:rsidR="00832894" w:rsidRDefault="007B719D" w:rsidP="007B719D">
      <w:pPr>
        <w:pStyle w:val="NoSpacing"/>
        <w:numPr>
          <w:ilvl w:val="0"/>
          <w:numId w:val="3"/>
        </w:numPr>
      </w:pPr>
      <w:r>
        <w:t>Represent ownership, have voting rights</w:t>
      </w:r>
      <w:r w:rsidR="008A1061">
        <w:t xml:space="preserve"> (can vote by proxy)</w:t>
      </w:r>
    </w:p>
    <w:p w14:paraId="46A8E8D0" w14:textId="7F9DBD82" w:rsidR="007B719D" w:rsidRDefault="007B719D" w:rsidP="007B719D">
      <w:pPr>
        <w:pStyle w:val="NoSpacing"/>
        <w:numPr>
          <w:ilvl w:val="0"/>
          <w:numId w:val="3"/>
        </w:numPr>
      </w:pPr>
      <w:r>
        <w:t>Have a residual claim</w:t>
      </w:r>
      <w:r w:rsidR="008A1061">
        <w:t xml:space="preserve"> if firm is liquidated</w:t>
      </w:r>
      <w:r>
        <w:t xml:space="preserve"> – after debtholders and preferred stockholders</w:t>
      </w:r>
    </w:p>
    <w:p w14:paraId="0F61C74D" w14:textId="5CE0426A" w:rsidR="00121A4B" w:rsidRDefault="00121A4B" w:rsidP="007B719D">
      <w:pPr>
        <w:pStyle w:val="NoSpacing"/>
        <w:numPr>
          <w:ilvl w:val="0"/>
          <w:numId w:val="3"/>
        </w:numPr>
      </w:pPr>
      <w:r>
        <w:t>Can have different classes with different rights</w:t>
      </w:r>
    </w:p>
    <w:p w14:paraId="055B1AA1" w14:textId="77777777" w:rsidR="00832894" w:rsidRDefault="00832894" w:rsidP="00A86851">
      <w:pPr>
        <w:pStyle w:val="NoSpacing"/>
      </w:pPr>
    </w:p>
    <w:p w14:paraId="4DBA4E17" w14:textId="53C923C2" w:rsidR="00832894" w:rsidRDefault="00264275" w:rsidP="00264275">
      <w:pPr>
        <w:pStyle w:val="NoSpacing"/>
        <w:tabs>
          <w:tab w:val="left" w:pos="6886"/>
        </w:tabs>
      </w:pPr>
      <w:r>
        <w:t>Statutory voting: Each share is one vote for board of directors seat</w:t>
      </w:r>
      <w:r>
        <w:tab/>
      </w:r>
    </w:p>
    <w:p w14:paraId="1810B83D" w14:textId="3ECE7923" w:rsidR="00264275" w:rsidRDefault="00264275" w:rsidP="00264275">
      <w:pPr>
        <w:pStyle w:val="NoSpacing"/>
        <w:numPr>
          <w:ilvl w:val="0"/>
          <w:numId w:val="3"/>
        </w:numPr>
        <w:tabs>
          <w:tab w:val="left" w:pos="6886"/>
        </w:tabs>
      </w:pPr>
      <w:r>
        <w:t>If there are 3 seats and you have 100 shares, you have max 100 votes per seat</w:t>
      </w:r>
    </w:p>
    <w:p w14:paraId="636A948F" w14:textId="77777777" w:rsidR="00174643" w:rsidRDefault="00174643" w:rsidP="00A86851">
      <w:pPr>
        <w:pStyle w:val="NoSpacing"/>
      </w:pPr>
    </w:p>
    <w:p w14:paraId="10954FF6" w14:textId="2A463BA3" w:rsidR="00264275" w:rsidRDefault="00264275" w:rsidP="00A86851">
      <w:pPr>
        <w:pStyle w:val="NoSpacing"/>
      </w:pPr>
      <w:r>
        <w:t>Cumulative voting: Can allocate votes to one or more candidates</w:t>
      </w:r>
    </w:p>
    <w:p w14:paraId="26D03B85" w14:textId="42EA276A" w:rsidR="00264275" w:rsidRDefault="00264275" w:rsidP="00264275">
      <w:pPr>
        <w:pStyle w:val="NoSpacing"/>
        <w:numPr>
          <w:ilvl w:val="0"/>
          <w:numId w:val="3"/>
        </w:numPr>
      </w:pPr>
      <w:r>
        <w:t xml:space="preserve">If there are 3 seats and you have 100 shares, you have max </w:t>
      </w:r>
      <w:r>
        <w:t>3</w:t>
      </w:r>
      <w:r>
        <w:t>00 votes</w:t>
      </w:r>
      <w:r>
        <w:t xml:space="preserve"> for one seat, but can’t vote for other seats anymore</w:t>
      </w:r>
    </w:p>
    <w:p w14:paraId="2EC5697B" w14:textId="1AFAACD7" w:rsidR="00750C9F" w:rsidRDefault="00E763E5" w:rsidP="00264275">
      <w:pPr>
        <w:pStyle w:val="NoSpacing"/>
        <w:numPr>
          <w:ilvl w:val="0"/>
          <w:numId w:val="3"/>
        </w:numPr>
      </w:pPr>
      <w:r>
        <w:t xml:space="preserve">Purpose: </w:t>
      </w:r>
      <w:r w:rsidR="00750C9F">
        <w:t>Gives minority shareholders proportional representation</w:t>
      </w:r>
    </w:p>
    <w:p w14:paraId="3247D8C5" w14:textId="77777777" w:rsidR="00750C9F" w:rsidRDefault="00750C9F" w:rsidP="00750C9F">
      <w:pPr>
        <w:pStyle w:val="NoSpacing"/>
      </w:pPr>
    </w:p>
    <w:p w14:paraId="6E7BD978" w14:textId="77777777" w:rsidR="00750C9F" w:rsidRDefault="00750C9F" w:rsidP="00750C9F">
      <w:pPr>
        <w:pStyle w:val="NoSpacing"/>
      </w:pPr>
    </w:p>
    <w:p w14:paraId="3A84EEBE" w14:textId="39800809" w:rsidR="00174643" w:rsidRDefault="00174643" w:rsidP="00750C9F">
      <w:pPr>
        <w:pStyle w:val="NoSpacing"/>
      </w:pPr>
      <w:r>
        <w:t>Preference stock</w:t>
      </w:r>
    </w:p>
    <w:p w14:paraId="2AE6F920" w14:textId="01B206A5" w:rsidR="00174643" w:rsidRDefault="00174643" w:rsidP="00174643">
      <w:pPr>
        <w:pStyle w:val="NoSpacing"/>
        <w:numPr>
          <w:ilvl w:val="0"/>
          <w:numId w:val="3"/>
        </w:numPr>
      </w:pPr>
      <w:r>
        <w:t>Shares don’t mature</w:t>
      </w:r>
    </w:p>
    <w:p w14:paraId="432688E6" w14:textId="356E53BA" w:rsidR="00174643" w:rsidRDefault="00174643" w:rsidP="00174643">
      <w:pPr>
        <w:pStyle w:val="NoSpacing"/>
        <w:numPr>
          <w:ilvl w:val="0"/>
          <w:numId w:val="3"/>
        </w:numPr>
      </w:pPr>
      <w:r>
        <w:t xml:space="preserve">Receive </w:t>
      </w:r>
      <w:r w:rsidR="005803EF">
        <w:t xml:space="preserve">fixed </w:t>
      </w:r>
      <w:r>
        <w:t>periodic payments and have no voting rights</w:t>
      </w:r>
    </w:p>
    <w:p w14:paraId="7EC008B5" w14:textId="523007AD" w:rsidR="00174643" w:rsidRDefault="00174643" w:rsidP="00174643">
      <w:pPr>
        <w:pStyle w:val="NoSpacing"/>
        <w:numPr>
          <w:ilvl w:val="0"/>
          <w:numId w:val="3"/>
        </w:numPr>
      </w:pPr>
      <w:r>
        <w:t>Can be callable (issuer has right to buy it back) or putable (holder has right to sell it back)</w:t>
      </w:r>
    </w:p>
    <w:p w14:paraId="71A0E62A" w14:textId="77777777" w:rsidR="00174643" w:rsidRDefault="00174643" w:rsidP="00174643">
      <w:pPr>
        <w:pStyle w:val="NoSpacing"/>
      </w:pPr>
    </w:p>
    <w:p w14:paraId="67968A82" w14:textId="22F80112" w:rsidR="00174643" w:rsidRDefault="005803EF" w:rsidP="00174643">
      <w:pPr>
        <w:pStyle w:val="NoSpacing"/>
      </w:pPr>
      <w:r>
        <w:t>Cumulative preference shares</w:t>
      </w:r>
    </w:p>
    <w:p w14:paraId="35380E0B" w14:textId="784964CC" w:rsidR="00174643" w:rsidRDefault="005803EF" w:rsidP="00174643">
      <w:pPr>
        <w:pStyle w:val="NoSpacing"/>
        <w:numPr>
          <w:ilvl w:val="0"/>
          <w:numId w:val="3"/>
        </w:numPr>
      </w:pPr>
      <w:r>
        <w:t>Promised fixed dividends, which accumulate if not paid</w:t>
      </w:r>
    </w:p>
    <w:p w14:paraId="2B2F5DB7" w14:textId="743BAD41" w:rsidR="005803EF" w:rsidRDefault="005803EF" w:rsidP="00174643">
      <w:pPr>
        <w:pStyle w:val="NoSpacing"/>
        <w:numPr>
          <w:ilvl w:val="0"/>
          <w:numId w:val="3"/>
        </w:numPr>
      </w:pPr>
      <w:r>
        <w:t>Must be paid before common shareholders</w:t>
      </w:r>
    </w:p>
    <w:p w14:paraId="33B80836" w14:textId="244DFCA0" w:rsidR="005803EF" w:rsidRDefault="005803EF" w:rsidP="00174643">
      <w:pPr>
        <w:pStyle w:val="NoSpacing"/>
        <w:numPr>
          <w:ilvl w:val="0"/>
          <w:numId w:val="3"/>
        </w:numPr>
      </w:pPr>
      <w:r>
        <w:t>There are also non-cumulative preference shares</w:t>
      </w:r>
      <w:r w:rsidR="00D430F1">
        <w:t xml:space="preserve"> – don’t accumulate</w:t>
      </w:r>
    </w:p>
    <w:p w14:paraId="04E9366D" w14:textId="77777777" w:rsidR="00D430F1" w:rsidRDefault="00D430F1" w:rsidP="00D430F1">
      <w:pPr>
        <w:pStyle w:val="NoSpacing"/>
      </w:pPr>
    </w:p>
    <w:p w14:paraId="1694EDF2" w14:textId="3BCEFA54" w:rsidR="00D430F1" w:rsidRDefault="00D430F1" w:rsidP="00D430F1">
      <w:pPr>
        <w:pStyle w:val="NoSpacing"/>
      </w:pPr>
      <w:r>
        <w:t>Participating preference shares</w:t>
      </w:r>
    </w:p>
    <w:p w14:paraId="01AE0106" w14:textId="222DDF08" w:rsidR="00D430F1" w:rsidRDefault="00D430F1" w:rsidP="00D430F1">
      <w:pPr>
        <w:pStyle w:val="NoSpacing"/>
        <w:numPr>
          <w:ilvl w:val="0"/>
          <w:numId w:val="3"/>
        </w:numPr>
      </w:pPr>
      <w:r>
        <w:t>Receive extra dividends if profits exceed a predetermined level</w:t>
      </w:r>
    </w:p>
    <w:p w14:paraId="4451F192" w14:textId="26D07A97" w:rsidR="00D430F1" w:rsidRDefault="00D430F1" w:rsidP="00D430F1">
      <w:pPr>
        <w:pStyle w:val="NoSpacing"/>
        <w:numPr>
          <w:ilvl w:val="0"/>
          <w:numId w:val="3"/>
        </w:numPr>
      </w:pPr>
      <w:r>
        <w:t>May have higher than par value claim in liquidation</w:t>
      </w:r>
    </w:p>
    <w:p w14:paraId="184E7419" w14:textId="77777777" w:rsidR="00D430F1" w:rsidRDefault="00D430F1" w:rsidP="00D430F1">
      <w:pPr>
        <w:pStyle w:val="NoSpacing"/>
      </w:pPr>
    </w:p>
    <w:p w14:paraId="700AE92F" w14:textId="3FF3A1FF" w:rsidR="00D430F1" w:rsidRDefault="00D430F1" w:rsidP="00D430F1">
      <w:pPr>
        <w:pStyle w:val="NoSpacing"/>
      </w:pPr>
      <w:r>
        <w:t>Non-participating preference shares</w:t>
      </w:r>
    </w:p>
    <w:p w14:paraId="707F879F" w14:textId="6B33FFBC" w:rsidR="005803EF" w:rsidRDefault="00D430F1" w:rsidP="00D430F1">
      <w:pPr>
        <w:pStyle w:val="NoSpacing"/>
        <w:numPr>
          <w:ilvl w:val="0"/>
          <w:numId w:val="3"/>
        </w:numPr>
      </w:pPr>
      <w:r>
        <w:t>No extra dividends, and par value claim in liquidation</w:t>
      </w:r>
    </w:p>
    <w:p w14:paraId="7828C6C4" w14:textId="77777777" w:rsidR="00E27D70" w:rsidRDefault="00E27D70" w:rsidP="00E27D70">
      <w:pPr>
        <w:pStyle w:val="NoSpacing"/>
      </w:pPr>
    </w:p>
    <w:p w14:paraId="24136BA7" w14:textId="374264EE" w:rsidR="00E27D70" w:rsidRDefault="00EE1074" w:rsidP="00E27D70">
      <w:pPr>
        <w:pStyle w:val="NoSpacing"/>
      </w:pPr>
      <w:r>
        <w:t>Convertible preference shares</w:t>
      </w:r>
    </w:p>
    <w:p w14:paraId="31A3DAE3" w14:textId="41AAFA1C" w:rsidR="00EE1074" w:rsidRDefault="00EE1074" w:rsidP="00EE1074">
      <w:pPr>
        <w:pStyle w:val="NoSpacing"/>
        <w:numPr>
          <w:ilvl w:val="0"/>
          <w:numId w:val="3"/>
        </w:numPr>
      </w:pPr>
      <w:r>
        <w:t>Can be exchanged for common stock at a pre-determined ratio</w:t>
      </w:r>
    </w:p>
    <w:p w14:paraId="48A8C152" w14:textId="46C789B3" w:rsidR="00EE1074" w:rsidRDefault="006347A6" w:rsidP="00EE1074">
      <w:pPr>
        <w:pStyle w:val="NoSpacing"/>
        <w:numPr>
          <w:ilvl w:val="0"/>
          <w:numId w:val="3"/>
        </w:numPr>
      </w:pPr>
      <w:r>
        <w:t>Preferred dividend higher than common dividend</w:t>
      </w:r>
    </w:p>
    <w:p w14:paraId="775F12C3" w14:textId="240C25B3" w:rsidR="006347A6" w:rsidRDefault="006347A6" w:rsidP="00EE1074">
      <w:pPr>
        <w:pStyle w:val="NoSpacing"/>
        <w:numPr>
          <w:ilvl w:val="0"/>
          <w:numId w:val="3"/>
        </w:numPr>
      </w:pPr>
      <w:r>
        <w:t>Less risky than common shares, and can benefit from upside</w:t>
      </w:r>
    </w:p>
    <w:p w14:paraId="070CDDAF" w14:textId="44F800ED" w:rsidR="003E78EA" w:rsidRDefault="003E78EA" w:rsidP="00EE1074">
      <w:pPr>
        <w:pStyle w:val="NoSpacing"/>
        <w:numPr>
          <w:ilvl w:val="0"/>
          <w:numId w:val="3"/>
        </w:numPr>
      </w:pPr>
      <w:r>
        <w:t>Often used to finance risky firms</w:t>
      </w:r>
    </w:p>
    <w:p w14:paraId="6A67D96A" w14:textId="77777777" w:rsidR="003E78EA" w:rsidRDefault="003E78EA" w:rsidP="003E78EA">
      <w:pPr>
        <w:pStyle w:val="NoSpacing"/>
      </w:pPr>
    </w:p>
    <w:p w14:paraId="5A24A77B" w14:textId="77777777" w:rsidR="003E78EA" w:rsidRDefault="003E78EA" w:rsidP="003E78EA">
      <w:pPr>
        <w:pStyle w:val="NoSpacing"/>
      </w:pPr>
    </w:p>
    <w:p w14:paraId="37BB1035" w14:textId="77777777" w:rsidR="006347A6" w:rsidRDefault="006347A6" w:rsidP="006347A6">
      <w:pPr>
        <w:pStyle w:val="NoSpacing"/>
      </w:pPr>
    </w:p>
    <w:p w14:paraId="5219DFC1" w14:textId="77777777" w:rsidR="006347A6" w:rsidRDefault="006347A6" w:rsidP="006347A6">
      <w:pPr>
        <w:pStyle w:val="NoSpacing"/>
      </w:pPr>
    </w:p>
    <w:p w14:paraId="1EBB391B" w14:textId="77777777" w:rsidR="005803EF" w:rsidRDefault="005803EF" w:rsidP="005803EF">
      <w:pPr>
        <w:pStyle w:val="NoSpacing"/>
      </w:pPr>
    </w:p>
    <w:p w14:paraId="24C1EC9E" w14:textId="0C64A4E5" w:rsidR="00750C9F" w:rsidRPr="00923263" w:rsidRDefault="00923263" w:rsidP="00750C9F">
      <w:pPr>
        <w:pStyle w:val="NoSpacing"/>
        <w:rPr>
          <w:b/>
          <w:bCs/>
        </w:rPr>
      </w:pPr>
      <w:r w:rsidRPr="00923263">
        <w:rPr>
          <w:b/>
          <w:bCs/>
        </w:rPr>
        <w:lastRenderedPageBreak/>
        <w:t>Public and private securities</w:t>
      </w:r>
    </w:p>
    <w:p w14:paraId="3BA880E6" w14:textId="77777777" w:rsidR="00264275" w:rsidRDefault="00264275" w:rsidP="00264275">
      <w:pPr>
        <w:pStyle w:val="NoSpacing"/>
      </w:pPr>
    </w:p>
    <w:p w14:paraId="3ED424BA" w14:textId="1F28DDC4" w:rsidR="00264275" w:rsidRDefault="00923263" w:rsidP="00264275">
      <w:pPr>
        <w:pStyle w:val="NoSpacing"/>
      </w:pPr>
      <w:r>
        <w:t>Private equity: Issued to institutional investors through private placements</w:t>
      </w:r>
    </w:p>
    <w:p w14:paraId="7A0E5A4B" w14:textId="15444681" w:rsidR="00923263" w:rsidRDefault="00923263" w:rsidP="00923263">
      <w:pPr>
        <w:pStyle w:val="NoSpacing"/>
        <w:numPr>
          <w:ilvl w:val="0"/>
          <w:numId w:val="3"/>
        </w:numPr>
      </w:pPr>
      <w:r>
        <w:t>3 types: VC, LBO, PIPE</w:t>
      </w:r>
    </w:p>
    <w:p w14:paraId="411728D1" w14:textId="1833108B" w:rsidR="00923263" w:rsidRDefault="00923263" w:rsidP="00923263">
      <w:pPr>
        <w:pStyle w:val="NoSpacing"/>
        <w:numPr>
          <w:ilvl w:val="0"/>
          <w:numId w:val="3"/>
        </w:numPr>
      </w:pPr>
      <w:r>
        <w:t>Less liquid</w:t>
      </w:r>
    </w:p>
    <w:p w14:paraId="34775C0F" w14:textId="731D3A9A" w:rsidR="00923263" w:rsidRDefault="00923263" w:rsidP="00923263">
      <w:pPr>
        <w:pStyle w:val="NoSpacing"/>
        <w:numPr>
          <w:ilvl w:val="0"/>
          <w:numId w:val="3"/>
        </w:numPr>
      </w:pPr>
      <w:r>
        <w:t>Share price is not determined by market</w:t>
      </w:r>
    </w:p>
    <w:p w14:paraId="5987E45F" w14:textId="31D0D213" w:rsidR="00923263" w:rsidRDefault="00923263" w:rsidP="00923263">
      <w:pPr>
        <w:pStyle w:val="NoSpacing"/>
        <w:numPr>
          <w:ilvl w:val="0"/>
          <w:numId w:val="3"/>
        </w:numPr>
      </w:pPr>
      <w:r>
        <w:t>Less financial disclosure, lower reporting costs, potentially weaker governance</w:t>
      </w:r>
    </w:p>
    <w:p w14:paraId="35CA0A6D" w14:textId="58849E7A" w:rsidR="00923263" w:rsidRDefault="00923263" w:rsidP="00923263">
      <w:pPr>
        <w:pStyle w:val="NoSpacing"/>
        <w:numPr>
          <w:ilvl w:val="0"/>
          <w:numId w:val="3"/>
        </w:numPr>
      </w:pPr>
      <w:r>
        <w:t>Easier to focus on long term</w:t>
      </w:r>
    </w:p>
    <w:p w14:paraId="615965DD" w14:textId="77777777" w:rsidR="00923263" w:rsidRDefault="00923263" w:rsidP="00923263">
      <w:pPr>
        <w:pStyle w:val="NoSpacing"/>
      </w:pPr>
    </w:p>
    <w:p w14:paraId="1A0DA301" w14:textId="0AAC47FD" w:rsidR="00923263" w:rsidRDefault="00923263" w:rsidP="00923263">
      <w:pPr>
        <w:pStyle w:val="NoSpacing"/>
      </w:pPr>
      <w:r>
        <w:t>VC: Financing during early stages</w:t>
      </w:r>
    </w:p>
    <w:p w14:paraId="09EEA17B" w14:textId="77777777" w:rsidR="00923263" w:rsidRDefault="00923263" w:rsidP="00923263">
      <w:pPr>
        <w:pStyle w:val="NoSpacing"/>
      </w:pPr>
    </w:p>
    <w:p w14:paraId="2A8CC1D1" w14:textId="229396FA" w:rsidR="00923263" w:rsidRDefault="00923263" w:rsidP="00923263">
      <w:pPr>
        <w:pStyle w:val="NoSpacing"/>
      </w:pPr>
      <w:r>
        <w:t>LBO: Buy all of firms equity using debt financing</w:t>
      </w:r>
    </w:p>
    <w:p w14:paraId="23AC5517" w14:textId="11F49950" w:rsidR="00295B6C" w:rsidRDefault="00295B6C" w:rsidP="00295B6C">
      <w:pPr>
        <w:pStyle w:val="NoSpacing"/>
        <w:numPr>
          <w:ilvl w:val="0"/>
          <w:numId w:val="3"/>
        </w:numPr>
      </w:pPr>
      <w:r>
        <w:t>MBO (management buyout): If buyers are current management</w:t>
      </w:r>
    </w:p>
    <w:p w14:paraId="732C05F0" w14:textId="77777777" w:rsidR="00295B6C" w:rsidRDefault="00295B6C" w:rsidP="00295B6C">
      <w:pPr>
        <w:pStyle w:val="NoSpacing"/>
      </w:pPr>
    </w:p>
    <w:p w14:paraId="22AE1B66" w14:textId="60C64F4D" w:rsidR="00295B6C" w:rsidRDefault="00295B6C" w:rsidP="00295B6C">
      <w:pPr>
        <w:pStyle w:val="NoSpacing"/>
      </w:pPr>
      <w:r>
        <w:t>PIPE (private investment in public equity): Public firm sells private equity to raise capital quickly (usually at discount)</w:t>
      </w:r>
    </w:p>
    <w:p w14:paraId="5240154D" w14:textId="77777777" w:rsidR="00264275" w:rsidRDefault="00264275" w:rsidP="00264275">
      <w:pPr>
        <w:pStyle w:val="NoSpacing"/>
      </w:pPr>
    </w:p>
    <w:p w14:paraId="350BEE38" w14:textId="77777777" w:rsidR="008151E6" w:rsidRDefault="008151E6" w:rsidP="00A86851">
      <w:pPr>
        <w:pStyle w:val="NoSpacing"/>
      </w:pPr>
    </w:p>
    <w:p w14:paraId="2113153D" w14:textId="7B3CDA1C" w:rsidR="008151E6" w:rsidRPr="006F3A7E" w:rsidRDefault="006F3A7E" w:rsidP="00A86851">
      <w:pPr>
        <w:pStyle w:val="NoSpacing"/>
        <w:rPr>
          <w:b/>
          <w:bCs/>
        </w:rPr>
      </w:pPr>
      <w:r w:rsidRPr="006F3A7E">
        <w:rPr>
          <w:b/>
          <w:bCs/>
        </w:rPr>
        <w:t>b) Foreign equities and equity risk</w:t>
      </w:r>
    </w:p>
    <w:p w14:paraId="6BF05A90" w14:textId="77777777" w:rsidR="008151E6" w:rsidRDefault="008151E6" w:rsidP="00A86851">
      <w:pPr>
        <w:pStyle w:val="NoSpacing"/>
      </w:pPr>
    </w:p>
    <w:p w14:paraId="6DBD6B22" w14:textId="0CC6DDC2" w:rsidR="008151E6" w:rsidRDefault="003135B8" w:rsidP="00A86851">
      <w:pPr>
        <w:pStyle w:val="NoSpacing"/>
      </w:pPr>
      <w:r>
        <w:t>Integrated markets: When capital can flow freely across borders</w:t>
      </w:r>
    </w:p>
    <w:p w14:paraId="2C48528F" w14:textId="77777777" w:rsidR="003135B8" w:rsidRDefault="003135B8" w:rsidP="003135B8">
      <w:pPr>
        <w:pStyle w:val="NoSpacing"/>
        <w:numPr>
          <w:ilvl w:val="0"/>
          <w:numId w:val="3"/>
        </w:numPr>
      </w:pPr>
      <w:r>
        <w:t>Markets becoming more integrated over time</w:t>
      </w:r>
    </w:p>
    <w:p w14:paraId="66C930C1" w14:textId="01B5B49F" w:rsidR="003135B8" w:rsidRDefault="003135B8" w:rsidP="003135B8">
      <w:pPr>
        <w:pStyle w:val="NoSpacing"/>
        <w:numPr>
          <w:ilvl w:val="0"/>
          <w:numId w:val="3"/>
        </w:numPr>
      </w:pPr>
      <w:r>
        <w:t xml:space="preserve">Equities can do better </w:t>
      </w:r>
      <w:r>
        <w:sym w:font="Wingdings" w:char="F0E0"/>
      </w:r>
      <w:r>
        <w:t xml:space="preserve"> Increased publicity and liquidity</w:t>
      </w:r>
    </w:p>
    <w:p w14:paraId="75E47911" w14:textId="77777777" w:rsidR="00B51D2E" w:rsidRDefault="00B51D2E" w:rsidP="00B51D2E">
      <w:pPr>
        <w:pStyle w:val="NoSpacing"/>
      </w:pPr>
    </w:p>
    <w:p w14:paraId="40449A63" w14:textId="720F9A5D" w:rsidR="00B51D2E" w:rsidRDefault="00DE0DA7" w:rsidP="00B51D2E">
      <w:pPr>
        <w:pStyle w:val="NoSpacing"/>
      </w:pPr>
      <w:r>
        <w:t>Direct investing: Buying a foreign firm’s securities in foreign markets</w:t>
      </w:r>
    </w:p>
    <w:p w14:paraId="6B9881F7" w14:textId="69269463" w:rsidR="00DE0DA7" w:rsidRDefault="00DE0DA7" w:rsidP="00DE0DA7">
      <w:pPr>
        <w:pStyle w:val="NoSpacing"/>
        <w:numPr>
          <w:ilvl w:val="0"/>
          <w:numId w:val="3"/>
        </w:numPr>
      </w:pPr>
      <w:r>
        <w:t>Obstacles: Different currency, potentially illiquid, different reporting requirements</w:t>
      </w:r>
    </w:p>
    <w:p w14:paraId="39F094F9" w14:textId="59BD13D2" w:rsidR="00DE0DA7" w:rsidRDefault="00DE0DA7" w:rsidP="00DE0DA7">
      <w:pPr>
        <w:pStyle w:val="NoSpacing"/>
        <w:tabs>
          <w:tab w:val="left" w:pos="7314"/>
        </w:tabs>
      </w:pPr>
    </w:p>
    <w:p w14:paraId="7385247F" w14:textId="34986E87" w:rsidR="00DE0DA7" w:rsidRDefault="00DE0DA7" w:rsidP="00DE0DA7">
      <w:pPr>
        <w:pStyle w:val="NoSpacing"/>
      </w:pPr>
      <w:r>
        <w:t>Depositary receipts: Represent ownership in a foreign firm and trades in other markets in local currencies</w:t>
      </w:r>
    </w:p>
    <w:p w14:paraId="4700C6E9" w14:textId="44E67B3C" w:rsidR="00DE0DA7" w:rsidRDefault="00DE0DA7" w:rsidP="00DE0DA7">
      <w:pPr>
        <w:pStyle w:val="NoSpacing"/>
        <w:numPr>
          <w:ilvl w:val="0"/>
          <w:numId w:val="3"/>
        </w:numPr>
      </w:pPr>
      <w:r>
        <w:t>A bank deposits the shares, and issues receipts of ownership</w:t>
      </w:r>
    </w:p>
    <w:p w14:paraId="3442E9BA" w14:textId="336BC61E" w:rsidR="00DE0DA7" w:rsidRDefault="00DE0DA7" w:rsidP="00DE0DA7">
      <w:pPr>
        <w:pStyle w:val="NoSpacing"/>
        <w:numPr>
          <w:ilvl w:val="0"/>
          <w:numId w:val="3"/>
        </w:numPr>
      </w:pPr>
      <w:r>
        <w:t>The bank is custodian, and manages all financial events (e.g., dividends, stock splits)</w:t>
      </w:r>
    </w:p>
    <w:p w14:paraId="33FEA0CB" w14:textId="77777777" w:rsidR="00307C0E" w:rsidRDefault="00307C0E" w:rsidP="00307C0E">
      <w:pPr>
        <w:pStyle w:val="NoSpacing"/>
      </w:pPr>
    </w:p>
    <w:p w14:paraId="15B79692" w14:textId="092BBC06" w:rsidR="00307C0E" w:rsidRDefault="00307C0E" w:rsidP="00307C0E">
      <w:pPr>
        <w:pStyle w:val="NoSpacing"/>
      </w:pPr>
      <w:r>
        <w:t>Sponsored DR: Firm is involved in the issue</w:t>
      </w:r>
    </w:p>
    <w:p w14:paraId="6C3E08ED" w14:textId="67CE9EBF" w:rsidR="00307C0E" w:rsidRDefault="00307C0E" w:rsidP="00307C0E">
      <w:pPr>
        <w:pStyle w:val="NoSpacing"/>
        <w:numPr>
          <w:ilvl w:val="0"/>
          <w:numId w:val="3"/>
        </w:numPr>
      </w:pPr>
      <w:r>
        <w:t>Investors get voting rights</w:t>
      </w:r>
    </w:p>
    <w:p w14:paraId="3702F7C7" w14:textId="1A79FD9B" w:rsidR="00307C0E" w:rsidRDefault="00307C0E" w:rsidP="00307C0E">
      <w:pPr>
        <w:pStyle w:val="NoSpacing"/>
      </w:pPr>
      <w:r>
        <w:t>Unsponsored DR: Firm isn’t involved in the issue</w:t>
      </w:r>
    </w:p>
    <w:p w14:paraId="128BBCC0" w14:textId="414EC3E9" w:rsidR="00307C0E" w:rsidRDefault="00307C0E" w:rsidP="00307C0E">
      <w:pPr>
        <w:pStyle w:val="NoSpacing"/>
        <w:numPr>
          <w:ilvl w:val="0"/>
          <w:numId w:val="3"/>
        </w:numPr>
      </w:pPr>
      <w:r>
        <w:t>Depository bank keeps voting rights</w:t>
      </w:r>
    </w:p>
    <w:p w14:paraId="7A0CB07C" w14:textId="77777777" w:rsidR="00307C0E" w:rsidRDefault="00307C0E" w:rsidP="00307C0E">
      <w:pPr>
        <w:pStyle w:val="NoSpacing"/>
      </w:pPr>
    </w:p>
    <w:p w14:paraId="28DE4B33" w14:textId="60340028" w:rsidR="00307C0E" w:rsidRDefault="00507DF8" w:rsidP="00307C0E">
      <w:pPr>
        <w:pStyle w:val="NoSpacing"/>
      </w:pPr>
      <w:r>
        <w:t>Global depository receipts: Issued outside the US and outside the issuer’s home country</w:t>
      </w:r>
    </w:p>
    <w:p w14:paraId="378EF3DF" w14:textId="17D5687E" w:rsidR="005C48C8" w:rsidRDefault="005C48C8" w:rsidP="005C48C8">
      <w:pPr>
        <w:pStyle w:val="NoSpacing"/>
        <w:numPr>
          <w:ilvl w:val="0"/>
          <w:numId w:val="3"/>
        </w:numPr>
      </w:pPr>
      <w:r>
        <w:t>Usually denominated in dollars</w:t>
      </w:r>
    </w:p>
    <w:p w14:paraId="0BEC97FC" w14:textId="77777777" w:rsidR="00507DF8" w:rsidRDefault="00507DF8" w:rsidP="00307C0E">
      <w:pPr>
        <w:pStyle w:val="NoSpacing"/>
      </w:pPr>
    </w:p>
    <w:p w14:paraId="2D8C47DC" w14:textId="0B34B470" w:rsidR="00507DF8" w:rsidRDefault="00507DF8" w:rsidP="00307C0E">
      <w:pPr>
        <w:pStyle w:val="NoSpacing"/>
      </w:pPr>
      <w:r>
        <w:t>American depositary receipts</w:t>
      </w:r>
      <w:r w:rsidR="00432918">
        <w:t xml:space="preserve"> (ADR)</w:t>
      </w:r>
      <w:r>
        <w:t>: Issued in the US and denominated in USD</w:t>
      </w:r>
    </w:p>
    <w:p w14:paraId="29DA920B" w14:textId="0AFB3B39" w:rsidR="00507DF8" w:rsidRDefault="00507DF8" w:rsidP="00507DF8">
      <w:pPr>
        <w:pStyle w:val="NoSpacing"/>
        <w:numPr>
          <w:ilvl w:val="0"/>
          <w:numId w:val="3"/>
        </w:numPr>
      </w:pPr>
      <w:r>
        <w:t>ADR is based on American Depository Share (ADS) which trades on the domestic market</w:t>
      </w:r>
    </w:p>
    <w:p w14:paraId="3A875673" w14:textId="77777777" w:rsidR="00507DF8" w:rsidRDefault="00507DF8" w:rsidP="00507DF8">
      <w:pPr>
        <w:pStyle w:val="NoSpacing"/>
      </w:pPr>
    </w:p>
    <w:p w14:paraId="427335BB" w14:textId="77777777" w:rsidR="002B3973" w:rsidRDefault="002B3973" w:rsidP="00507DF8">
      <w:pPr>
        <w:pStyle w:val="NoSpacing"/>
      </w:pPr>
    </w:p>
    <w:p w14:paraId="4E5FECDD" w14:textId="77777777" w:rsidR="002B3973" w:rsidRDefault="002B3973" w:rsidP="00507DF8">
      <w:pPr>
        <w:pStyle w:val="NoSpacing"/>
      </w:pPr>
    </w:p>
    <w:p w14:paraId="2749DD5A" w14:textId="77777777" w:rsidR="002B3973" w:rsidRDefault="002B3973" w:rsidP="00507DF8">
      <w:pPr>
        <w:pStyle w:val="NoSpacing"/>
      </w:pPr>
    </w:p>
    <w:p w14:paraId="4B32A542" w14:textId="4B2E4B76" w:rsidR="002B3973" w:rsidRDefault="002B3973" w:rsidP="00507DF8">
      <w:pPr>
        <w:pStyle w:val="NoSpacing"/>
      </w:pPr>
      <w:r>
        <w:lastRenderedPageBreak/>
        <w:t>4 types of ADRs: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2B3973" w14:paraId="0E771B25" w14:textId="77777777">
        <w:tc>
          <w:tcPr>
            <w:tcW w:w="1802" w:type="dxa"/>
          </w:tcPr>
          <w:p w14:paraId="708FF903" w14:textId="77777777" w:rsidR="002B3973" w:rsidRDefault="002B3973" w:rsidP="00507DF8">
            <w:pPr>
              <w:pStyle w:val="NoSpacing"/>
            </w:pPr>
          </w:p>
        </w:tc>
        <w:tc>
          <w:tcPr>
            <w:tcW w:w="1802" w:type="dxa"/>
          </w:tcPr>
          <w:p w14:paraId="5E50DBB4" w14:textId="5C93719D" w:rsidR="002B3973" w:rsidRDefault="002B3973" w:rsidP="00507DF8">
            <w:pPr>
              <w:pStyle w:val="NoSpacing"/>
            </w:pPr>
            <w:r>
              <w:t>Level 1</w:t>
            </w:r>
          </w:p>
        </w:tc>
        <w:tc>
          <w:tcPr>
            <w:tcW w:w="1802" w:type="dxa"/>
          </w:tcPr>
          <w:p w14:paraId="5F096CB8" w14:textId="0AB9D025" w:rsidR="002B3973" w:rsidRDefault="002B3973" w:rsidP="00507DF8">
            <w:pPr>
              <w:pStyle w:val="NoSpacing"/>
            </w:pPr>
            <w:r>
              <w:t>Level 2</w:t>
            </w:r>
          </w:p>
        </w:tc>
        <w:tc>
          <w:tcPr>
            <w:tcW w:w="1802" w:type="dxa"/>
          </w:tcPr>
          <w:p w14:paraId="079CB101" w14:textId="0E927B8C" w:rsidR="002B3973" w:rsidRDefault="002B3973" w:rsidP="00507DF8">
            <w:pPr>
              <w:pStyle w:val="NoSpacing"/>
            </w:pPr>
            <w:r>
              <w:t>Level 3</w:t>
            </w:r>
          </w:p>
        </w:tc>
        <w:tc>
          <w:tcPr>
            <w:tcW w:w="1802" w:type="dxa"/>
          </w:tcPr>
          <w:p w14:paraId="213F24E5" w14:textId="75EF7B72" w:rsidR="002B3973" w:rsidRDefault="002B3973" w:rsidP="00507DF8">
            <w:pPr>
              <w:pStyle w:val="NoSpacing"/>
            </w:pPr>
            <w:r>
              <w:t>Level 4</w:t>
            </w:r>
          </w:p>
        </w:tc>
      </w:tr>
      <w:tr w:rsidR="002B3973" w14:paraId="4C03260B" w14:textId="77777777">
        <w:tc>
          <w:tcPr>
            <w:tcW w:w="1802" w:type="dxa"/>
          </w:tcPr>
          <w:p w14:paraId="0A590587" w14:textId="78B80FEC" w:rsidR="002B3973" w:rsidRDefault="002B3973" w:rsidP="002B3973">
            <w:pPr>
              <w:pStyle w:val="NoSpacing"/>
            </w:pPr>
            <w:r>
              <w:t>Trading location</w:t>
            </w:r>
          </w:p>
        </w:tc>
        <w:tc>
          <w:tcPr>
            <w:tcW w:w="1802" w:type="dxa"/>
          </w:tcPr>
          <w:p w14:paraId="1435D088" w14:textId="28B50004" w:rsidR="002B3973" w:rsidRDefault="002B3973" w:rsidP="002B3973">
            <w:pPr>
              <w:pStyle w:val="NoSpacing"/>
            </w:pPr>
            <w:r>
              <w:t>OTC</w:t>
            </w:r>
          </w:p>
        </w:tc>
        <w:tc>
          <w:tcPr>
            <w:tcW w:w="1802" w:type="dxa"/>
          </w:tcPr>
          <w:p w14:paraId="6F8DA5A1" w14:textId="63431AAE" w:rsidR="002B3973" w:rsidRDefault="002B3973" w:rsidP="002B3973">
            <w:pPr>
              <w:pStyle w:val="NoSpacing"/>
            </w:pPr>
            <w:r>
              <w:t>NYSE, Nasdaq, AMEX</w:t>
            </w:r>
          </w:p>
        </w:tc>
        <w:tc>
          <w:tcPr>
            <w:tcW w:w="1802" w:type="dxa"/>
          </w:tcPr>
          <w:p w14:paraId="2818027B" w14:textId="359333C7" w:rsidR="002B3973" w:rsidRDefault="002B3973" w:rsidP="002B3973">
            <w:pPr>
              <w:pStyle w:val="NoSpacing"/>
            </w:pPr>
            <w:r>
              <w:t>NYSE, Nasdaq, AMEX</w:t>
            </w:r>
          </w:p>
        </w:tc>
        <w:tc>
          <w:tcPr>
            <w:tcW w:w="1802" w:type="dxa"/>
          </w:tcPr>
          <w:p w14:paraId="3C23FF3A" w14:textId="75FACD39" w:rsidR="002B3973" w:rsidRDefault="002B3973" w:rsidP="002B3973">
            <w:pPr>
              <w:pStyle w:val="NoSpacing"/>
            </w:pPr>
            <w:r>
              <w:t>Private</w:t>
            </w:r>
          </w:p>
        </w:tc>
      </w:tr>
      <w:tr w:rsidR="002B3973" w14:paraId="26406DAD" w14:textId="77777777">
        <w:tc>
          <w:tcPr>
            <w:tcW w:w="1802" w:type="dxa"/>
          </w:tcPr>
          <w:p w14:paraId="2FD742E6" w14:textId="628704B2" w:rsidR="002B3973" w:rsidRDefault="002B3973" w:rsidP="002B3973">
            <w:pPr>
              <w:pStyle w:val="NoSpacing"/>
            </w:pPr>
            <w:r>
              <w:t>SEC registration</w:t>
            </w:r>
          </w:p>
        </w:tc>
        <w:tc>
          <w:tcPr>
            <w:tcW w:w="1802" w:type="dxa"/>
          </w:tcPr>
          <w:p w14:paraId="702E2F4B" w14:textId="68B004E1" w:rsidR="002B3973" w:rsidRDefault="002B3973" w:rsidP="002B3973">
            <w:pPr>
              <w:pStyle w:val="NoSpacing"/>
            </w:pPr>
            <w:r>
              <w:t>Yes</w:t>
            </w:r>
          </w:p>
        </w:tc>
        <w:tc>
          <w:tcPr>
            <w:tcW w:w="1802" w:type="dxa"/>
          </w:tcPr>
          <w:p w14:paraId="36D943DD" w14:textId="294C2E83" w:rsidR="002B3973" w:rsidRDefault="002B3973" w:rsidP="002B3973">
            <w:pPr>
              <w:pStyle w:val="NoSpacing"/>
            </w:pPr>
            <w:r>
              <w:t>Yes</w:t>
            </w:r>
          </w:p>
        </w:tc>
        <w:tc>
          <w:tcPr>
            <w:tcW w:w="1802" w:type="dxa"/>
          </w:tcPr>
          <w:p w14:paraId="480D3340" w14:textId="640C0B4C" w:rsidR="002B3973" w:rsidRDefault="002B3973" w:rsidP="002B3973">
            <w:pPr>
              <w:pStyle w:val="NoSpacing"/>
            </w:pPr>
            <w:r>
              <w:t>Yes</w:t>
            </w:r>
          </w:p>
        </w:tc>
        <w:tc>
          <w:tcPr>
            <w:tcW w:w="1802" w:type="dxa"/>
          </w:tcPr>
          <w:p w14:paraId="3D740068" w14:textId="338DADF1" w:rsidR="002B3973" w:rsidRDefault="002B3973" w:rsidP="002B3973">
            <w:pPr>
              <w:pStyle w:val="NoSpacing"/>
            </w:pPr>
            <w:r>
              <w:t>No</w:t>
            </w:r>
          </w:p>
        </w:tc>
      </w:tr>
      <w:tr w:rsidR="002B3973" w14:paraId="744E9AC1" w14:textId="77777777">
        <w:tc>
          <w:tcPr>
            <w:tcW w:w="1802" w:type="dxa"/>
          </w:tcPr>
          <w:p w14:paraId="10BC3BCD" w14:textId="2449DB09" w:rsidR="002B3973" w:rsidRDefault="00BC4077" w:rsidP="002B3973">
            <w:pPr>
              <w:pStyle w:val="NoSpacing"/>
            </w:pPr>
            <w:r>
              <w:t>Ability to raise capital in the US</w:t>
            </w:r>
          </w:p>
        </w:tc>
        <w:tc>
          <w:tcPr>
            <w:tcW w:w="1802" w:type="dxa"/>
          </w:tcPr>
          <w:p w14:paraId="204ED28F" w14:textId="51CF2221" w:rsidR="002B3973" w:rsidRDefault="00BC4077" w:rsidP="002B3973">
            <w:pPr>
              <w:pStyle w:val="NoSpacing"/>
            </w:pPr>
            <w:r>
              <w:t>No</w:t>
            </w:r>
          </w:p>
        </w:tc>
        <w:tc>
          <w:tcPr>
            <w:tcW w:w="1802" w:type="dxa"/>
          </w:tcPr>
          <w:p w14:paraId="0AF07C70" w14:textId="1B66FD58" w:rsidR="002B3973" w:rsidRDefault="00BC4077" w:rsidP="002B3973">
            <w:pPr>
              <w:pStyle w:val="NoSpacing"/>
            </w:pPr>
            <w:r>
              <w:t>No</w:t>
            </w:r>
          </w:p>
        </w:tc>
        <w:tc>
          <w:tcPr>
            <w:tcW w:w="1802" w:type="dxa"/>
          </w:tcPr>
          <w:p w14:paraId="46E288EA" w14:textId="2F5BCA4C" w:rsidR="002B3973" w:rsidRDefault="00BC4077" w:rsidP="002B3973">
            <w:pPr>
              <w:pStyle w:val="NoSpacing"/>
            </w:pPr>
            <w:r>
              <w:t>Yes</w:t>
            </w:r>
          </w:p>
        </w:tc>
        <w:tc>
          <w:tcPr>
            <w:tcW w:w="1802" w:type="dxa"/>
          </w:tcPr>
          <w:p w14:paraId="7BAB43A2" w14:textId="6D26BDB8" w:rsidR="002B3973" w:rsidRDefault="00BC4077" w:rsidP="002B3973">
            <w:pPr>
              <w:pStyle w:val="NoSpacing"/>
            </w:pPr>
            <w:r>
              <w:t>Yes</w:t>
            </w:r>
          </w:p>
        </w:tc>
      </w:tr>
      <w:tr w:rsidR="002B3973" w14:paraId="3134BEE0" w14:textId="77777777">
        <w:tc>
          <w:tcPr>
            <w:tcW w:w="1802" w:type="dxa"/>
          </w:tcPr>
          <w:p w14:paraId="0693D687" w14:textId="68A2B7D4" w:rsidR="002B3973" w:rsidRDefault="00BC4077" w:rsidP="002B3973">
            <w:pPr>
              <w:pStyle w:val="NoSpacing"/>
            </w:pPr>
            <w:r>
              <w:t>Listing expenses</w:t>
            </w:r>
          </w:p>
        </w:tc>
        <w:tc>
          <w:tcPr>
            <w:tcW w:w="1802" w:type="dxa"/>
          </w:tcPr>
          <w:p w14:paraId="7099A89F" w14:textId="310050E6" w:rsidR="002B3973" w:rsidRDefault="00BC4077" w:rsidP="002B3973">
            <w:pPr>
              <w:pStyle w:val="NoSpacing"/>
            </w:pPr>
            <w:r>
              <w:t>Low</w:t>
            </w:r>
          </w:p>
        </w:tc>
        <w:tc>
          <w:tcPr>
            <w:tcW w:w="1802" w:type="dxa"/>
          </w:tcPr>
          <w:p w14:paraId="51E6C2B6" w14:textId="030CF962" w:rsidR="002B3973" w:rsidRDefault="00BC4077" w:rsidP="002B3973">
            <w:pPr>
              <w:pStyle w:val="NoSpacing"/>
            </w:pPr>
            <w:r>
              <w:t>High</w:t>
            </w:r>
          </w:p>
        </w:tc>
        <w:tc>
          <w:tcPr>
            <w:tcW w:w="1802" w:type="dxa"/>
          </w:tcPr>
          <w:p w14:paraId="1CC8B023" w14:textId="59A4FF46" w:rsidR="002B3973" w:rsidRDefault="00BC4077" w:rsidP="002B3973">
            <w:pPr>
              <w:pStyle w:val="NoSpacing"/>
            </w:pPr>
            <w:r>
              <w:t>High</w:t>
            </w:r>
          </w:p>
        </w:tc>
        <w:tc>
          <w:tcPr>
            <w:tcW w:w="1802" w:type="dxa"/>
          </w:tcPr>
          <w:p w14:paraId="5A19F765" w14:textId="61757014" w:rsidR="002B3973" w:rsidRDefault="00BC4077" w:rsidP="002B3973">
            <w:pPr>
              <w:pStyle w:val="NoSpacing"/>
            </w:pPr>
            <w:r>
              <w:t>Low</w:t>
            </w:r>
          </w:p>
        </w:tc>
      </w:tr>
    </w:tbl>
    <w:p w14:paraId="74E52696" w14:textId="77777777" w:rsidR="00507DF8" w:rsidRDefault="00507DF8" w:rsidP="00507DF8">
      <w:pPr>
        <w:pStyle w:val="NoSpacing"/>
      </w:pPr>
    </w:p>
    <w:p w14:paraId="06CCCCB2" w14:textId="77777777" w:rsidR="00507DF8" w:rsidRDefault="00507DF8" w:rsidP="00507DF8">
      <w:pPr>
        <w:pStyle w:val="NoSpacing"/>
      </w:pPr>
    </w:p>
    <w:p w14:paraId="74B82E74" w14:textId="04E2C5A0" w:rsidR="008151E6" w:rsidRDefault="00BC4077" w:rsidP="00A86851">
      <w:pPr>
        <w:pStyle w:val="NoSpacing"/>
      </w:pPr>
      <w:r>
        <w:t>Global registered shares (GRS): Traded in different currencies on exchanges around the world</w:t>
      </w:r>
    </w:p>
    <w:p w14:paraId="273D7920" w14:textId="77777777" w:rsidR="00BC4077" w:rsidRDefault="00BC4077" w:rsidP="00A86851">
      <w:pPr>
        <w:pStyle w:val="NoSpacing"/>
      </w:pPr>
    </w:p>
    <w:p w14:paraId="0579919C" w14:textId="785EEFA7" w:rsidR="00BC4077" w:rsidRDefault="00BC4077" w:rsidP="00A86851">
      <w:pPr>
        <w:pStyle w:val="NoSpacing"/>
      </w:pPr>
      <w:r>
        <w:t>Basket of listed depository receipts (BLDR): ETF that is a collection of DRs</w:t>
      </w:r>
    </w:p>
    <w:p w14:paraId="6F1BA63B" w14:textId="77777777" w:rsidR="00E84470" w:rsidRDefault="00E84470" w:rsidP="00A86851">
      <w:pPr>
        <w:pStyle w:val="NoSpacing"/>
      </w:pPr>
    </w:p>
    <w:p w14:paraId="2C2E3ED5" w14:textId="77777777" w:rsidR="00E84470" w:rsidRDefault="00E84470" w:rsidP="00A86851">
      <w:pPr>
        <w:pStyle w:val="NoSpacing"/>
      </w:pPr>
    </w:p>
    <w:p w14:paraId="3591962E" w14:textId="3AF3661E" w:rsidR="00E84470" w:rsidRPr="008A27FF" w:rsidRDefault="00E84470" w:rsidP="00A86851">
      <w:pPr>
        <w:pStyle w:val="NoSpacing"/>
        <w:rPr>
          <w:b/>
          <w:bCs/>
        </w:rPr>
      </w:pPr>
      <w:r w:rsidRPr="008A27FF">
        <w:rPr>
          <w:b/>
          <w:bCs/>
        </w:rPr>
        <w:t>Risk and returns from different equity securities</w:t>
      </w:r>
    </w:p>
    <w:p w14:paraId="18C13467" w14:textId="77777777" w:rsidR="00E84470" w:rsidRDefault="00E84470" w:rsidP="00A86851">
      <w:pPr>
        <w:pStyle w:val="NoSpacing"/>
      </w:pPr>
    </w:p>
    <w:p w14:paraId="5D95E3AE" w14:textId="6A67FF6E" w:rsidR="000D2099" w:rsidRDefault="000D2099" w:rsidP="00A86851">
      <w:pPr>
        <w:pStyle w:val="NoSpacing"/>
      </w:pPr>
      <w:r>
        <w:t>Returns are from: Dividends, capital gains, forex if foreign</w:t>
      </w:r>
    </w:p>
    <w:p w14:paraId="43E5A782" w14:textId="77777777" w:rsidR="000D2099" w:rsidRDefault="000D2099" w:rsidP="00A86851">
      <w:pPr>
        <w:pStyle w:val="NoSpacing"/>
      </w:pPr>
    </w:p>
    <w:p w14:paraId="0499E20D" w14:textId="29B12A4E" w:rsidR="00E84470" w:rsidRDefault="008D52C9" w:rsidP="00A86851">
      <w:pPr>
        <w:pStyle w:val="NoSpacing"/>
      </w:pPr>
      <w:r>
        <w:t>Risk of equities: Measured in SDs of returns</w:t>
      </w:r>
    </w:p>
    <w:p w14:paraId="6EEDF085" w14:textId="3A8F6322" w:rsidR="0061061C" w:rsidRDefault="0061061C" w:rsidP="0061061C">
      <w:pPr>
        <w:pStyle w:val="NoSpacing"/>
        <w:numPr>
          <w:ilvl w:val="0"/>
          <w:numId w:val="3"/>
        </w:numPr>
      </w:pPr>
      <w:r>
        <w:t xml:space="preserve">Preferred stock less risky than common stock </w:t>
      </w:r>
      <w:r>
        <w:sym w:font="Wingdings" w:char="F0E0"/>
      </w:r>
      <w:r>
        <w:t xml:space="preserve"> Has lower average return</w:t>
      </w:r>
    </w:p>
    <w:p w14:paraId="5966A46B" w14:textId="5D65DBD6" w:rsidR="00116208" w:rsidRDefault="00116208" w:rsidP="0061061C">
      <w:pPr>
        <w:pStyle w:val="NoSpacing"/>
        <w:numPr>
          <w:ilvl w:val="0"/>
          <w:numId w:val="3"/>
        </w:numPr>
      </w:pPr>
      <w:r>
        <w:t>Cumulative preferred less risky than non-cumulative preferred</w:t>
      </w:r>
    </w:p>
    <w:p w14:paraId="168AA36D" w14:textId="76F0EF25" w:rsidR="00116208" w:rsidRDefault="00116208" w:rsidP="0061061C">
      <w:pPr>
        <w:pStyle w:val="NoSpacing"/>
        <w:numPr>
          <w:ilvl w:val="0"/>
          <w:numId w:val="3"/>
        </w:numPr>
      </w:pPr>
      <w:r>
        <w:t>Putable shares more risky than callable shares</w:t>
      </w:r>
    </w:p>
    <w:p w14:paraId="46D4E9AB" w14:textId="77777777" w:rsidR="00116208" w:rsidRDefault="00116208" w:rsidP="00116208">
      <w:pPr>
        <w:pStyle w:val="NoSpacing"/>
      </w:pPr>
    </w:p>
    <w:p w14:paraId="553FD349" w14:textId="77777777" w:rsidR="00116208" w:rsidRDefault="00116208" w:rsidP="00116208">
      <w:pPr>
        <w:pStyle w:val="NoSpacing"/>
      </w:pPr>
    </w:p>
    <w:p w14:paraId="7559AB32" w14:textId="1C55D147" w:rsidR="00116208" w:rsidRPr="00D57053" w:rsidRDefault="00090D47" w:rsidP="00116208">
      <w:pPr>
        <w:pStyle w:val="NoSpacing"/>
        <w:rPr>
          <w:b/>
          <w:bCs/>
        </w:rPr>
      </w:pPr>
      <w:r w:rsidRPr="00D57053">
        <w:rPr>
          <w:b/>
          <w:bCs/>
        </w:rPr>
        <w:t>Market value vs book value of equity</w:t>
      </w:r>
    </w:p>
    <w:p w14:paraId="75D31E16" w14:textId="77777777" w:rsidR="00090D47" w:rsidRDefault="00090D47" w:rsidP="00116208">
      <w:pPr>
        <w:pStyle w:val="NoSpacing"/>
      </w:pPr>
    </w:p>
    <w:p w14:paraId="1A7BB928" w14:textId="20BD15F1" w:rsidR="00090D47" w:rsidRDefault="00D57053" w:rsidP="00116208">
      <w:pPr>
        <w:pStyle w:val="NoSpacing"/>
      </w:pPr>
      <w:r>
        <w:t>Book value of equity: Assets minus liabilities</w:t>
      </w:r>
    </w:p>
    <w:p w14:paraId="32DD472E" w14:textId="424CAC01" w:rsidR="00D57053" w:rsidRDefault="00D57053" w:rsidP="00D57053">
      <w:pPr>
        <w:pStyle w:val="NoSpacing"/>
        <w:numPr>
          <w:ilvl w:val="0"/>
          <w:numId w:val="3"/>
        </w:numPr>
      </w:pPr>
      <w:r>
        <w:t>Increases when net income and retained earnings increase</w:t>
      </w:r>
    </w:p>
    <w:p w14:paraId="19698A0A" w14:textId="00A61360" w:rsidR="00487312" w:rsidRDefault="00487312" w:rsidP="00D57053">
      <w:pPr>
        <w:pStyle w:val="NoSpacing"/>
        <w:numPr>
          <w:ilvl w:val="0"/>
          <w:numId w:val="3"/>
        </w:numPr>
      </w:pPr>
      <w:r>
        <w:t>Reflects firm’s past performance</w:t>
      </w:r>
    </w:p>
    <w:p w14:paraId="1894E8E5" w14:textId="09DBFF55" w:rsidR="000F4D0F" w:rsidRDefault="000F4D0F" w:rsidP="00D57053">
      <w:pPr>
        <w:pStyle w:val="NoSpacing"/>
        <w:numPr>
          <w:ilvl w:val="0"/>
          <w:numId w:val="3"/>
        </w:numPr>
      </w:pPr>
      <w:r>
        <w:t>Management tries to maximise this</w:t>
      </w:r>
    </w:p>
    <w:p w14:paraId="58C63687" w14:textId="77777777" w:rsidR="00D57053" w:rsidRDefault="00D57053" w:rsidP="00D57053">
      <w:pPr>
        <w:pStyle w:val="NoSpacing"/>
      </w:pPr>
    </w:p>
    <w:p w14:paraId="360D72B8" w14:textId="229BABE4" w:rsidR="00D57053" w:rsidRDefault="00D57053" w:rsidP="00D57053">
      <w:pPr>
        <w:pStyle w:val="NoSpacing"/>
      </w:pPr>
      <w:r>
        <w:t>Market value of equity: Value of outstanding equity shares based on market prices</w:t>
      </w:r>
    </w:p>
    <w:p w14:paraId="2BDBD35B" w14:textId="20635C5C" w:rsidR="000D2099" w:rsidRDefault="000D2099" w:rsidP="000F4D0F">
      <w:pPr>
        <w:pStyle w:val="NoSpacing"/>
        <w:numPr>
          <w:ilvl w:val="0"/>
          <w:numId w:val="3"/>
        </w:numPr>
      </w:pPr>
      <w:r>
        <w:t>Share price X No. of shares outstanding</w:t>
      </w:r>
    </w:p>
    <w:p w14:paraId="734CAF79" w14:textId="5572B021" w:rsidR="00E84470" w:rsidRDefault="000F4D0F" w:rsidP="000F4D0F">
      <w:pPr>
        <w:pStyle w:val="NoSpacing"/>
        <w:numPr>
          <w:ilvl w:val="0"/>
          <w:numId w:val="3"/>
        </w:numPr>
      </w:pPr>
      <w:r>
        <w:t>Reflects expectations of future performance</w:t>
      </w:r>
    </w:p>
    <w:p w14:paraId="2668FF8A" w14:textId="460F3668" w:rsidR="000F4D0F" w:rsidRDefault="000F4D0F" w:rsidP="000F4D0F">
      <w:pPr>
        <w:pStyle w:val="NoSpacing"/>
        <w:numPr>
          <w:ilvl w:val="0"/>
          <w:numId w:val="3"/>
        </w:numPr>
      </w:pPr>
      <w:r>
        <w:t>May be different from book value</w:t>
      </w:r>
    </w:p>
    <w:p w14:paraId="326F2DB2" w14:textId="77777777" w:rsidR="000F4D0F" w:rsidRDefault="000F4D0F" w:rsidP="000F4D0F">
      <w:pPr>
        <w:pStyle w:val="NoSpacing"/>
      </w:pPr>
    </w:p>
    <w:p w14:paraId="14F4BFC8" w14:textId="77777777" w:rsidR="000F4D0F" w:rsidRDefault="000F4D0F" w:rsidP="000F4D0F">
      <w:pPr>
        <w:pStyle w:val="NoSpacing"/>
      </w:pPr>
    </w:p>
    <w:p w14:paraId="6843C9A1" w14:textId="77777777" w:rsidR="000D2099" w:rsidRDefault="000D2099" w:rsidP="000F4D0F">
      <w:pPr>
        <w:pStyle w:val="NoSpacing"/>
      </w:pPr>
    </w:p>
    <w:p w14:paraId="54842836" w14:textId="77777777" w:rsidR="000D2099" w:rsidRDefault="000D2099" w:rsidP="000F4D0F">
      <w:pPr>
        <w:pStyle w:val="NoSpacing"/>
      </w:pPr>
    </w:p>
    <w:p w14:paraId="55C50CE7" w14:textId="77777777" w:rsidR="000D2099" w:rsidRDefault="000D2099" w:rsidP="000F4D0F">
      <w:pPr>
        <w:pStyle w:val="NoSpacing"/>
      </w:pPr>
    </w:p>
    <w:p w14:paraId="4FA6E87D" w14:textId="77777777" w:rsidR="000D2099" w:rsidRDefault="000D2099" w:rsidP="000F4D0F">
      <w:pPr>
        <w:pStyle w:val="NoSpacing"/>
      </w:pPr>
    </w:p>
    <w:p w14:paraId="0226E4BC" w14:textId="77777777" w:rsidR="000D2099" w:rsidRDefault="000D2099" w:rsidP="000F4D0F">
      <w:pPr>
        <w:pStyle w:val="NoSpacing"/>
      </w:pPr>
    </w:p>
    <w:p w14:paraId="0D28828A" w14:textId="77777777" w:rsidR="000D2099" w:rsidRDefault="000D2099" w:rsidP="000F4D0F">
      <w:pPr>
        <w:pStyle w:val="NoSpacing"/>
      </w:pPr>
    </w:p>
    <w:p w14:paraId="24B1EA03" w14:textId="77777777" w:rsidR="000D2099" w:rsidRDefault="000D2099" w:rsidP="000F4D0F">
      <w:pPr>
        <w:pStyle w:val="NoSpacing"/>
      </w:pPr>
    </w:p>
    <w:p w14:paraId="3CCB11B2" w14:textId="77777777" w:rsidR="000D2099" w:rsidRDefault="000D2099" w:rsidP="000F4D0F">
      <w:pPr>
        <w:pStyle w:val="NoSpacing"/>
      </w:pPr>
    </w:p>
    <w:p w14:paraId="63A39242" w14:textId="608304D7" w:rsidR="00722E18" w:rsidRPr="00A739A5" w:rsidRDefault="006422A9" w:rsidP="000F4D0F">
      <w:pPr>
        <w:pStyle w:val="NoSpacing"/>
        <w:rPr>
          <w:b/>
          <w:bCs/>
        </w:rPr>
      </w:pPr>
      <w:r>
        <w:rPr>
          <w:b/>
          <w:bCs/>
        </w:rPr>
        <w:lastRenderedPageBreak/>
        <w:t>Return on</w:t>
      </w:r>
      <w:r w:rsidR="00722E18" w:rsidRPr="00A739A5">
        <w:rPr>
          <w:b/>
          <w:bCs/>
        </w:rPr>
        <w:t xml:space="preserve"> equity</w:t>
      </w:r>
    </w:p>
    <w:p w14:paraId="05915E58" w14:textId="77777777" w:rsidR="00722E18" w:rsidRDefault="00722E18" w:rsidP="000F4D0F">
      <w:pPr>
        <w:pStyle w:val="NoSpacing"/>
      </w:pPr>
    </w:p>
    <w:p w14:paraId="2E9D4E7F" w14:textId="7D21AD94" w:rsidR="004D39FF" w:rsidRDefault="004D39FF" w:rsidP="000F4D0F">
      <w:pPr>
        <w:pStyle w:val="NoSpacing"/>
      </w:pPr>
      <w:r>
        <w:t>Return on equity:</w:t>
      </w:r>
    </w:p>
    <w:bookmarkStart w:id="0" w:name="OLE_LINK1"/>
    <w:p w14:paraId="1C5CC4FD" w14:textId="702B11FC" w:rsidR="004D39FF" w:rsidRPr="004D39FF" w:rsidRDefault="004D39FF" w:rsidP="000F4D0F">
      <w:pPr>
        <w:pStyle w:val="NoSpacing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ROE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Avg 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w:bookmarkEnd w:id="0"/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)/2</m:t>
              </m:r>
            </m:den>
          </m:f>
        </m:oMath>
      </m:oMathPara>
    </w:p>
    <w:p w14:paraId="544CA1DE" w14:textId="5F9C6391" w:rsidR="00E84470" w:rsidRDefault="004D39FF" w:rsidP="00A86851">
      <w:pPr>
        <w:pStyle w:val="NoSpacing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book value</w:t>
      </w:r>
      <w:r w:rsidR="00165A0D">
        <w:t xml:space="preserve"> of equity</w:t>
      </w:r>
    </w:p>
    <w:p w14:paraId="270193B6" w14:textId="77777777" w:rsidR="00646074" w:rsidRDefault="00646074" w:rsidP="00A86851">
      <w:pPr>
        <w:pStyle w:val="NoSpacing"/>
      </w:pPr>
    </w:p>
    <w:p w14:paraId="79D70327" w14:textId="55DAD4C4" w:rsidR="00646074" w:rsidRDefault="00995779" w:rsidP="00A86851">
      <w:pPr>
        <w:pStyle w:val="NoSpacing"/>
      </w:pPr>
      <w:r>
        <w:t>Or is calculated with only the beginning book value:</w:t>
      </w:r>
      <w:r w:rsidR="00EC47CA"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ROE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b>
            </m:sSub>
          </m:den>
        </m:f>
      </m:oMath>
    </w:p>
    <w:p w14:paraId="648B19FF" w14:textId="77777777" w:rsidR="00EC47CA" w:rsidRDefault="00EC47CA" w:rsidP="00A86851">
      <w:pPr>
        <w:pStyle w:val="NoSpacing"/>
      </w:pPr>
    </w:p>
    <w:p w14:paraId="5D20AE77" w14:textId="47215372" w:rsidR="00646074" w:rsidRDefault="00EC47CA" w:rsidP="00A86851">
      <w:pPr>
        <w:pStyle w:val="NoSpacing"/>
      </w:pPr>
      <w:r>
        <w:t>Average is useful when it is the norm or BV is volatile</w:t>
      </w:r>
    </w:p>
    <w:p w14:paraId="19249D79" w14:textId="77777777" w:rsidR="00646074" w:rsidRDefault="00646074" w:rsidP="00A86851">
      <w:pPr>
        <w:pStyle w:val="NoSpacing"/>
      </w:pPr>
    </w:p>
    <w:p w14:paraId="59022CE8" w14:textId="62A2B3A6" w:rsidR="00165A0D" w:rsidRDefault="00165A0D" w:rsidP="00A86851">
      <w:pPr>
        <w:pStyle w:val="NoSpacing"/>
      </w:pPr>
      <w:r>
        <w:t>Generally higher ROE is better</w:t>
      </w:r>
    </w:p>
    <w:p w14:paraId="327B89BF" w14:textId="30FF374F" w:rsidR="00165A0D" w:rsidRDefault="00165A0D" w:rsidP="00165A0D">
      <w:pPr>
        <w:pStyle w:val="NoSpacing"/>
        <w:numPr>
          <w:ilvl w:val="0"/>
          <w:numId w:val="3"/>
        </w:numPr>
      </w:pPr>
      <w:r>
        <w:t>May not be good if book value is rapidly decreasing</w:t>
      </w:r>
    </w:p>
    <w:p w14:paraId="7CDC74DF" w14:textId="5F849259" w:rsidR="00165A0D" w:rsidRDefault="00165A0D" w:rsidP="00165A0D">
      <w:pPr>
        <w:pStyle w:val="NoSpacing"/>
        <w:numPr>
          <w:ilvl w:val="0"/>
          <w:numId w:val="3"/>
        </w:numPr>
      </w:pPr>
      <w:r>
        <w:t>E.g., If the firm issued debt to buy up equity to reduce book value</w:t>
      </w:r>
    </w:p>
    <w:p w14:paraId="014CE380" w14:textId="77777777" w:rsidR="00646074" w:rsidRDefault="00646074" w:rsidP="00A86851">
      <w:pPr>
        <w:pStyle w:val="NoSpacing"/>
      </w:pPr>
    </w:p>
    <w:p w14:paraId="16B86A36" w14:textId="0EB00FD6" w:rsidR="005D0DA6" w:rsidRDefault="005D0DA6" w:rsidP="00A86851">
      <w:pPr>
        <w:pStyle w:val="NoSpacing"/>
      </w:pPr>
      <w:r>
        <w:t>Price to book ratio: Market value of equity divided by book value of equity</w:t>
      </w:r>
    </w:p>
    <w:p w14:paraId="53C5EF70" w14:textId="1DF0174B" w:rsidR="005D0DA6" w:rsidRDefault="005D0DA6" w:rsidP="005D0DA6">
      <w:pPr>
        <w:pStyle w:val="NoSpacing"/>
        <w:numPr>
          <w:ilvl w:val="0"/>
          <w:numId w:val="3"/>
        </w:numPr>
      </w:pPr>
      <w:r>
        <w:t>Higher if investors are more optimistic about future growth</w:t>
      </w:r>
    </w:p>
    <w:p w14:paraId="70BD72EA" w14:textId="02C45C21" w:rsidR="005D0DA6" w:rsidRDefault="005D0DA6" w:rsidP="005D0DA6">
      <w:pPr>
        <w:pStyle w:val="NoSpacing"/>
        <w:numPr>
          <w:ilvl w:val="0"/>
          <w:numId w:val="3"/>
        </w:numPr>
      </w:pPr>
      <w:r>
        <w:t>Value stocks: Low price to book</w:t>
      </w:r>
    </w:p>
    <w:p w14:paraId="55DEC242" w14:textId="57F7D1A1" w:rsidR="005D0DA6" w:rsidRDefault="005D0DA6" w:rsidP="005D0DA6">
      <w:pPr>
        <w:pStyle w:val="NoSpacing"/>
        <w:numPr>
          <w:ilvl w:val="0"/>
          <w:numId w:val="3"/>
        </w:numPr>
      </w:pPr>
      <w:r>
        <w:t>Growth stocks: High price to book</w:t>
      </w:r>
    </w:p>
    <w:p w14:paraId="54C97B86" w14:textId="77777777" w:rsidR="00646074" w:rsidRDefault="00646074" w:rsidP="00A86851">
      <w:pPr>
        <w:pStyle w:val="NoSpacing"/>
      </w:pPr>
    </w:p>
    <w:p w14:paraId="6EF05A0F" w14:textId="25F8AFC7" w:rsidR="00646074" w:rsidRPr="00FF1B57" w:rsidRDefault="00FF1B57" w:rsidP="00A86851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Price to book=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Stock price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Book value per share</m:t>
              </m:r>
            </m:den>
          </m:f>
        </m:oMath>
      </m:oMathPara>
    </w:p>
    <w:p w14:paraId="6169DC81" w14:textId="77777777" w:rsidR="00646074" w:rsidRDefault="00646074" w:rsidP="00A86851">
      <w:pPr>
        <w:pStyle w:val="NoSpacing"/>
      </w:pPr>
    </w:p>
    <w:p w14:paraId="09915F61" w14:textId="77777777" w:rsidR="00646074" w:rsidRDefault="00646074" w:rsidP="00A86851">
      <w:pPr>
        <w:pStyle w:val="NoSpacing"/>
      </w:pPr>
    </w:p>
    <w:p w14:paraId="34C8D1D6" w14:textId="10826DB1" w:rsidR="00646074" w:rsidRPr="00F074D1" w:rsidRDefault="005527A7" w:rsidP="00A86851">
      <w:pPr>
        <w:pStyle w:val="NoSpacing"/>
        <w:rPr>
          <w:b/>
          <w:bCs/>
        </w:rPr>
      </w:pPr>
      <w:r w:rsidRPr="00F074D1">
        <w:rPr>
          <w:b/>
          <w:bCs/>
        </w:rPr>
        <w:t>Cost of equity</w:t>
      </w:r>
    </w:p>
    <w:p w14:paraId="61FCC8B8" w14:textId="77777777" w:rsidR="005527A7" w:rsidRDefault="005527A7" w:rsidP="00A86851">
      <w:pPr>
        <w:pStyle w:val="NoSpacing"/>
      </w:pPr>
    </w:p>
    <w:p w14:paraId="404FCBA0" w14:textId="3D2231AC" w:rsidR="005527A7" w:rsidRDefault="0094751B" w:rsidP="00A86851">
      <w:pPr>
        <w:pStyle w:val="NoSpacing"/>
      </w:pPr>
      <w:r>
        <w:t>Cost of equity: Expected equilibrium total return (inc dividends) on its shares on the market</w:t>
      </w:r>
    </w:p>
    <w:p w14:paraId="602C788E" w14:textId="77777777" w:rsidR="001210F8" w:rsidRDefault="000F3D53" w:rsidP="00C30282">
      <w:pPr>
        <w:pStyle w:val="NoSpacing"/>
        <w:numPr>
          <w:ilvl w:val="0"/>
          <w:numId w:val="3"/>
        </w:numPr>
      </w:pPr>
      <w:r>
        <w:t>Estimated using CAPM or DDM</w:t>
      </w:r>
    </w:p>
    <w:p w14:paraId="49AF5142" w14:textId="160886EA" w:rsidR="00C30282" w:rsidRDefault="00887921" w:rsidP="00C30282">
      <w:pPr>
        <w:pStyle w:val="NoSpacing"/>
        <w:numPr>
          <w:ilvl w:val="0"/>
          <w:numId w:val="3"/>
        </w:numPr>
      </w:pPr>
      <w:r>
        <w:t>Decrease in share price increases expected return on shares</w:t>
      </w:r>
    </w:p>
    <w:p w14:paraId="1E827511" w14:textId="77777777" w:rsidR="00544FD6" w:rsidRDefault="00544FD6" w:rsidP="00C30282">
      <w:pPr>
        <w:pStyle w:val="NoSpacing"/>
      </w:pPr>
    </w:p>
    <w:p w14:paraId="439C0F8C" w14:textId="080FBB34" w:rsidR="00544FD6" w:rsidRDefault="00544FD6" w:rsidP="00C30282">
      <w:pPr>
        <w:pStyle w:val="NoSpacing"/>
      </w:pPr>
      <w:r>
        <w:t>Good investment if expected returns &gt; minimum return for bearing the risk</w:t>
      </w:r>
    </w:p>
    <w:p w14:paraId="476C8804" w14:textId="77777777" w:rsidR="00646074" w:rsidRDefault="00646074" w:rsidP="00A86851">
      <w:pPr>
        <w:pStyle w:val="NoSpacing"/>
      </w:pPr>
    </w:p>
    <w:p w14:paraId="1D661E7F" w14:textId="6B525E2D" w:rsidR="00646074" w:rsidRDefault="00544FD6" w:rsidP="00A86851">
      <w:pPr>
        <w:pStyle w:val="NoSpacing"/>
      </w:pPr>
      <w:r>
        <w:t>Cost of equity is the minimum return expected by investors for bearing the risk of the shares</w:t>
      </w:r>
    </w:p>
    <w:p w14:paraId="06173D57" w14:textId="77777777" w:rsidR="00646074" w:rsidRDefault="00646074" w:rsidP="00A86851">
      <w:pPr>
        <w:pStyle w:val="NoSpacing"/>
      </w:pPr>
    </w:p>
    <w:p w14:paraId="3AA26F93" w14:textId="77777777" w:rsidR="00646074" w:rsidRDefault="00646074" w:rsidP="00A86851">
      <w:pPr>
        <w:pStyle w:val="NoSpacing"/>
      </w:pPr>
    </w:p>
    <w:p w14:paraId="12521EAA" w14:textId="77777777" w:rsidR="00071A44" w:rsidRDefault="00071A44" w:rsidP="00A86851">
      <w:pPr>
        <w:pStyle w:val="NoSpacing"/>
      </w:pPr>
    </w:p>
    <w:p w14:paraId="080AED6B" w14:textId="77777777" w:rsidR="00071A44" w:rsidRDefault="00071A44" w:rsidP="00A86851">
      <w:pPr>
        <w:pStyle w:val="NoSpacing"/>
      </w:pPr>
    </w:p>
    <w:p w14:paraId="6FB169F7" w14:textId="77777777" w:rsidR="00071A44" w:rsidRDefault="00071A44" w:rsidP="00A86851">
      <w:pPr>
        <w:pStyle w:val="NoSpacing"/>
      </w:pPr>
    </w:p>
    <w:p w14:paraId="680F1F13" w14:textId="77777777" w:rsidR="00071A44" w:rsidRDefault="00071A44" w:rsidP="00A86851">
      <w:pPr>
        <w:pStyle w:val="NoSpacing"/>
      </w:pPr>
    </w:p>
    <w:p w14:paraId="478BF7D6" w14:textId="77777777" w:rsidR="00071A44" w:rsidRDefault="00071A44" w:rsidP="00A86851">
      <w:pPr>
        <w:pStyle w:val="NoSpacing"/>
      </w:pPr>
    </w:p>
    <w:p w14:paraId="7015199E" w14:textId="77777777" w:rsidR="00071A44" w:rsidRDefault="00071A44" w:rsidP="00A86851">
      <w:pPr>
        <w:pStyle w:val="NoSpacing"/>
      </w:pPr>
    </w:p>
    <w:p w14:paraId="2324CB63" w14:textId="77777777" w:rsidR="00071A44" w:rsidRDefault="00071A44" w:rsidP="00A86851">
      <w:pPr>
        <w:pStyle w:val="NoSpacing"/>
      </w:pPr>
    </w:p>
    <w:p w14:paraId="459DB607" w14:textId="77777777" w:rsidR="00071A44" w:rsidRDefault="00071A44" w:rsidP="00A86851">
      <w:pPr>
        <w:pStyle w:val="NoSpacing"/>
      </w:pPr>
    </w:p>
    <w:p w14:paraId="60CBBD4A" w14:textId="77777777" w:rsidR="00071A44" w:rsidRDefault="00071A44" w:rsidP="00A86851">
      <w:pPr>
        <w:pStyle w:val="NoSpacing"/>
      </w:pPr>
    </w:p>
    <w:p w14:paraId="71B574F1" w14:textId="77777777" w:rsidR="00071A44" w:rsidRDefault="00071A44" w:rsidP="00A86851">
      <w:pPr>
        <w:pStyle w:val="NoSpacing"/>
      </w:pPr>
    </w:p>
    <w:p w14:paraId="0C88DE8A" w14:textId="77777777" w:rsidR="00071A44" w:rsidRDefault="00071A44" w:rsidP="00A86851">
      <w:pPr>
        <w:pStyle w:val="NoSpacing"/>
      </w:pPr>
    </w:p>
    <w:p w14:paraId="6F90E2A5" w14:textId="77777777" w:rsidR="00071A44" w:rsidRDefault="00071A44" w:rsidP="00A86851">
      <w:pPr>
        <w:pStyle w:val="NoSpacing"/>
      </w:pPr>
    </w:p>
    <w:p w14:paraId="3B834948" w14:textId="6DE24CE6" w:rsidR="00071A44" w:rsidRPr="00071A44" w:rsidRDefault="00071A44" w:rsidP="00A86851">
      <w:pPr>
        <w:pStyle w:val="NoSpacing"/>
        <w:rPr>
          <w:b/>
          <w:bCs/>
          <w:sz w:val="28"/>
          <w:szCs w:val="28"/>
        </w:rPr>
      </w:pPr>
      <w:r w:rsidRPr="00071A44">
        <w:rPr>
          <w:b/>
          <w:bCs/>
          <w:sz w:val="28"/>
          <w:szCs w:val="28"/>
        </w:rPr>
        <w:lastRenderedPageBreak/>
        <w:t>5.5 Company analysis: Past and Present</w:t>
      </w:r>
    </w:p>
    <w:p w14:paraId="6A4DC413" w14:textId="77777777" w:rsidR="00646074" w:rsidRDefault="00646074" w:rsidP="00A86851">
      <w:pPr>
        <w:pStyle w:val="NoSpacing"/>
      </w:pPr>
    </w:p>
    <w:p w14:paraId="62424ABA" w14:textId="29418FB9" w:rsidR="00646074" w:rsidRPr="000D3EEB" w:rsidRDefault="00D362BD" w:rsidP="00A86851">
      <w:pPr>
        <w:pStyle w:val="NoSpacing"/>
        <w:rPr>
          <w:b/>
          <w:bCs/>
        </w:rPr>
      </w:pPr>
      <w:r w:rsidRPr="000D3EEB">
        <w:rPr>
          <w:b/>
          <w:bCs/>
        </w:rPr>
        <w:t>Research reports</w:t>
      </w:r>
    </w:p>
    <w:p w14:paraId="77B08E4D" w14:textId="77777777" w:rsidR="00D362BD" w:rsidRDefault="00D362BD" w:rsidP="00A86851">
      <w:pPr>
        <w:pStyle w:val="NoSpacing"/>
      </w:pPr>
    </w:p>
    <w:p w14:paraId="58CD341A" w14:textId="3DFFFF08" w:rsidR="00D362BD" w:rsidRDefault="000D3EEB" w:rsidP="00A86851">
      <w:pPr>
        <w:pStyle w:val="NoSpacing"/>
      </w:pPr>
      <w:r>
        <w:t>Research reports: Include analysts valuation and investment recommendation</w:t>
      </w:r>
    </w:p>
    <w:p w14:paraId="1E544D70" w14:textId="59362867" w:rsidR="004C51DB" w:rsidRDefault="004C51DB" w:rsidP="004C51DB">
      <w:pPr>
        <w:pStyle w:val="NoSpacing"/>
        <w:numPr>
          <w:ilvl w:val="0"/>
          <w:numId w:val="3"/>
        </w:numPr>
      </w:pPr>
      <w:r>
        <w:t>Initiation report (detailed) followed by subsequent reports</w:t>
      </w:r>
      <w:r w:rsidR="00116A70">
        <w:t xml:space="preserve"> to update recommendation</w:t>
      </w:r>
      <w:r>
        <w:t xml:space="preserve"> (less detailed)</w:t>
      </w:r>
    </w:p>
    <w:p w14:paraId="2CBD8439" w14:textId="77777777" w:rsidR="003E1B3A" w:rsidRDefault="003E1B3A" w:rsidP="003E1B3A">
      <w:pPr>
        <w:pStyle w:val="NoSpacing"/>
      </w:pPr>
    </w:p>
    <w:p w14:paraId="22943F80" w14:textId="1406B11F" w:rsidR="00107E78" w:rsidRDefault="00107E78" w:rsidP="003E1B3A">
      <w:pPr>
        <w:pStyle w:val="NoSpacing"/>
      </w:pPr>
      <w:r>
        <w:t>Company business model is used to determine expectations</w:t>
      </w:r>
    </w:p>
    <w:p w14:paraId="4E937445" w14:textId="77777777" w:rsidR="00107E78" w:rsidRDefault="00107E78" w:rsidP="003E1B3A">
      <w:pPr>
        <w:pStyle w:val="NoSpacing"/>
      </w:pPr>
    </w:p>
    <w:p w14:paraId="26058446" w14:textId="3D6CFE41" w:rsidR="003E1B3A" w:rsidRDefault="003E1B3A" w:rsidP="003E1B3A">
      <w:pPr>
        <w:pStyle w:val="NoSpacing"/>
      </w:pPr>
      <w:r>
        <w:t>4 types of information sources</w:t>
      </w:r>
    </w:p>
    <w:p w14:paraId="0166365A" w14:textId="30A97C2C" w:rsidR="003E1B3A" w:rsidRDefault="003E1B3A" w:rsidP="003E1B3A">
      <w:pPr>
        <w:pStyle w:val="NoSpacing"/>
        <w:numPr>
          <w:ilvl w:val="0"/>
          <w:numId w:val="5"/>
        </w:numPr>
      </w:pPr>
      <w:r>
        <w:t>Info from company (e.g., earnings reports, presentations, IR)</w:t>
      </w:r>
    </w:p>
    <w:p w14:paraId="2B3C94DF" w14:textId="14ABF3E5" w:rsidR="003E1B3A" w:rsidRDefault="003E1B3A" w:rsidP="003E1B3A">
      <w:pPr>
        <w:pStyle w:val="NoSpacing"/>
        <w:numPr>
          <w:ilvl w:val="0"/>
          <w:numId w:val="5"/>
        </w:numPr>
      </w:pPr>
      <w:r>
        <w:t>Public 3</w:t>
      </w:r>
      <w:r w:rsidRPr="003E1B3A">
        <w:rPr>
          <w:vertAlign w:val="superscript"/>
        </w:rPr>
        <w:t>rd</w:t>
      </w:r>
      <w:r>
        <w:t xml:space="preserve"> party info (e.g., analyst reports, news, social media)</w:t>
      </w:r>
    </w:p>
    <w:p w14:paraId="70BD21F9" w14:textId="624F10F3" w:rsidR="003E1B3A" w:rsidRDefault="003E1B3A" w:rsidP="003E1B3A">
      <w:pPr>
        <w:pStyle w:val="NoSpacing"/>
        <w:numPr>
          <w:ilvl w:val="0"/>
          <w:numId w:val="5"/>
        </w:numPr>
      </w:pPr>
      <w:r>
        <w:t>Proprietary 3</w:t>
      </w:r>
      <w:r w:rsidRPr="003E1B3A">
        <w:rPr>
          <w:vertAlign w:val="superscript"/>
        </w:rPr>
        <w:t>rd</w:t>
      </w:r>
      <w:r>
        <w:t xml:space="preserve"> party info (e.g., analyst reports, Bloomberg)</w:t>
      </w:r>
    </w:p>
    <w:p w14:paraId="4C29069A" w14:textId="388D2CD1" w:rsidR="003E1B3A" w:rsidRDefault="003E1B3A" w:rsidP="003E1B3A">
      <w:pPr>
        <w:pStyle w:val="NoSpacing"/>
        <w:numPr>
          <w:ilvl w:val="0"/>
          <w:numId w:val="5"/>
        </w:numPr>
      </w:pPr>
      <w:r>
        <w:t>Proprietary primary research, done by analyst (e.g., surveys, studies)</w:t>
      </w:r>
    </w:p>
    <w:p w14:paraId="7E69AAAC" w14:textId="77777777" w:rsidR="003E1B3A" w:rsidRDefault="003E1B3A" w:rsidP="003E1B3A">
      <w:pPr>
        <w:pStyle w:val="NoSpacing"/>
      </w:pPr>
    </w:p>
    <w:p w14:paraId="43EE6E86" w14:textId="77777777" w:rsidR="004143B8" w:rsidRDefault="004143B8" w:rsidP="003E1B3A">
      <w:pPr>
        <w:pStyle w:val="NoSpacing"/>
      </w:pPr>
    </w:p>
    <w:p w14:paraId="487F57DE" w14:textId="2A388BD6" w:rsidR="004143B8" w:rsidRPr="0008237A" w:rsidRDefault="008E4150" w:rsidP="003E1B3A">
      <w:pPr>
        <w:pStyle w:val="NoSpacing"/>
        <w:rPr>
          <w:b/>
          <w:bCs/>
        </w:rPr>
      </w:pPr>
      <w:r w:rsidRPr="0008237A">
        <w:rPr>
          <w:b/>
          <w:bCs/>
        </w:rPr>
        <w:t>Revenue and pricing power</w:t>
      </w:r>
    </w:p>
    <w:p w14:paraId="3A921EE5" w14:textId="77777777" w:rsidR="008E4150" w:rsidRDefault="008E4150" w:rsidP="003E1B3A">
      <w:pPr>
        <w:pStyle w:val="NoSpacing"/>
      </w:pPr>
    </w:p>
    <w:p w14:paraId="39024222" w14:textId="71D31C5A" w:rsidR="008E4150" w:rsidRDefault="006F222D" w:rsidP="003E1B3A">
      <w:pPr>
        <w:pStyle w:val="NoSpacing"/>
      </w:pPr>
      <w:r>
        <w:t>Revenue drivers</w:t>
      </w:r>
    </w:p>
    <w:p w14:paraId="7E700193" w14:textId="54E70231" w:rsidR="006F222D" w:rsidRDefault="006F222D" w:rsidP="006F222D">
      <w:pPr>
        <w:pStyle w:val="NoSpacing"/>
        <w:numPr>
          <w:ilvl w:val="0"/>
          <w:numId w:val="3"/>
        </w:numPr>
      </w:pPr>
      <w:r>
        <w:t>Bottom up analysis: Price/vol, business segments, geography</w:t>
      </w:r>
    </w:p>
    <w:p w14:paraId="26E909BD" w14:textId="6E655888" w:rsidR="006F222D" w:rsidRDefault="006F222D" w:rsidP="006F222D">
      <w:pPr>
        <w:pStyle w:val="NoSpacing"/>
        <w:numPr>
          <w:ilvl w:val="0"/>
          <w:numId w:val="3"/>
        </w:numPr>
      </w:pPr>
      <w:r>
        <w:t>Top down analysis: Macro, market share</w:t>
      </w:r>
      <w:r w:rsidR="00F50B74">
        <w:t>, market size</w:t>
      </w:r>
    </w:p>
    <w:p w14:paraId="553F1BDF" w14:textId="77777777" w:rsidR="000A3595" w:rsidRDefault="000A3595" w:rsidP="000A3595">
      <w:pPr>
        <w:pStyle w:val="NoSpacing"/>
      </w:pPr>
    </w:p>
    <w:p w14:paraId="03F11F79" w14:textId="0E33F30A" w:rsidR="000A3595" w:rsidRDefault="003E2D2B" w:rsidP="000A3595">
      <w:pPr>
        <w:pStyle w:val="NoSpacing"/>
      </w:pPr>
      <w:r>
        <w:t>Similar products markets: Low pricing power, all are price takers</w:t>
      </w:r>
    </w:p>
    <w:p w14:paraId="5C2131A2" w14:textId="122D75F5" w:rsidR="003E2D2B" w:rsidRDefault="003E2D2B" w:rsidP="003E2D2B">
      <w:pPr>
        <w:pStyle w:val="NoSpacing"/>
        <w:numPr>
          <w:ilvl w:val="0"/>
          <w:numId w:val="3"/>
        </w:numPr>
      </w:pPr>
      <w:r>
        <w:t>Exception: Low cost producer can gain abnormal profits, but not in long run</w:t>
      </w:r>
    </w:p>
    <w:p w14:paraId="378322D0" w14:textId="0F5EE9FC" w:rsidR="00922401" w:rsidRDefault="007A14E5" w:rsidP="00922401">
      <w:pPr>
        <w:pStyle w:val="NoSpacing"/>
        <w:numPr>
          <w:ilvl w:val="0"/>
          <w:numId w:val="3"/>
        </w:numPr>
      </w:pPr>
      <w:r>
        <w:t xml:space="preserve">Commoditization: </w:t>
      </w:r>
      <w:r w:rsidR="00173BBC">
        <w:t>No product differentiation, no barriers to entry, no loyalty</w:t>
      </w:r>
      <w:r w:rsidR="00C21070">
        <w:t>, etc</w:t>
      </w:r>
    </w:p>
    <w:p w14:paraId="76574FAC" w14:textId="77777777" w:rsidR="00C21070" w:rsidRDefault="00C21070" w:rsidP="00C21070">
      <w:pPr>
        <w:pStyle w:val="NoSpacing"/>
      </w:pPr>
    </w:p>
    <w:p w14:paraId="0BD4576D" w14:textId="2BB09A4B" w:rsidR="00C21070" w:rsidRDefault="000560A5" w:rsidP="00C21070">
      <w:pPr>
        <w:pStyle w:val="NoSpacing"/>
      </w:pPr>
      <w:r>
        <w:t>Monopoly, oligopoly, monopolistic competition – more pricing power here</w:t>
      </w:r>
    </w:p>
    <w:p w14:paraId="66ACF4C8" w14:textId="333FADC2" w:rsidR="00EA6075" w:rsidRDefault="00EA6075" w:rsidP="00EA6075">
      <w:pPr>
        <w:pStyle w:val="NoSpacing"/>
        <w:numPr>
          <w:ilvl w:val="0"/>
          <w:numId w:val="3"/>
        </w:numPr>
      </w:pPr>
      <w:r>
        <w:t>Can do value based pricing, and price discrimination</w:t>
      </w:r>
    </w:p>
    <w:p w14:paraId="3698E99C" w14:textId="77777777" w:rsidR="002914D6" w:rsidRDefault="002914D6" w:rsidP="002914D6">
      <w:pPr>
        <w:pStyle w:val="NoSpacing"/>
      </w:pPr>
    </w:p>
    <w:p w14:paraId="6FCBA3D7" w14:textId="190CEAFF" w:rsidR="002914D6" w:rsidRDefault="002914D6" w:rsidP="002914D6">
      <w:pPr>
        <w:pStyle w:val="NoSpacing"/>
      </w:pPr>
      <w:r>
        <w:t>Margins show pricing power</w:t>
      </w:r>
    </w:p>
    <w:p w14:paraId="007D5862" w14:textId="77777777" w:rsidR="008549FC" w:rsidRDefault="008549FC" w:rsidP="002914D6">
      <w:pPr>
        <w:pStyle w:val="NoSpacing"/>
      </w:pPr>
    </w:p>
    <w:p w14:paraId="0CE65541" w14:textId="77777777" w:rsidR="008549FC" w:rsidRDefault="008549FC" w:rsidP="002914D6">
      <w:pPr>
        <w:pStyle w:val="NoSpacing"/>
      </w:pPr>
    </w:p>
    <w:p w14:paraId="0F184B52" w14:textId="375A08D5" w:rsidR="00F50B74" w:rsidRDefault="00F50B74" w:rsidP="002914D6">
      <w:pPr>
        <w:pStyle w:val="NoSpacing"/>
      </w:pPr>
      <w:r>
        <w:t>Marke</w:t>
      </w:r>
      <w:r w:rsidR="00C77B14">
        <w:t>t</w:t>
      </w:r>
      <w:r>
        <w:t xml:space="preserve"> size can be debated – can include identical, similar, and substitute products</w:t>
      </w:r>
    </w:p>
    <w:p w14:paraId="5F4C5163" w14:textId="77777777" w:rsidR="008549FC" w:rsidRDefault="008549FC" w:rsidP="002914D6">
      <w:pPr>
        <w:pStyle w:val="NoSpacing"/>
      </w:pPr>
    </w:p>
    <w:p w14:paraId="4D4DF626" w14:textId="77777777" w:rsidR="00DC46D0" w:rsidRDefault="00DC46D0" w:rsidP="002914D6">
      <w:pPr>
        <w:pStyle w:val="NoSpacing"/>
      </w:pPr>
    </w:p>
    <w:p w14:paraId="7F2C9005" w14:textId="60BA21C5" w:rsidR="00DC46D0" w:rsidRPr="00C77B14" w:rsidRDefault="00DC46D0" w:rsidP="002914D6">
      <w:pPr>
        <w:pStyle w:val="NoSpacing"/>
        <w:rPr>
          <w:b/>
          <w:bCs/>
        </w:rPr>
      </w:pPr>
      <w:r w:rsidRPr="00C77B14">
        <w:rPr>
          <w:b/>
          <w:bCs/>
        </w:rPr>
        <w:t>Operating costs</w:t>
      </w:r>
    </w:p>
    <w:p w14:paraId="3F2A32CF" w14:textId="77777777" w:rsidR="00DC46D0" w:rsidRDefault="00DC46D0" w:rsidP="002914D6">
      <w:pPr>
        <w:pStyle w:val="NoSpacing"/>
      </w:pPr>
    </w:p>
    <w:p w14:paraId="06FBDAA6" w14:textId="0523176C" w:rsidR="00DC46D0" w:rsidRDefault="00F36921" w:rsidP="002914D6">
      <w:pPr>
        <w:pStyle w:val="NoSpacing"/>
      </w:pPr>
      <w:r>
        <w:t>Operating costs: Costs incurred from generating current period revenue</w:t>
      </w:r>
    </w:p>
    <w:p w14:paraId="570808CE" w14:textId="77777777" w:rsidR="00F36921" w:rsidRDefault="00F36921" w:rsidP="002914D6">
      <w:pPr>
        <w:pStyle w:val="NoSpacing"/>
      </w:pPr>
    </w:p>
    <w:p w14:paraId="36493396" w14:textId="24C15542" w:rsidR="00F36921" w:rsidRDefault="00F36921" w:rsidP="002914D6">
      <w:pPr>
        <w:pStyle w:val="NoSpacing"/>
      </w:pPr>
      <w:r>
        <w:t>3 classifications of operating costs</w:t>
      </w:r>
    </w:p>
    <w:p w14:paraId="4F9A4831" w14:textId="54730C25" w:rsidR="00F36921" w:rsidRDefault="00F36921" w:rsidP="00F36921">
      <w:pPr>
        <w:pStyle w:val="NoSpacing"/>
        <w:numPr>
          <w:ilvl w:val="0"/>
          <w:numId w:val="3"/>
        </w:numPr>
      </w:pPr>
      <w:r>
        <w:t>Relationship with output – fixed or variable</w:t>
      </w:r>
    </w:p>
    <w:p w14:paraId="61B7AD81" w14:textId="46E9B151" w:rsidR="00F36921" w:rsidRDefault="00F36921" w:rsidP="00F36921">
      <w:pPr>
        <w:pStyle w:val="NoSpacing"/>
        <w:numPr>
          <w:ilvl w:val="0"/>
          <w:numId w:val="3"/>
        </w:numPr>
      </w:pPr>
      <w:r>
        <w:t>Nature – WIP, utilities, promotion</w:t>
      </w:r>
    </w:p>
    <w:p w14:paraId="6EF2CC94" w14:textId="05131375" w:rsidR="00F36921" w:rsidRDefault="00F36921" w:rsidP="00F36921">
      <w:pPr>
        <w:pStyle w:val="NoSpacing"/>
        <w:numPr>
          <w:ilvl w:val="0"/>
          <w:numId w:val="3"/>
        </w:numPr>
      </w:pPr>
      <w:r>
        <w:t>Function – selling, advertising, travel, income tax</w:t>
      </w:r>
    </w:p>
    <w:p w14:paraId="32384E9A" w14:textId="77777777" w:rsidR="00F36921" w:rsidRDefault="00F36921" w:rsidP="00F36921">
      <w:pPr>
        <w:pStyle w:val="NoSpacing"/>
      </w:pPr>
    </w:p>
    <w:p w14:paraId="7F3C9BA9" w14:textId="77777777" w:rsidR="00F36921" w:rsidRDefault="00F36921" w:rsidP="00F36921">
      <w:pPr>
        <w:pStyle w:val="NoSpacing"/>
      </w:pPr>
    </w:p>
    <w:p w14:paraId="7263B988" w14:textId="77777777" w:rsidR="00F36921" w:rsidRDefault="00F36921" w:rsidP="00F36921">
      <w:pPr>
        <w:pStyle w:val="NoSpacing"/>
      </w:pPr>
    </w:p>
    <w:p w14:paraId="6614DF82" w14:textId="212A6C52" w:rsidR="00B717DC" w:rsidRPr="009E0FA9" w:rsidRDefault="00633039" w:rsidP="00F36921">
      <w:pPr>
        <w:pStyle w:val="NoSpacing"/>
        <w:rPr>
          <w:b/>
          <w:bCs/>
        </w:rPr>
      </w:pPr>
      <w:r w:rsidRPr="009E0FA9">
        <w:rPr>
          <w:b/>
          <w:bCs/>
        </w:rPr>
        <w:lastRenderedPageBreak/>
        <w:t>Operating costs – relationship with output</w:t>
      </w:r>
    </w:p>
    <w:p w14:paraId="1B0E1CFF" w14:textId="77777777" w:rsidR="00633039" w:rsidRDefault="00633039" w:rsidP="00F36921">
      <w:pPr>
        <w:pStyle w:val="NoSpacing"/>
      </w:pPr>
    </w:p>
    <w:p w14:paraId="187F2309" w14:textId="62648778" w:rsidR="00633039" w:rsidRPr="009F08B1" w:rsidRDefault="009F08B1" w:rsidP="00F36921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Operating Profit=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Q×</m:t>
              </m:r>
              <w:bookmarkStart w:id="1" w:name="OLE_LINK2"/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P-VC</m:t>
                  </m:r>
                </m:e>
              </m:d>
              <w:bookmarkEnd w:id="1"/>
            </m:e>
          </m:d>
          <m:r>
            <m:rPr>
              <m:sty m:val="p"/>
            </m:rPr>
            <w:rPr>
              <w:rFonts w:ascii="Cambria Math" w:hAnsi="Cambria Math"/>
            </w:rPr>
            <m:t>-FC</m:t>
          </m:r>
        </m:oMath>
      </m:oMathPara>
    </w:p>
    <w:p w14:paraId="33190E59" w14:textId="77777777" w:rsidR="00B717DC" w:rsidRDefault="00B717DC" w:rsidP="00F36921">
      <w:pPr>
        <w:pStyle w:val="NoSpacing"/>
      </w:pPr>
    </w:p>
    <w:p w14:paraId="7DCC852D" w14:textId="7826E8D0" w:rsidR="00C15323" w:rsidRDefault="00C15323" w:rsidP="00F36921">
      <w:pPr>
        <w:pStyle w:val="NoSpacing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iCs/>
        </w:rPr>
        <w:t xml:space="preserve"> is quantity</w:t>
      </w:r>
    </w:p>
    <w:p w14:paraId="2E5B26AD" w14:textId="4A5B6083" w:rsidR="00C15323" w:rsidRDefault="00C15323" w:rsidP="00F36921">
      <w:pPr>
        <w:pStyle w:val="NoSpacing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iCs/>
        </w:rPr>
        <w:t xml:space="preserve"> is price</w:t>
      </w:r>
    </w:p>
    <w:p w14:paraId="409C3331" w14:textId="5049E6EF" w:rsidR="00C15323" w:rsidRDefault="00C15323" w:rsidP="00F36921">
      <w:pPr>
        <w:pStyle w:val="NoSpacing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VC</m:t>
        </m:r>
      </m:oMath>
      <w:r>
        <w:rPr>
          <w:iCs/>
        </w:rPr>
        <w:t xml:space="preserve"> is variable cost</w:t>
      </w:r>
    </w:p>
    <w:p w14:paraId="672E8B93" w14:textId="3C9CAC9B" w:rsidR="00C15323" w:rsidRDefault="00C15323" w:rsidP="00F36921">
      <w:pPr>
        <w:pStyle w:val="NoSpacing"/>
      </w:pPr>
      <m:oMath>
        <m:r>
          <m:rPr>
            <m:sty m:val="p"/>
          </m:rPr>
          <w:rPr>
            <w:rFonts w:ascii="Cambria Math" w:hAnsi="Cambria Math"/>
          </w:rPr>
          <m:t>FC</m:t>
        </m:r>
      </m:oMath>
      <w:r>
        <w:rPr>
          <w:iCs/>
        </w:rPr>
        <w:t xml:space="preserve"> is fixed cost</w:t>
      </w:r>
    </w:p>
    <w:p w14:paraId="655467B1" w14:textId="20B63EE0" w:rsidR="00B717DC" w:rsidRDefault="00044134" w:rsidP="00F36921">
      <w:pPr>
        <w:pStyle w:val="NoSpacing"/>
        <w:rPr>
          <w:iCs/>
        </w:rPr>
      </w:pP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P-VC</m:t>
            </m:r>
          </m:e>
        </m:d>
      </m:oMath>
      <w:r>
        <w:rPr>
          <w:iCs/>
        </w:rPr>
        <w:t xml:space="preserve"> is the contribution margin</w:t>
      </w:r>
    </w:p>
    <w:p w14:paraId="0E54C95A" w14:textId="77777777" w:rsidR="00A603DD" w:rsidRDefault="00A603DD" w:rsidP="00F36921">
      <w:pPr>
        <w:pStyle w:val="NoSpacing"/>
        <w:rPr>
          <w:iCs/>
        </w:rPr>
      </w:pPr>
    </w:p>
    <w:p w14:paraId="28C4529A" w14:textId="2A74D17D" w:rsidR="00A603DD" w:rsidRDefault="006D52A4" w:rsidP="00F36921">
      <w:pPr>
        <w:pStyle w:val="NoSpacing"/>
      </w:pPr>
      <w:r>
        <w:t>Operating leverage comes from fixed costs</w:t>
      </w:r>
    </w:p>
    <w:p w14:paraId="2822E964" w14:textId="3E297238" w:rsidR="006D52A4" w:rsidRDefault="006D52A4" w:rsidP="006D52A4">
      <w:pPr>
        <w:pStyle w:val="NoSpacing"/>
        <w:numPr>
          <w:ilvl w:val="0"/>
          <w:numId w:val="3"/>
        </w:numPr>
      </w:pPr>
      <w:r>
        <w:t>More fixed costs, means operating profits increase faster when volume is increased</w:t>
      </w:r>
    </w:p>
    <w:p w14:paraId="32B31CB7" w14:textId="77777777" w:rsidR="006D52A4" w:rsidRDefault="006D52A4" w:rsidP="00F36921">
      <w:pPr>
        <w:pStyle w:val="NoSpacing"/>
      </w:pPr>
    </w:p>
    <w:p w14:paraId="6A74A301" w14:textId="205D01E8" w:rsidR="00484780" w:rsidRDefault="00484780" w:rsidP="00F36921">
      <w:pPr>
        <w:pStyle w:val="NoSpacing"/>
      </w:pPr>
      <w:r>
        <w:t>Degree of operating leverage:</w:t>
      </w:r>
    </w:p>
    <w:p w14:paraId="2EA3F5F0" w14:textId="4DDAF700" w:rsidR="00484780" w:rsidRPr="00484780" w:rsidRDefault="00484780" w:rsidP="00F36921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DOL=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% Δ Operating profit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% Δ Sales</m:t>
              </m:r>
            </m:den>
          </m:f>
        </m:oMath>
      </m:oMathPara>
    </w:p>
    <w:p w14:paraId="7655D67F" w14:textId="77777777" w:rsidR="006D52A4" w:rsidRDefault="006D52A4" w:rsidP="00F36921">
      <w:pPr>
        <w:pStyle w:val="NoSpacing"/>
      </w:pPr>
    </w:p>
    <w:p w14:paraId="7E53672D" w14:textId="77777777" w:rsidR="00622767" w:rsidRDefault="00622767" w:rsidP="00F36921">
      <w:pPr>
        <w:pStyle w:val="NoSpacing"/>
      </w:pPr>
    </w:p>
    <w:p w14:paraId="7B08D7F7" w14:textId="3597BDBF" w:rsidR="00622767" w:rsidRPr="006F3C54" w:rsidRDefault="006F3C54" w:rsidP="00F36921">
      <w:pPr>
        <w:pStyle w:val="NoSpacing"/>
        <w:rPr>
          <w:b/>
          <w:bCs/>
        </w:rPr>
      </w:pPr>
      <w:r w:rsidRPr="006F3C54">
        <w:rPr>
          <w:b/>
          <w:bCs/>
        </w:rPr>
        <w:t>Operating costs – Nature or function</w:t>
      </w:r>
    </w:p>
    <w:p w14:paraId="73739D64" w14:textId="77777777" w:rsidR="00622767" w:rsidRDefault="00622767" w:rsidP="00F36921">
      <w:pPr>
        <w:pStyle w:val="NoSpacing"/>
      </w:pPr>
    </w:p>
    <w:p w14:paraId="3F6BA3D7" w14:textId="510BE37C" w:rsidR="00622767" w:rsidRDefault="006F3C54" w:rsidP="00F36921">
      <w:pPr>
        <w:pStyle w:val="NoSpacing"/>
      </w:pPr>
      <w:r>
        <w:t>Functional classification is usually the norm for accounting</w:t>
      </w:r>
    </w:p>
    <w:p w14:paraId="64E5B221" w14:textId="29C1B587" w:rsidR="006F3C54" w:rsidRDefault="006F3C54" w:rsidP="006F3C54">
      <w:pPr>
        <w:pStyle w:val="NoSpacing"/>
        <w:numPr>
          <w:ilvl w:val="0"/>
          <w:numId w:val="3"/>
        </w:numPr>
      </w:pPr>
      <w:r>
        <w:t>E.g., COGS, SGA</w:t>
      </w:r>
    </w:p>
    <w:p w14:paraId="514C3B59" w14:textId="77777777" w:rsidR="00467C86" w:rsidRDefault="00467C86" w:rsidP="00467C86">
      <w:pPr>
        <w:pStyle w:val="NoSpacing"/>
      </w:pPr>
    </w:p>
    <w:p w14:paraId="7B3C7737" w14:textId="51A8B03C" w:rsidR="00467C86" w:rsidRDefault="00467C86" w:rsidP="00467C86">
      <w:pPr>
        <w:pStyle w:val="NoSpacing"/>
      </w:pPr>
      <w:r>
        <w:t>COGS is similar to variable cost – gross margin and contribution margin are often similar</w:t>
      </w:r>
    </w:p>
    <w:p w14:paraId="30753513" w14:textId="77777777" w:rsidR="00ED479E" w:rsidRDefault="00ED479E" w:rsidP="00467C86">
      <w:pPr>
        <w:pStyle w:val="NoSpacing"/>
      </w:pPr>
    </w:p>
    <w:p w14:paraId="5ED326D9" w14:textId="10D64ED1" w:rsidR="00ED479E" w:rsidRDefault="00ED479E" w:rsidP="00467C86">
      <w:pPr>
        <w:pStyle w:val="NoSpacing"/>
      </w:pPr>
      <w:r>
        <w:t>Many items in SGA are fixed – e.g., rent, promotion, salaries</w:t>
      </w:r>
    </w:p>
    <w:p w14:paraId="236C7EB5" w14:textId="77777777" w:rsidR="00ED479E" w:rsidRDefault="00ED479E" w:rsidP="00467C86">
      <w:pPr>
        <w:pStyle w:val="NoSpacing"/>
      </w:pPr>
    </w:p>
    <w:p w14:paraId="4DCF15B3" w14:textId="2AC3B711" w:rsidR="00ED479E" w:rsidRDefault="00ED479E" w:rsidP="00467C86">
      <w:pPr>
        <w:pStyle w:val="NoSpacing"/>
      </w:pPr>
      <w:r>
        <w:t>Level of output drives operating costs</w:t>
      </w:r>
    </w:p>
    <w:p w14:paraId="0E472A09" w14:textId="4F4525B0" w:rsidR="00ED479E" w:rsidRDefault="00ED479E" w:rsidP="00ED479E">
      <w:pPr>
        <w:pStyle w:val="NoSpacing"/>
        <w:numPr>
          <w:ilvl w:val="0"/>
          <w:numId w:val="3"/>
        </w:numPr>
      </w:pPr>
      <w:r>
        <w:t>This includes fixed costs in the long term</w:t>
      </w:r>
    </w:p>
    <w:p w14:paraId="2A46FE3B" w14:textId="77777777" w:rsidR="006D52A4" w:rsidRDefault="006D52A4" w:rsidP="00F36921">
      <w:pPr>
        <w:pStyle w:val="NoSpacing"/>
      </w:pPr>
    </w:p>
    <w:p w14:paraId="623004D4" w14:textId="034F72E2" w:rsidR="00A15114" w:rsidRDefault="00A15114" w:rsidP="00F36921">
      <w:pPr>
        <w:pStyle w:val="NoSpacing"/>
      </w:pPr>
      <w:r>
        <w:t>Economies of scale – from fixed costs, and more bargaining power with suppliers</w:t>
      </w:r>
    </w:p>
    <w:p w14:paraId="344C00DD" w14:textId="5974C7DC" w:rsidR="00A15114" w:rsidRDefault="00A15114" w:rsidP="00F36921">
      <w:pPr>
        <w:pStyle w:val="NoSpacing"/>
      </w:pPr>
      <w:r>
        <w:t>Economies of scope – multiple divisions may share costs, e.g. HR</w:t>
      </w:r>
    </w:p>
    <w:p w14:paraId="33DABD3D" w14:textId="77777777" w:rsidR="00A15114" w:rsidRDefault="00A15114" w:rsidP="00F36921">
      <w:pPr>
        <w:pStyle w:val="NoSpacing"/>
      </w:pPr>
    </w:p>
    <w:p w14:paraId="6A98989B" w14:textId="77777777" w:rsidR="00A15114" w:rsidRDefault="00A15114" w:rsidP="00F36921">
      <w:pPr>
        <w:pStyle w:val="NoSpacing"/>
      </w:pPr>
    </w:p>
    <w:p w14:paraId="1546D2CE" w14:textId="746842ED" w:rsidR="00A15114" w:rsidRPr="00AB2918" w:rsidRDefault="00992704" w:rsidP="00F36921">
      <w:pPr>
        <w:pStyle w:val="NoSpacing"/>
        <w:rPr>
          <w:b/>
          <w:bCs/>
        </w:rPr>
      </w:pPr>
      <w:r>
        <w:rPr>
          <w:b/>
          <w:bCs/>
        </w:rPr>
        <w:t>Capital investments and structure</w:t>
      </w:r>
    </w:p>
    <w:p w14:paraId="471D6EA1" w14:textId="77777777" w:rsidR="006D52A4" w:rsidRDefault="006D52A4" w:rsidP="00F36921">
      <w:pPr>
        <w:pStyle w:val="NoSpacing"/>
      </w:pPr>
    </w:p>
    <w:p w14:paraId="1582D456" w14:textId="1800E9B5" w:rsidR="006D52A4" w:rsidRDefault="00992704" w:rsidP="00F36921">
      <w:pPr>
        <w:pStyle w:val="NoSpacing"/>
      </w:pPr>
      <w:r>
        <w:t>Can use degree of financial leverage to assess capital structure risks:</w:t>
      </w:r>
    </w:p>
    <w:p w14:paraId="40CB9C61" w14:textId="77777777" w:rsidR="00992704" w:rsidRDefault="00992704" w:rsidP="00F36921">
      <w:pPr>
        <w:pStyle w:val="NoSpacing"/>
      </w:pPr>
    </w:p>
    <w:p w14:paraId="483E909C" w14:textId="2FCEE859" w:rsidR="00992704" w:rsidRPr="00992704" w:rsidRDefault="00992704" w:rsidP="00992704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DFL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% Δ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Net Income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% Δ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Operating Income</m:t>
              </m:r>
            </m:den>
          </m:f>
        </m:oMath>
      </m:oMathPara>
    </w:p>
    <w:p w14:paraId="1D317818" w14:textId="77777777" w:rsidR="00992704" w:rsidRDefault="00992704" w:rsidP="00992704">
      <w:pPr>
        <w:pStyle w:val="NoSpacing"/>
        <w:rPr>
          <w:iCs/>
        </w:rPr>
      </w:pPr>
    </w:p>
    <w:p w14:paraId="547DA66C" w14:textId="1FDA3C9A" w:rsidR="00992704" w:rsidRDefault="00E253FF" w:rsidP="00992704">
      <w:pPr>
        <w:pStyle w:val="NoSpacing"/>
        <w:rPr>
          <w:iCs/>
        </w:rPr>
      </w:pPr>
      <w:r>
        <w:rPr>
          <w:iCs/>
        </w:rPr>
        <w:t>DFL increases when a company adds fixed interest expense by borrowing</w:t>
      </w:r>
    </w:p>
    <w:p w14:paraId="25479511" w14:textId="4DDF1060" w:rsidR="00174D10" w:rsidRDefault="00174D10" w:rsidP="00174D10">
      <w:pPr>
        <w:pStyle w:val="NoSpacing"/>
        <w:numPr>
          <w:ilvl w:val="0"/>
          <w:numId w:val="3"/>
        </w:numPr>
        <w:rPr>
          <w:iCs/>
        </w:rPr>
      </w:pPr>
      <w:r>
        <w:rPr>
          <w:iCs/>
        </w:rPr>
        <w:t>Operating income becomes a smaller proportion of net income</w:t>
      </w:r>
    </w:p>
    <w:p w14:paraId="2DD50AAE" w14:textId="77777777" w:rsidR="00E253FF" w:rsidRDefault="00E253FF" w:rsidP="00992704">
      <w:pPr>
        <w:pStyle w:val="NoSpacing"/>
        <w:rPr>
          <w:iCs/>
        </w:rPr>
      </w:pPr>
    </w:p>
    <w:p w14:paraId="785E4A88" w14:textId="60046588" w:rsidR="00E253FF" w:rsidRDefault="0002291D" w:rsidP="00992704">
      <w:pPr>
        <w:pStyle w:val="NoSpacing"/>
        <w:rPr>
          <w:iCs/>
        </w:rPr>
      </w:pPr>
      <w:r>
        <w:rPr>
          <w:iCs/>
        </w:rPr>
        <w:t>ROA – reflects unlevered returns</w:t>
      </w:r>
    </w:p>
    <w:p w14:paraId="642DE4B1" w14:textId="5EC6650C" w:rsidR="0002291D" w:rsidRPr="00992704" w:rsidRDefault="0002291D" w:rsidP="00992704">
      <w:pPr>
        <w:pStyle w:val="NoSpacing"/>
        <w:rPr>
          <w:iCs/>
        </w:rPr>
      </w:pPr>
      <w:r>
        <w:rPr>
          <w:iCs/>
        </w:rPr>
        <w:t>ROE – reflects levered returns</w:t>
      </w:r>
    </w:p>
    <w:p w14:paraId="17C76615" w14:textId="77777777" w:rsidR="00992704" w:rsidRDefault="00992704" w:rsidP="00F36921">
      <w:pPr>
        <w:pStyle w:val="NoSpacing"/>
      </w:pPr>
    </w:p>
    <w:p w14:paraId="0AB62152" w14:textId="363700C2" w:rsidR="00B717DC" w:rsidRPr="001A774D" w:rsidRDefault="007F25DE" w:rsidP="00F36921">
      <w:pPr>
        <w:pStyle w:val="NoSpacing"/>
        <w:rPr>
          <w:b/>
          <w:bCs/>
          <w:sz w:val="28"/>
          <w:szCs w:val="28"/>
        </w:rPr>
      </w:pPr>
      <w:r w:rsidRPr="001A774D">
        <w:rPr>
          <w:b/>
          <w:bCs/>
          <w:sz w:val="28"/>
          <w:szCs w:val="28"/>
        </w:rPr>
        <w:lastRenderedPageBreak/>
        <w:t>5.6 Industry and Competitive Analysis</w:t>
      </w:r>
    </w:p>
    <w:p w14:paraId="5BF2AEF8" w14:textId="77777777" w:rsidR="007F25DE" w:rsidRDefault="007F25DE" w:rsidP="00F36921">
      <w:pPr>
        <w:pStyle w:val="NoSpacing"/>
      </w:pPr>
    </w:p>
    <w:p w14:paraId="1B6EA237" w14:textId="71915FFC" w:rsidR="007F25DE" w:rsidRDefault="00592BC6" w:rsidP="00F36921">
      <w:pPr>
        <w:pStyle w:val="NoSpacing"/>
      </w:pPr>
      <w:r>
        <w:t>Industry and competitive analysis is a macro approach</w:t>
      </w:r>
    </w:p>
    <w:p w14:paraId="556B4C7F" w14:textId="35ED7F61" w:rsidR="00854D99" w:rsidRDefault="00854D99" w:rsidP="00854D99">
      <w:pPr>
        <w:pStyle w:val="NoSpacing"/>
        <w:numPr>
          <w:ilvl w:val="0"/>
          <w:numId w:val="3"/>
        </w:numPr>
      </w:pPr>
      <w:r>
        <w:t>Determine base rate of industry profitability and companies’ relative positions</w:t>
      </w:r>
    </w:p>
    <w:p w14:paraId="622F83D0" w14:textId="77777777" w:rsidR="00592BC6" w:rsidRDefault="00592BC6" w:rsidP="00F36921">
      <w:pPr>
        <w:pStyle w:val="NoSpacing"/>
      </w:pPr>
    </w:p>
    <w:p w14:paraId="5C3329A9" w14:textId="0CCC5243" w:rsidR="0057025A" w:rsidRDefault="0057025A" w:rsidP="00F36921">
      <w:pPr>
        <w:pStyle w:val="NoSpacing"/>
      </w:pPr>
      <w:r>
        <w:t>Company profitability depends on:</w:t>
      </w:r>
    </w:p>
    <w:p w14:paraId="411361DD" w14:textId="77777777" w:rsidR="0057025A" w:rsidRDefault="0057025A" w:rsidP="00F36921">
      <w:pPr>
        <w:pStyle w:val="NoSpacing"/>
        <w:numPr>
          <w:ilvl w:val="0"/>
          <w:numId w:val="3"/>
        </w:numPr>
      </w:pPr>
      <w:r>
        <w:t>I</w:t>
      </w:r>
      <w:r w:rsidR="00592BC6">
        <w:t>n the long run depends on the industry</w:t>
      </w:r>
    </w:p>
    <w:p w14:paraId="0A9D3809" w14:textId="1FCD219C" w:rsidR="00386F0D" w:rsidRDefault="00386F0D" w:rsidP="00F36921">
      <w:pPr>
        <w:pStyle w:val="NoSpacing"/>
        <w:numPr>
          <w:ilvl w:val="0"/>
          <w:numId w:val="3"/>
        </w:numPr>
      </w:pPr>
      <w:r>
        <w:t xml:space="preserve">Within an industry, </w:t>
      </w:r>
      <w:r w:rsidR="00B07F15">
        <w:t>depends on</w:t>
      </w:r>
      <w:r>
        <w:t xml:space="preserve"> business model, size, strategy</w:t>
      </w:r>
    </w:p>
    <w:p w14:paraId="272A28CF" w14:textId="77777777" w:rsidR="007F25DE" w:rsidRDefault="007F25DE" w:rsidP="00F36921">
      <w:pPr>
        <w:pStyle w:val="NoSpacing"/>
      </w:pPr>
    </w:p>
    <w:p w14:paraId="33A5C8B9" w14:textId="4C7EC72E" w:rsidR="007F25DE" w:rsidRDefault="006E18DE" w:rsidP="00F36921">
      <w:pPr>
        <w:pStyle w:val="NoSpacing"/>
      </w:pPr>
      <w:r>
        <w:t>5 steps of industry analysis</w:t>
      </w:r>
    </w:p>
    <w:p w14:paraId="0210EB3A" w14:textId="7CCD6240" w:rsidR="006E18DE" w:rsidRDefault="006E18DE" w:rsidP="006E18DE">
      <w:pPr>
        <w:pStyle w:val="NoSpacing"/>
        <w:numPr>
          <w:ilvl w:val="0"/>
          <w:numId w:val="6"/>
        </w:numPr>
      </w:pPr>
      <w:r>
        <w:t>Define the industry</w:t>
      </w:r>
    </w:p>
    <w:p w14:paraId="0A5035C5" w14:textId="5102F435" w:rsidR="006E18DE" w:rsidRDefault="006E18DE" w:rsidP="006E18DE">
      <w:pPr>
        <w:pStyle w:val="NoSpacing"/>
        <w:numPr>
          <w:ilvl w:val="0"/>
          <w:numId w:val="6"/>
        </w:numPr>
      </w:pPr>
      <w:r>
        <w:t>Research the industry – size, growth, profitability, share trends</w:t>
      </w:r>
    </w:p>
    <w:p w14:paraId="5E3871C0" w14:textId="75F859F9" w:rsidR="006E18DE" w:rsidRDefault="006E18DE" w:rsidP="006E18DE">
      <w:pPr>
        <w:pStyle w:val="NoSpacing"/>
        <w:numPr>
          <w:ilvl w:val="0"/>
          <w:numId w:val="6"/>
        </w:numPr>
      </w:pPr>
      <w:r>
        <w:t>Analyse industry structure – 5 forces</w:t>
      </w:r>
    </w:p>
    <w:p w14:paraId="518D9DC5" w14:textId="6CA6F3D8" w:rsidR="006E18DE" w:rsidRDefault="006E18DE" w:rsidP="006E18DE">
      <w:pPr>
        <w:pStyle w:val="NoSpacing"/>
        <w:numPr>
          <w:ilvl w:val="0"/>
          <w:numId w:val="6"/>
        </w:numPr>
      </w:pPr>
      <w:r>
        <w:t>Look at external influences – PESTLE</w:t>
      </w:r>
    </w:p>
    <w:p w14:paraId="4863FE98" w14:textId="1CE424B0" w:rsidR="006E18DE" w:rsidRDefault="006571E0" w:rsidP="006E18DE">
      <w:pPr>
        <w:pStyle w:val="NoSpacing"/>
        <w:numPr>
          <w:ilvl w:val="0"/>
          <w:numId w:val="6"/>
        </w:numPr>
      </w:pPr>
      <w:r>
        <w:t>Evaluate</w:t>
      </w:r>
      <w:r w:rsidR="006E18DE">
        <w:t xml:space="preserve"> competitive strategies of each company</w:t>
      </w:r>
    </w:p>
    <w:p w14:paraId="246AFB55" w14:textId="77777777" w:rsidR="007F25DE" w:rsidRDefault="007F25DE" w:rsidP="00F36921">
      <w:pPr>
        <w:pStyle w:val="NoSpacing"/>
      </w:pPr>
    </w:p>
    <w:p w14:paraId="66E0D220" w14:textId="77777777" w:rsidR="008259BE" w:rsidRDefault="008259BE" w:rsidP="00F36921">
      <w:pPr>
        <w:pStyle w:val="NoSpacing"/>
      </w:pPr>
    </w:p>
    <w:p w14:paraId="1E532FD2" w14:textId="4D0680D2" w:rsidR="00DC46D0" w:rsidRPr="008259BE" w:rsidRDefault="006571E0" w:rsidP="002914D6">
      <w:pPr>
        <w:pStyle w:val="NoSpacing"/>
        <w:rPr>
          <w:b/>
          <w:bCs/>
        </w:rPr>
      </w:pPr>
      <w:r w:rsidRPr="008259BE">
        <w:rPr>
          <w:b/>
          <w:bCs/>
        </w:rPr>
        <w:t>1) Define the industry</w:t>
      </w:r>
    </w:p>
    <w:p w14:paraId="2C4DE2EB" w14:textId="77777777" w:rsidR="003A719F" w:rsidRDefault="003A719F" w:rsidP="002914D6">
      <w:pPr>
        <w:pStyle w:val="NoSpacing"/>
      </w:pPr>
    </w:p>
    <w:p w14:paraId="00182196" w14:textId="3243F516" w:rsidR="003A719F" w:rsidRDefault="007E3BDD" w:rsidP="002914D6">
      <w:pPr>
        <w:pStyle w:val="NoSpacing"/>
      </w:pPr>
      <w:r>
        <w:t xml:space="preserve">Industry: </w:t>
      </w:r>
      <w:r w:rsidR="00D83D83">
        <w:t>Can group companies by the products they offer</w:t>
      </w:r>
    </w:p>
    <w:p w14:paraId="52EC1E75" w14:textId="77777777" w:rsidR="00FD11E1" w:rsidRDefault="00D83D83" w:rsidP="006C03E4">
      <w:pPr>
        <w:pStyle w:val="NoSpacing"/>
        <w:numPr>
          <w:ilvl w:val="0"/>
          <w:numId w:val="3"/>
        </w:numPr>
      </w:pPr>
      <w:r>
        <w:t>Sector: A similar group of industries</w:t>
      </w:r>
    </w:p>
    <w:p w14:paraId="3C99488A" w14:textId="77777777" w:rsidR="00157AB2" w:rsidRDefault="00157AB2" w:rsidP="00157AB2">
      <w:pPr>
        <w:pStyle w:val="NoSpacing"/>
      </w:pPr>
    </w:p>
    <w:p w14:paraId="1E98DCF7" w14:textId="460B5A70" w:rsidR="006C03E4" w:rsidRDefault="006C03E4" w:rsidP="00157AB2">
      <w:pPr>
        <w:pStyle w:val="NoSpacing"/>
      </w:pPr>
      <w:r>
        <w:t>Commercial industry classifications include GICS, ICB, TRBC</w:t>
      </w:r>
    </w:p>
    <w:p w14:paraId="0A535C69" w14:textId="77777777" w:rsidR="009577CA" w:rsidRDefault="009577CA" w:rsidP="002914D6">
      <w:pPr>
        <w:pStyle w:val="NoSpacing"/>
      </w:pPr>
    </w:p>
    <w:p w14:paraId="0D330B2C" w14:textId="35626EA6" w:rsidR="00CE70C2" w:rsidRDefault="00387452" w:rsidP="009577CA">
      <w:pPr>
        <w:pStyle w:val="NoSpacing"/>
      </w:pPr>
      <w:r>
        <w:t>Process of classification for all</w:t>
      </w:r>
    </w:p>
    <w:p w14:paraId="08AE612B" w14:textId="52CF1408" w:rsidR="00387452" w:rsidRDefault="00387452" w:rsidP="00387452">
      <w:pPr>
        <w:pStyle w:val="NoSpacing"/>
        <w:numPr>
          <w:ilvl w:val="0"/>
          <w:numId w:val="7"/>
        </w:numPr>
      </w:pPr>
      <w:r>
        <w:t>Firm with 1 business line is classified in that business line</w:t>
      </w:r>
    </w:p>
    <w:p w14:paraId="574CA239" w14:textId="3D3E742B" w:rsidR="00387452" w:rsidRDefault="00387452" w:rsidP="00387452">
      <w:pPr>
        <w:pStyle w:val="NoSpacing"/>
        <w:numPr>
          <w:ilvl w:val="0"/>
          <w:numId w:val="7"/>
        </w:numPr>
      </w:pPr>
      <w:r>
        <w:t>For multiple business lines, look at line which is &gt;60% of revenue</w:t>
      </w:r>
    </w:p>
    <w:p w14:paraId="090D14C8" w14:textId="592A8A7C" w:rsidR="00387452" w:rsidRDefault="00387452" w:rsidP="00387452">
      <w:pPr>
        <w:pStyle w:val="NoSpacing"/>
        <w:numPr>
          <w:ilvl w:val="0"/>
          <w:numId w:val="7"/>
        </w:numPr>
      </w:pPr>
      <w:r>
        <w:t>If nothing is &gt;60%, then look at &gt;50%</w:t>
      </w:r>
    </w:p>
    <w:p w14:paraId="03861FFD" w14:textId="0D2EDF55" w:rsidR="00387452" w:rsidRDefault="00387452" w:rsidP="00387452">
      <w:pPr>
        <w:pStyle w:val="NoSpacing"/>
        <w:numPr>
          <w:ilvl w:val="0"/>
          <w:numId w:val="7"/>
        </w:numPr>
      </w:pPr>
      <w:r>
        <w:t>If nothing is &gt;50%, use judgement</w:t>
      </w:r>
    </w:p>
    <w:p w14:paraId="7BFDF05D" w14:textId="77777777" w:rsidR="00D73905" w:rsidRDefault="00D73905" w:rsidP="00D73905">
      <w:pPr>
        <w:pStyle w:val="NoSpacing"/>
      </w:pPr>
    </w:p>
    <w:p w14:paraId="5857FCF1" w14:textId="77777777" w:rsidR="00C86857" w:rsidRDefault="00C86857" w:rsidP="00D73905">
      <w:pPr>
        <w:pStyle w:val="NoSpacing"/>
      </w:pPr>
    </w:p>
    <w:p w14:paraId="57C201C2" w14:textId="00C5ED84" w:rsidR="00D73905" w:rsidRDefault="00C86857" w:rsidP="00D73905">
      <w:pPr>
        <w:pStyle w:val="NoSpacing"/>
      </w:pPr>
      <w:r>
        <w:t>Potential limitations of classifications</w:t>
      </w:r>
    </w:p>
    <w:p w14:paraId="17B86892" w14:textId="58008387" w:rsidR="00D73905" w:rsidRDefault="00FC5992" w:rsidP="00FC5992">
      <w:pPr>
        <w:pStyle w:val="NoSpacing"/>
        <w:numPr>
          <w:ilvl w:val="0"/>
          <w:numId w:val="3"/>
        </w:numPr>
      </w:pPr>
      <w:r>
        <w:t>Inappropriate groupings – may be too wide/narrow</w:t>
      </w:r>
    </w:p>
    <w:p w14:paraId="17D0CAC1" w14:textId="73C0B737" w:rsidR="00462A90" w:rsidRDefault="00462A90" w:rsidP="00FC5992">
      <w:pPr>
        <w:pStyle w:val="NoSpacing"/>
        <w:numPr>
          <w:ilvl w:val="0"/>
          <w:numId w:val="3"/>
        </w:numPr>
      </w:pPr>
      <w:r>
        <w:t>The company may have separate divisions – e.g., Amazon</w:t>
      </w:r>
    </w:p>
    <w:p w14:paraId="73FD3F72" w14:textId="4BD47A0F" w:rsidR="00462A90" w:rsidRDefault="00A004F2" w:rsidP="00FC5992">
      <w:pPr>
        <w:pStyle w:val="NoSpacing"/>
        <w:numPr>
          <w:ilvl w:val="0"/>
          <w:numId w:val="3"/>
        </w:numPr>
      </w:pPr>
      <w:r>
        <w:t>Geography – some companies can’t offer global products e.g., health, insurance</w:t>
      </w:r>
    </w:p>
    <w:p w14:paraId="01C74ED5" w14:textId="40F73B53" w:rsidR="00B16D98" w:rsidRDefault="00B16D98" w:rsidP="00FC5992">
      <w:pPr>
        <w:pStyle w:val="NoSpacing"/>
        <w:numPr>
          <w:ilvl w:val="0"/>
          <w:numId w:val="3"/>
        </w:numPr>
      </w:pPr>
      <w:r>
        <w:t>Grouping changes</w:t>
      </w:r>
      <w:r w:rsidR="00CC2ED6">
        <w:t xml:space="preserve"> - </w:t>
      </w:r>
      <w:r>
        <w:t>disrupt continuity of statistics, loses comparability</w:t>
      </w:r>
    </w:p>
    <w:p w14:paraId="1DF8A77C" w14:textId="77777777" w:rsidR="00A004F2" w:rsidRDefault="00A004F2" w:rsidP="00A004F2">
      <w:pPr>
        <w:pStyle w:val="NoSpacing"/>
      </w:pPr>
    </w:p>
    <w:p w14:paraId="50B3D655" w14:textId="1F052BB7" w:rsidR="00A004F2" w:rsidRDefault="00AB027B" w:rsidP="00A004F2">
      <w:pPr>
        <w:pStyle w:val="NoSpacing"/>
      </w:pPr>
      <w:r>
        <w:t>Other ways of grouping</w:t>
      </w:r>
    </w:p>
    <w:p w14:paraId="2E7D0B0E" w14:textId="17CBAC35" w:rsidR="00AB027B" w:rsidRDefault="00AB027B" w:rsidP="00AB027B">
      <w:pPr>
        <w:pStyle w:val="NoSpacing"/>
        <w:numPr>
          <w:ilvl w:val="0"/>
          <w:numId w:val="3"/>
        </w:numPr>
      </w:pPr>
      <w:r>
        <w:t>Geography – e.g., country, DM, EM</w:t>
      </w:r>
    </w:p>
    <w:p w14:paraId="657E79BB" w14:textId="285EC74F" w:rsidR="00AB027B" w:rsidRDefault="00AB027B" w:rsidP="00AB027B">
      <w:pPr>
        <w:pStyle w:val="NoSpacing"/>
        <w:numPr>
          <w:ilvl w:val="0"/>
          <w:numId w:val="3"/>
        </w:numPr>
      </w:pPr>
      <w:r>
        <w:t>Business cycle sensitivity – e.g., defensives vs cyclicals</w:t>
      </w:r>
    </w:p>
    <w:p w14:paraId="196D49C4" w14:textId="1DA47718" w:rsidR="00A207A6" w:rsidRDefault="00A207A6" w:rsidP="00AB027B">
      <w:pPr>
        <w:pStyle w:val="NoSpacing"/>
        <w:numPr>
          <w:ilvl w:val="0"/>
          <w:numId w:val="3"/>
        </w:numPr>
      </w:pPr>
      <w:r>
        <w:t>Financial measures – e.g., market cap, profitability, growth rates</w:t>
      </w:r>
    </w:p>
    <w:p w14:paraId="583E4413" w14:textId="3FC4DD76" w:rsidR="00A207A6" w:rsidRDefault="00A207A6" w:rsidP="00AB027B">
      <w:pPr>
        <w:pStyle w:val="NoSpacing"/>
        <w:numPr>
          <w:ilvl w:val="0"/>
          <w:numId w:val="3"/>
        </w:numPr>
      </w:pPr>
      <w:r>
        <w:t>ESG</w:t>
      </w:r>
    </w:p>
    <w:p w14:paraId="49C7F750" w14:textId="77777777" w:rsidR="00A207A6" w:rsidRDefault="00A207A6" w:rsidP="00A207A6">
      <w:pPr>
        <w:pStyle w:val="NoSpacing"/>
      </w:pPr>
    </w:p>
    <w:p w14:paraId="3C3BFC4E" w14:textId="77777777" w:rsidR="002A7378" w:rsidRDefault="002A7378" w:rsidP="00A207A6">
      <w:pPr>
        <w:pStyle w:val="NoSpacing"/>
      </w:pPr>
    </w:p>
    <w:p w14:paraId="2C2C15B9" w14:textId="77777777" w:rsidR="002A7378" w:rsidRDefault="002A7378" w:rsidP="00A207A6">
      <w:pPr>
        <w:pStyle w:val="NoSpacing"/>
      </w:pPr>
    </w:p>
    <w:p w14:paraId="638AA43A" w14:textId="77777777" w:rsidR="002A7378" w:rsidRDefault="002A7378" w:rsidP="00A207A6">
      <w:pPr>
        <w:pStyle w:val="NoSpacing"/>
      </w:pPr>
    </w:p>
    <w:p w14:paraId="081C4C64" w14:textId="77777777" w:rsidR="002A7378" w:rsidRDefault="002A7378" w:rsidP="00A207A6">
      <w:pPr>
        <w:pStyle w:val="NoSpacing"/>
      </w:pPr>
    </w:p>
    <w:p w14:paraId="703AB129" w14:textId="19AD14CB" w:rsidR="005E6DBE" w:rsidRPr="00C815B0" w:rsidRDefault="002A7378" w:rsidP="00A207A6">
      <w:pPr>
        <w:pStyle w:val="NoSpacing"/>
        <w:rPr>
          <w:b/>
          <w:bCs/>
        </w:rPr>
      </w:pPr>
      <w:r w:rsidRPr="00C815B0">
        <w:rPr>
          <w:b/>
          <w:bCs/>
        </w:rPr>
        <w:lastRenderedPageBreak/>
        <w:t>2) Research the industry</w:t>
      </w:r>
    </w:p>
    <w:p w14:paraId="7BCDD728" w14:textId="77777777" w:rsidR="00A207A6" w:rsidRDefault="00A207A6" w:rsidP="00A207A6">
      <w:pPr>
        <w:pStyle w:val="NoSpacing"/>
      </w:pPr>
    </w:p>
    <w:p w14:paraId="5519B5B4" w14:textId="367EAD8D" w:rsidR="00A207A6" w:rsidRDefault="00063485" w:rsidP="00A207A6">
      <w:pPr>
        <w:pStyle w:val="NoSpacing"/>
      </w:pPr>
      <w:r>
        <w:t>Industry size – annual sales of product, not all companies in industry</w:t>
      </w:r>
    </w:p>
    <w:p w14:paraId="65312BF7" w14:textId="77777777" w:rsidR="00063485" w:rsidRDefault="00063485" w:rsidP="00A207A6">
      <w:pPr>
        <w:pStyle w:val="NoSpacing"/>
      </w:pPr>
    </w:p>
    <w:p w14:paraId="38F7783F" w14:textId="396BBBF6" w:rsidR="00063485" w:rsidRDefault="00063485" w:rsidP="00A207A6">
      <w:pPr>
        <w:pStyle w:val="NoSpacing"/>
      </w:pPr>
      <w:r>
        <w:t>Industry growth</w:t>
      </w:r>
    </w:p>
    <w:p w14:paraId="7D107DAB" w14:textId="4633CF84" w:rsidR="00063485" w:rsidRDefault="00063485" w:rsidP="00063485">
      <w:pPr>
        <w:pStyle w:val="NoSpacing"/>
        <w:numPr>
          <w:ilvl w:val="0"/>
          <w:numId w:val="3"/>
        </w:numPr>
      </w:pPr>
      <w:r>
        <w:t>Growth – new tech, independent of general economy</w:t>
      </w:r>
    </w:p>
    <w:p w14:paraId="1AC087A3" w14:textId="5F0E0A3E" w:rsidR="003C032F" w:rsidRDefault="00063485" w:rsidP="003C032F">
      <w:pPr>
        <w:pStyle w:val="NoSpacing"/>
        <w:numPr>
          <w:ilvl w:val="0"/>
          <w:numId w:val="3"/>
        </w:numPr>
      </w:pPr>
      <w:r>
        <w:t>Mature – little growth, competition matters, general economy matters</w:t>
      </w:r>
    </w:p>
    <w:p w14:paraId="31476B10" w14:textId="13CBCC62" w:rsidR="003C032F" w:rsidRDefault="003C032F" w:rsidP="003C032F">
      <w:pPr>
        <w:pStyle w:val="NoSpacing"/>
        <w:numPr>
          <w:ilvl w:val="0"/>
          <w:numId w:val="3"/>
        </w:numPr>
      </w:pPr>
      <w:r>
        <w:t>Cyclicality affects growth</w:t>
      </w:r>
    </w:p>
    <w:p w14:paraId="39A47051" w14:textId="77777777" w:rsidR="003C032F" w:rsidRDefault="003C032F" w:rsidP="003C032F">
      <w:pPr>
        <w:pStyle w:val="NoSpacing"/>
      </w:pPr>
    </w:p>
    <w:p w14:paraId="28FA7B76" w14:textId="681ADB2E" w:rsidR="009A0063" w:rsidRDefault="003C032F" w:rsidP="009A0063">
      <w:pPr>
        <w:pStyle w:val="NoSpacing"/>
      </w:pPr>
      <w:r>
        <w:t>Industry profitability</w:t>
      </w:r>
      <w:r w:rsidR="009A0063">
        <w:t xml:space="preserve"> - Based on ROIC</w:t>
      </w:r>
    </w:p>
    <w:p w14:paraId="61D2FF1D" w14:textId="76621007" w:rsidR="00063485" w:rsidRDefault="002A5AF9" w:rsidP="002A5AF9">
      <w:pPr>
        <w:pStyle w:val="NoSpacing"/>
        <w:numPr>
          <w:ilvl w:val="0"/>
          <w:numId w:val="3"/>
        </w:numPr>
      </w:pPr>
      <w:r>
        <w:t>Difficult to estimate for private companies</w:t>
      </w:r>
    </w:p>
    <w:p w14:paraId="4A28A7C2" w14:textId="77777777" w:rsidR="002A5AF9" w:rsidRDefault="002A5AF9" w:rsidP="002A5AF9">
      <w:pPr>
        <w:pStyle w:val="NoSpacing"/>
      </w:pPr>
    </w:p>
    <w:p w14:paraId="58510CDE" w14:textId="2C03A58E" w:rsidR="002A5AF9" w:rsidRDefault="002A5AF9" w:rsidP="00CF3BC9">
      <w:pPr>
        <w:pStyle w:val="NoSpacing"/>
      </w:pPr>
      <w:r>
        <w:t>Market share</w:t>
      </w:r>
      <w:r w:rsidR="00CF3BC9">
        <w:t xml:space="preserve"> - </w:t>
      </w:r>
      <w:r>
        <w:t>Industry concentration can be measured with HHI</w:t>
      </w:r>
    </w:p>
    <w:p w14:paraId="583FC12B" w14:textId="53BBEBC2" w:rsidR="00063485" w:rsidRDefault="00AB30EA" w:rsidP="00AB30EA">
      <w:pPr>
        <w:pStyle w:val="NoSpacing"/>
        <w:numPr>
          <w:ilvl w:val="0"/>
          <w:numId w:val="3"/>
        </w:numPr>
      </w:pPr>
      <w:r>
        <w:t>Low HHI means competitive industry</w:t>
      </w:r>
    </w:p>
    <w:p w14:paraId="047CDC0C" w14:textId="77777777" w:rsidR="00AB30EA" w:rsidRDefault="00AB30EA" w:rsidP="00AB30EA">
      <w:pPr>
        <w:pStyle w:val="NoSpacing"/>
      </w:pPr>
    </w:p>
    <w:p w14:paraId="6ECB41E5" w14:textId="77777777" w:rsidR="00AB30EA" w:rsidRDefault="00AB30EA" w:rsidP="00AB30EA">
      <w:pPr>
        <w:pStyle w:val="NoSpacing"/>
      </w:pPr>
    </w:p>
    <w:p w14:paraId="0FCB3C32" w14:textId="6E25C6A2" w:rsidR="00377391" w:rsidRPr="004F3072" w:rsidRDefault="00377391" w:rsidP="00AB30EA">
      <w:pPr>
        <w:pStyle w:val="NoSpacing"/>
        <w:rPr>
          <w:b/>
          <w:bCs/>
        </w:rPr>
      </w:pPr>
      <w:r w:rsidRPr="004F3072">
        <w:rPr>
          <w:b/>
          <w:bCs/>
        </w:rPr>
        <w:t>3</w:t>
      </w:r>
      <w:r w:rsidR="00F37FFC">
        <w:rPr>
          <w:b/>
          <w:bCs/>
        </w:rPr>
        <w:t>)</w:t>
      </w:r>
      <w:r w:rsidRPr="004F3072">
        <w:rPr>
          <w:b/>
          <w:bCs/>
        </w:rPr>
        <w:t xml:space="preserve"> Industry structure </w:t>
      </w:r>
    </w:p>
    <w:p w14:paraId="5ECF5D2A" w14:textId="77777777" w:rsidR="00377391" w:rsidRDefault="00377391" w:rsidP="00AB30EA">
      <w:pPr>
        <w:pStyle w:val="NoSpacing"/>
      </w:pPr>
    </w:p>
    <w:p w14:paraId="3834D621" w14:textId="5EBFFD8F" w:rsidR="00377391" w:rsidRDefault="00780FBF" w:rsidP="00AB30EA">
      <w:pPr>
        <w:pStyle w:val="NoSpacing"/>
      </w:pPr>
      <w:r>
        <w:t>5 forces – stronger forces reduce economic profits</w:t>
      </w:r>
    </w:p>
    <w:p w14:paraId="7652DD26" w14:textId="336B435E" w:rsidR="00780FBF" w:rsidRDefault="00780FBF" w:rsidP="00780FBF">
      <w:pPr>
        <w:pStyle w:val="NoSpacing"/>
        <w:numPr>
          <w:ilvl w:val="0"/>
          <w:numId w:val="3"/>
        </w:numPr>
      </w:pPr>
      <w:r>
        <w:t>Rivalry amongst existing competitors</w:t>
      </w:r>
    </w:p>
    <w:p w14:paraId="7F1035FE" w14:textId="0BA29167" w:rsidR="00780FBF" w:rsidRDefault="00780FBF" w:rsidP="00780FBF">
      <w:pPr>
        <w:pStyle w:val="NoSpacing"/>
        <w:numPr>
          <w:ilvl w:val="0"/>
          <w:numId w:val="3"/>
        </w:numPr>
      </w:pPr>
      <w:r>
        <w:t>Threat of new entrants</w:t>
      </w:r>
    </w:p>
    <w:p w14:paraId="77FC17AC" w14:textId="008FB3C5" w:rsidR="00780FBF" w:rsidRDefault="00780FBF" w:rsidP="00780FBF">
      <w:pPr>
        <w:pStyle w:val="NoSpacing"/>
        <w:numPr>
          <w:ilvl w:val="0"/>
          <w:numId w:val="3"/>
        </w:numPr>
      </w:pPr>
      <w:r>
        <w:t>Threat of substitutes</w:t>
      </w:r>
    </w:p>
    <w:p w14:paraId="51AAC51E" w14:textId="34DC4FC9" w:rsidR="00780FBF" w:rsidRDefault="00780FBF" w:rsidP="00780FBF">
      <w:pPr>
        <w:pStyle w:val="NoSpacing"/>
        <w:numPr>
          <w:ilvl w:val="0"/>
          <w:numId w:val="3"/>
        </w:numPr>
      </w:pPr>
      <w:r>
        <w:t>Bargaining power of buyers</w:t>
      </w:r>
    </w:p>
    <w:p w14:paraId="6EE1D6E4" w14:textId="7BEB1196" w:rsidR="00780FBF" w:rsidRDefault="00780FBF" w:rsidP="00780FBF">
      <w:pPr>
        <w:pStyle w:val="NoSpacing"/>
        <w:numPr>
          <w:ilvl w:val="0"/>
          <w:numId w:val="3"/>
        </w:numPr>
      </w:pPr>
      <w:r>
        <w:t>Bargaining power of suppliers</w:t>
      </w:r>
    </w:p>
    <w:p w14:paraId="73C1191D" w14:textId="77777777" w:rsidR="00EA70E3" w:rsidRDefault="00EA70E3" w:rsidP="00EA70E3">
      <w:pPr>
        <w:pStyle w:val="NoSpacing"/>
      </w:pPr>
    </w:p>
    <w:p w14:paraId="1ACBD21A" w14:textId="60955E43" w:rsidR="00EA70E3" w:rsidRDefault="00EA4CA7" w:rsidP="00EA70E3">
      <w:pPr>
        <w:pStyle w:val="NoSpacing"/>
      </w:pPr>
      <w:r>
        <w:t>Factors influencing competition</w:t>
      </w:r>
    </w:p>
    <w:p w14:paraId="17E061C1" w14:textId="6CB319EE" w:rsidR="00EA4CA7" w:rsidRDefault="00EA4CA7" w:rsidP="00EA4CA7">
      <w:pPr>
        <w:pStyle w:val="NoSpacing"/>
        <w:numPr>
          <w:ilvl w:val="0"/>
          <w:numId w:val="3"/>
        </w:numPr>
      </w:pPr>
      <w:r>
        <w:t>Barriers to entry</w:t>
      </w:r>
    </w:p>
    <w:p w14:paraId="6B916C31" w14:textId="5B250841" w:rsidR="00EA4CA7" w:rsidRDefault="00EA4CA7" w:rsidP="00EA4CA7">
      <w:pPr>
        <w:pStyle w:val="NoSpacing"/>
        <w:numPr>
          <w:ilvl w:val="0"/>
          <w:numId w:val="3"/>
        </w:numPr>
      </w:pPr>
      <w:r>
        <w:t xml:space="preserve">Fragmentation of market </w:t>
      </w:r>
      <w:r>
        <w:sym w:font="Wingdings" w:char="F0E0"/>
      </w:r>
      <w:r>
        <w:t xml:space="preserve"> Creates competition</w:t>
      </w:r>
    </w:p>
    <w:p w14:paraId="2B5C5AF4" w14:textId="43759913" w:rsidR="00EA4CA7" w:rsidRDefault="00EA4CA7" w:rsidP="00EA4CA7">
      <w:pPr>
        <w:pStyle w:val="NoSpacing"/>
        <w:numPr>
          <w:ilvl w:val="0"/>
          <w:numId w:val="3"/>
        </w:numPr>
      </w:pPr>
      <w:r>
        <w:t xml:space="preserve">Unused capacity in industry </w:t>
      </w:r>
      <w:r>
        <w:sym w:font="Wingdings" w:char="F0E0"/>
      </w:r>
      <w:r>
        <w:t xml:space="preserve"> Creates price competition</w:t>
      </w:r>
    </w:p>
    <w:p w14:paraId="3287ED3C" w14:textId="2FC5629B" w:rsidR="00EA4CA7" w:rsidRDefault="00EA4CA7" w:rsidP="00EA4CA7">
      <w:pPr>
        <w:pStyle w:val="NoSpacing"/>
        <w:numPr>
          <w:ilvl w:val="0"/>
          <w:numId w:val="3"/>
        </w:numPr>
      </w:pPr>
      <w:r>
        <w:t>Customer loyalty</w:t>
      </w:r>
    </w:p>
    <w:p w14:paraId="26CDEF47" w14:textId="1103AF0A" w:rsidR="00EA4CA7" w:rsidRDefault="00EA4CA7" w:rsidP="00EA4CA7">
      <w:pPr>
        <w:pStyle w:val="NoSpacing"/>
        <w:numPr>
          <w:ilvl w:val="0"/>
          <w:numId w:val="3"/>
        </w:numPr>
      </w:pPr>
      <w:r>
        <w:t>Price elasticity</w:t>
      </w:r>
    </w:p>
    <w:p w14:paraId="339D46E9" w14:textId="79F74350" w:rsidR="00EA4CA7" w:rsidRDefault="00EA4CA7" w:rsidP="00EA4CA7">
      <w:pPr>
        <w:pStyle w:val="NoSpacing"/>
        <w:numPr>
          <w:ilvl w:val="0"/>
          <w:numId w:val="3"/>
        </w:numPr>
      </w:pPr>
      <w:r>
        <w:t>Industry maturity</w:t>
      </w:r>
      <w:r w:rsidR="00F37FFC">
        <w:t xml:space="preserve"> </w:t>
      </w:r>
      <w:r w:rsidR="00F37FFC">
        <w:sym w:font="Wingdings" w:char="F0E0"/>
      </w:r>
      <w:r w:rsidR="00F37FFC">
        <w:t xml:space="preserve"> Mature means slower growth</w:t>
      </w:r>
    </w:p>
    <w:p w14:paraId="75FA3EF2" w14:textId="77777777" w:rsidR="00F37FFC" w:rsidRDefault="00F37FFC" w:rsidP="00F37FFC">
      <w:pPr>
        <w:pStyle w:val="NoSpacing"/>
      </w:pPr>
    </w:p>
    <w:p w14:paraId="1528D7CE" w14:textId="77777777" w:rsidR="00F37FFC" w:rsidRDefault="00F37FFC" w:rsidP="00F37FFC">
      <w:pPr>
        <w:pStyle w:val="NoSpacing"/>
      </w:pPr>
    </w:p>
    <w:p w14:paraId="67F15625" w14:textId="49FE6E0B" w:rsidR="00F37FFC" w:rsidRPr="00F37FFC" w:rsidRDefault="00F37FFC" w:rsidP="00F37FFC">
      <w:pPr>
        <w:pStyle w:val="NoSpacing"/>
        <w:rPr>
          <w:b/>
          <w:bCs/>
        </w:rPr>
      </w:pPr>
      <w:r w:rsidRPr="00F37FFC">
        <w:rPr>
          <w:b/>
          <w:bCs/>
        </w:rPr>
        <w:t>4) External influences</w:t>
      </w:r>
    </w:p>
    <w:p w14:paraId="226119D3" w14:textId="77777777" w:rsidR="00F37FFC" w:rsidRDefault="00F37FFC" w:rsidP="00F37FFC">
      <w:pPr>
        <w:pStyle w:val="NoSpacing"/>
      </w:pPr>
    </w:p>
    <w:p w14:paraId="6EF69694" w14:textId="1F1B5620" w:rsidR="00F37FFC" w:rsidRDefault="00F37FFC" w:rsidP="00F37FFC">
      <w:pPr>
        <w:pStyle w:val="NoSpacing"/>
      </w:pPr>
      <w:r>
        <w:t>PESTLE</w:t>
      </w:r>
      <w:r w:rsidR="006F2AE8">
        <w:t xml:space="preserve"> – Political, Social, Technological, Legal, Environmental</w:t>
      </w:r>
    </w:p>
    <w:p w14:paraId="022653AC" w14:textId="25BC0DDB" w:rsidR="004E218B" w:rsidRDefault="004E218B" w:rsidP="004E218B">
      <w:pPr>
        <w:pStyle w:val="NoSpacing"/>
        <w:numPr>
          <w:ilvl w:val="0"/>
          <w:numId w:val="3"/>
        </w:numPr>
      </w:pPr>
      <w:r>
        <w:t>Different levels of importance in different industries</w:t>
      </w:r>
    </w:p>
    <w:p w14:paraId="51DAD658" w14:textId="77777777" w:rsidR="006F2AE8" w:rsidRDefault="006F2AE8" w:rsidP="00F37FFC">
      <w:pPr>
        <w:pStyle w:val="NoSpacing"/>
      </w:pPr>
    </w:p>
    <w:p w14:paraId="51764E79" w14:textId="0E60312C" w:rsidR="006F2AE8" w:rsidRDefault="004E218B" w:rsidP="00F37FFC">
      <w:pPr>
        <w:pStyle w:val="NoSpacing"/>
      </w:pPr>
      <w:r>
        <w:t>Political influences</w:t>
      </w:r>
    </w:p>
    <w:p w14:paraId="33A01081" w14:textId="273D9B6F" w:rsidR="004E218B" w:rsidRDefault="004E218B" w:rsidP="004E218B">
      <w:pPr>
        <w:pStyle w:val="NoSpacing"/>
        <w:numPr>
          <w:ilvl w:val="0"/>
          <w:numId w:val="3"/>
        </w:numPr>
      </w:pPr>
      <w:r>
        <w:t>Energy: Govs low and stable prices, climate regulations, OPEC</w:t>
      </w:r>
    </w:p>
    <w:p w14:paraId="41670550" w14:textId="498D82F4" w:rsidR="004E218B" w:rsidRDefault="004E218B" w:rsidP="004E218B">
      <w:pPr>
        <w:pStyle w:val="NoSpacing"/>
        <w:numPr>
          <w:ilvl w:val="0"/>
          <w:numId w:val="3"/>
        </w:numPr>
      </w:pPr>
      <w:r>
        <w:t>Health care: Govs are biggest spender</w:t>
      </w:r>
    </w:p>
    <w:p w14:paraId="0B50B86D" w14:textId="7B0841B0" w:rsidR="004E218B" w:rsidRDefault="004E218B" w:rsidP="004E218B">
      <w:pPr>
        <w:pStyle w:val="NoSpacing"/>
        <w:numPr>
          <w:ilvl w:val="0"/>
          <w:numId w:val="3"/>
        </w:numPr>
      </w:pPr>
      <w:r>
        <w:t>Defence: Govs are the only buyers</w:t>
      </w:r>
    </w:p>
    <w:p w14:paraId="0A7D90A8" w14:textId="77777777" w:rsidR="00263C76" w:rsidRDefault="00263C76" w:rsidP="00F37FFC">
      <w:pPr>
        <w:pStyle w:val="NoSpacing"/>
      </w:pPr>
    </w:p>
    <w:p w14:paraId="09B62BD6" w14:textId="74743B24" w:rsidR="00D73518" w:rsidRDefault="00D73518" w:rsidP="00F37FFC">
      <w:pPr>
        <w:pStyle w:val="NoSpacing"/>
      </w:pPr>
      <w:r>
        <w:t>Economic influences</w:t>
      </w:r>
    </w:p>
    <w:p w14:paraId="706A5655" w14:textId="3FA09713" w:rsidR="00D73518" w:rsidRDefault="00D73518" w:rsidP="00D73518">
      <w:pPr>
        <w:pStyle w:val="NoSpacing"/>
        <w:numPr>
          <w:ilvl w:val="0"/>
          <w:numId w:val="3"/>
        </w:numPr>
      </w:pPr>
      <w:r>
        <w:t>Cyclical and structural trends</w:t>
      </w:r>
    </w:p>
    <w:p w14:paraId="71A10647" w14:textId="204517ED" w:rsidR="00D73518" w:rsidRDefault="00D73518" w:rsidP="00D73518">
      <w:pPr>
        <w:pStyle w:val="NoSpacing"/>
        <w:numPr>
          <w:ilvl w:val="0"/>
          <w:numId w:val="3"/>
        </w:numPr>
      </w:pPr>
      <w:r>
        <w:t>Interest, credit availability, inflation</w:t>
      </w:r>
    </w:p>
    <w:p w14:paraId="261ED6A9" w14:textId="77777777" w:rsidR="00D73518" w:rsidRDefault="00D73518" w:rsidP="00D73518">
      <w:pPr>
        <w:pStyle w:val="NoSpacing"/>
      </w:pPr>
    </w:p>
    <w:p w14:paraId="79E201C6" w14:textId="32B08A58" w:rsidR="001779B0" w:rsidRDefault="00BA2F56" w:rsidP="00D73518">
      <w:pPr>
        <w:pStyle w:val="NoSpacing"/>
      </w:pPr>
      <w:r>
        <w:t>Social influences</w:t>
      </w:r>
    </w:p>
    <w:p w14:paraId="651FE7CA" w14:textId="130FCD22" w:rsidR="001779B0" w:rsidRDefault="001779B0" w:rsidP="001779B0">
      <w:pPr>
        <w:pStyle w:val="NoSpacing"/>
        <w:numPr>
          <w:ilvl w:val="0"/>
          <w:numId w:val="3"/>
        </w:numPr>
      </w:pPr>
      <w:r>
        <w:t>E.g., social media, increased pressure for sustainability and ethics</w:t>
      </w:r>
    </w:p>
    <w:p w14:paraId="2B832ACD" w14:textId="77777777" w:rsidR="001779B0" w:rsidRDefault="001779B0" w:rsidP="001779B0">
      <w:pPr>
        <w:pStyle w:val="NoSpacing"/>
      </w:pPr>
    </w:p>
    <w:p w14:paraId="4615A410" w14:textId="19E48504" w:rsidR="001779B0" w:rsidRDefault="00062634" w:rsidP="001779B0">
      <w:pPr>
        <w:pStyle w:val="NoSpacing"/>
      </w:pPr>
      <w:r>
        <w:t>Technological influences</w:t>
      </w:r>
    </w:p>
    <w:p w14:paraId="2E633FB4" w14:textId="0571CCD7" w:rsidR="00062634" w:rsidRDefault="00062634" w:rsidP="00062634">
      <w:pPr>
        <w:pStyle w:val="NoSpacing"/>
        <w:numPr>
          <w:ilvl w:val="0"/>
          <w:numId w:val="3"/>
        </w:numPr>
      </w:pPr>
      <w:r>
        <w:t>Sustaining innovation: Improvements in a product over time</w:t>
      </w:r>
    </w:p>
    <w:p w14:paraId="20C4EDE7" w14:textId="52F9AF53" w:rsidR="00062634" w:rsidRDefault="00062634" w:rsidP="00062634">
      <w:pPr>
        <w:pStyle w:val="NoSpacing"/>
        <w:numPr>
          <w:ilvl w:val="0"/>
          <w:numId w:val="3"/>
        </w:numPr>
      </w:pPr>
      <w:r>
        <w:t>Disruptive innovation: Creates a new market</w:t>
      </w:r>
      <w:r w:rsidR="002B0F15">
        <w:t>, usually from new entrants</w:t>
      </w:r>
    </w:p>
    <w:p w14:paraId="40C395F7" w14:textId="77777777" w:rsidR="002B0F15" w:rsidRDefault="002B0F15" w:rsidP="002B0F15">
      <w:pPr>
        <w:pStyle w:val="NoSpacing"/>
      </w:pPr>
    </w:p>
    <w:p w14:paraId="4A998FFD" w14:textId="2442CDCB" w:rsidR="002B0F15" w:rsidRDefault="002B0F15" w:rsidP="002B0F15">
      <w:pPr>
        <w:pStyle w:val="NoSpacing"/>
      </w:pPr>
      <w:r>
        <w:t>Legal influences</w:t>
      </w:r>
    </w:p>
    <w:p w14:paraId="1E78C51F" w14:textId="1B9E959C" w:rsidR="002B0F15" w:rsidRDefault="002B0F15" w:rsidP="002B0F15">
      <w:pPr>
        <w:pStyle w:val="NoSpacing"/>
        <w:numPr>
          <w:ilvl w:val="0"/>
          <w:numId w:val="3"/>
        </w:numPr>
      </w:pPr>
      <w:r>
        <w:t>Changes in laws and regulations (e.g., tobacco, cannabis)</w:t>
      </w:r>
    </w:p>
    <w:p w14:paraId="44E293DA" w14:textId="77777777" w:rsidR="002B0F15" w:rsidRDefault="002B0F15" w:rsidP="002B0F15">
      <w:pPr>
        <w:pStyle w:val="NoSpacing"/>
      </w:pPr>
    </w:p>
    <w:p w14:paraId="09D14C8A" w14:textId="77777777" w:rsidR="00062634" w:rsidRDefault="00062634" w:rsidP="00062634">
      <w:pPr>
        <w:pStyle w:val="NoSpacing"/>
      </w:pPr>
    </w:p>
    <w:p w14:paraId="070754E5" w14:textId="64E277FF" w:rsidR="005178BD" w:rsidRPr="0033410D" w:rsidRDefault="005178BD" w:rsidP="00062634">
      <w:pPr>
        <w:pStyle w:val="NoSpacing"/>
        <w:rPr>
          <w:b/>
          <w:bCs/>
        </w:rPr>
      </w:pPr>
      <w:r w:rsidRPr="0033410D">
        <w:rPr>
          <w:b/>
          <w:bCs/>
        </w:rPr>
        <w:t>5) Competitive strategy</w:t>
      </w:r>
    </w:p>
    <w:p w14:paraId="4262D13C" w14:textId="77777777" w:rsidR="005178BD" w:rsidRDefault="005178BD" w:rsidP="00062634">
      <w:pPr>
        <w:pStyle w:val="NoSpacing"/>
      </w:pPr>
    </w:p>
    <w:p w14:paraId="00436D2C" w14:textId="3C3015F8" w:rsidR="009C4B6D" w:rsidRDefault="009C4B6D" w:rsidP="00062634">
      <w:pPr>
        <w:pStyle w:val="NoSpacing"/>
      </w:pPr>
      <w:r>
        <w:t xml:space="preserve">3 types of </w:t>
      </w:r>
      <w:r w:rsidR="00CC774A">
        <w:t xml:space="preserve">generic </w:t>
      </w:r>
      <w:r>
        <w:t>competitive strategy (Porter):</w:t>
      </w:r>
    </w:p>
    <w:p w14:paraId="75DAF5A9" w14:textId="77777777" w:rsidR="009C4B6D" w:rsidRDefault="009C4B6D" w:rsidP="00062634">
      <w:pPr>
        <w:pStyle w:val="NoSpacing"/>
      </w:pPr>
    </w:p>
    <w:p w14:paraId="68C02FF1" w14:textId="77777777" w:rsidR="009C4B6D" w:rsidRDefault="009C4B6D" w:rsidP="00062634">
      <w:pPr>
        <w:pStyle w:val="NoSpacing"/>
      </w:pPr>
      <w:r>
        <w:t>Cost leadership</w:t>
      </w:r>
    </w:p>
    <w:p w14:paraId="238C1EFD" w14:textId="5774F144" w:rsidR="009C4B6D" w:rsidRDefault="009C4B6D" w:rsidP="009C4B6D">
      <w:pPr>
        <w:pStyle w:val="NoSpacing"/>
        <w:numPr>
          <w:ilvl w:val="0"/>
          <w:numId w:val="3"/>
        </w:numPr>
      </w:pPr>
      <w:r>
        <w:t xml:space="preserve">Seeks the lowest costs of production </w:t>
      </w:r>
      <w:r>
        <w:sym w:font="Wingdings" w:char="F0E0"/>
      </w:r>
      <w:r>
        <w:t xml:space="preserve"> Lowest prices</w:t>
      </w:r>
      <w:r w:rsidR="00052DFC">
        <w:t>, high volumes</w:t>
      </w:r>
    </w:p>
    <w:p w14:paraId="11262FE0" w14:textId="01F56AA2" w:rsidR="00004A93" w:rsidRDefault="00004A93" w:rsidP="009C4B6D">
      <w:pPr>
        <w:pStyle w:val="NoSpacing"/>
        <w:numPr>
          <w:ilvl w:val="0"/>
          <w:numId w:val="3"/>
        </w:numPr>
      </w:pPr>
      <w:r>
        <w:t>Focus on operational efficiency</w:t>
      </w:r>
    </w:p>
    <w:p w14:paraId="06562B54" w14:textId="77777777" w:rsidR="00CC774A" w:rsidRDefault="00CC774A" w:rsidP="00CC774A">
      <w:pPr>
        <w:pStyle w:val="NoSpacing"/>
      </w:pPr>
    </w:p>
    <w:p w14:paraId="61430292" w14:textId="00498E65" w:rsidR="00CC774A" w:rsidRDefault="00CC774A" w:rsidP="00CC774A">
      <w:pPr>
        <w:pStyle w:val="NoSpacing"/>
      </w:pPr>
      <w:r>
        <w:t>Differentiation strategy</w:t>
      </w:r>
    </w:p>
    <w:p w14:paraId="0C8DE1B3" w14:textId="2869D779" w:rsidR="00CC774A" w:rsidRDefault="00CC774A" w:rsidP="00CC774A">
      <w:pPr>
        <w:pStyle w:val="NoSpacing"/>
        <w:numPr>
          <w:ilvl w:val="0"/>
          <w:numId w:val="3"/>
        </w:numPr>
      </w:pPr>
      <w:r>
        <w:t>Products distinct in type, quality, or delivery</w:t>
      </w:r>
    </w:p>
    <w:p w14:paraId="55866D29" w14:textId="2F13F5B8" w:rsidR="00CC774A" w:rsidRDefault="00CC774A" w:rsidP="00CC774A">
      <w:pPr>
        <w:pStyle w:val="NoSpacing"/>
        <w:numPr>
          <w:ilvl w:val="0"/>
          <w:numId w:val="3"/>
        </w:numPr>
      </w:pPr>
      <w:r>
        <w:t>Cost of differentiation must be less than the price premium</w:t>
      </w:r>
    </w:p>
    <w:p w14:paraId="4362B685" w14:textId="3D168967" w:rsidR="00004A93" w:rsidRDefault="00004A93" w:rsidP="00CC774A">
      <w:pPr>
        <w:pStyle w:val="NoSpacing"/>
        <w:numPr>
          <w:ilvl w:val="0"/>
          <w:numId w:val="3"/>
        </w:numPr>
      </w:pPr>
      <w:r>
        <w:t>Needs strong marketing and pro</w:t>
      </w:r>
      <w:r w:rsidR="00C07ED5">
        <w:t>duct</w:t>
      </w:r>
    </w:p>
    <w:p w14:paraId="718DFC3E" w14:textId="77777777" w:rsidR="00CC774A" w:rsidRDefault="00CC774A" w:rsidP="00CC774A">
      <w:pPr>
        <w:pStyle w:val="NoSpacing"/>
      </w:pPr>
    </w:p>
    <w:p w14:paraId="3DE77039" w14:textId="3CBF7B30" w:rsidR="00CC774A" w:rsidRDefault="00CC774A" w:rsidP="00CC774A">
      <w:pPr>
        <w:pStyle w:val="NoSpacing"/>
      </w:pPr>
      <w:r>
        <w:t>Focus strategy</w:t>
      </w:r>
    </w:p>
    <w:p w14:paraId="412D9BB2" w14:textId="7FA74149" w:rsidR="00CC774A" w:rsidRDefault="00CC774A" w:rsidP="00CC774A">
      <w:pPr>
        <w:pStyle w:val="NoSpacing"/>
        <w:numPr>
          <w:ilvl w:val="0"/>
          <w:numId w:val="3"/>
        </w:numPr>
      </w:pPr>
      <w:r>
        <w:t>Targeting a niche market</w:t>
      </w:r>
    </w:p>
    <w:p w14:paraId="5E6D1B56" w14:textId="48DE2E05" w:rsidR="005178BD" w:rsidRDefault="00A81587" w:rsidP="00062634">
      <w:pPr>
        <w:pStyle w:val="NoSpacing"/>
        <w:numPr>
          <w:ilvl w:val="0"/>
          <w:numId w:val="3"/>
        </w:numPr>
      </w:pPr>
      <w:r>
        <w:t>Need to deeply understand their audience</w:t>
      </w:r>
    </w:p>
    <w:p w14:paraId="5C4E567C" w14:textId="77777777" w:rsidR="00062634" w:rsidRDefault="00062634" w:rsidP="00062634">
      <w:pPr>
        <w:pStyle w:val="NoSpacing"/>
      </w:pPr>
    </w:p>
    <w:p w14:paraId="437325C6" w14:textId="77777777" w:rsidR="001779B0" w:rsidRDefault="001779B0" w:rsidP="00D73518">
      <w:pPr>
        <w:pStyle w:val="NoSpacing"/>
      </w:pPr>
    </w:p>
    <w:p w14:paraId="598FD235" w14:textId="77777777" w:rsidR="001779B0" w:rsidRDefault="001779B0" w:rsidP="00D73518">
      <w:pPr>
        <w:pStyle w:val="NoSpacing"/>
      </w:pPr>
    </w:p>
    <w:p w14:paraId="35F7AFE1" w14:textId="77777777" w:rsidR="00BA2F56" w:rsidRDefault="00BA2F56" w:rsidP="00D73518">
      <w:pPr>
        <w:pStyle w:val="NoSpacing"/>
      </w:pPr>
    </w:p>
    <w:p w14:paraId="2E4275D7" w14:textId="77777777" w:rsidR="00BA2F56" w:rsidRDefault="00BA2F56" w:rsidP="00D73518">
      <w:pPr>
        <w:pStyle w:val="NoSpacing"/>
      </w:pPr>
    </w:p>
    <w:p w14:paraId="56213C8E" w14:textId="77777777" w:rsidR="00BA2F56" w:rsidRDefault="00BA2F56" w:rsidP="00D73518">
      <w:pPr>
        <w:pStyle w:val="NoSpacing"/>
      </w:pPr>
    </w:p>
    <w:p w14:paraId="7CF903EF" w14:textId="77777777" w:rsidR="00D73518" w:rsidRDefault="00D73518" w:rsidP="00D73518">
      <w:pPr>
        <w:pStyle w:val="NoSpacing"/>
      </w:pPr>
    </w:p>
    <w:p w14:paraId="0ECE43D7" w14:textId="77777777" w:rsidR="00263C76" w:rsidRDefault="00263C76" w:rsidP="00F37FFC">
      <w:pPr>
        <w:pStyle w:val="NoSpacing"/>
      </w:pPr>
    </w:p>
    <w:p w14:paraId="08A94C59" w14:textId="77777777" w:rsidR="00263C76" w:rsidRDefault="00263C76" w:rsidP="00F37FFC">
      <w:pPr>
        <w:pStyle w:val="NoSpacing"/>
      </w:pPr>
    </w:p>
    <w:p w14:paraId="51588CD7" w14:textId="77777777" w:rsidR="00263C76" w:rsidRDefault="00263C76" w:rsidP="00F37FFC">
      <w:pPr>
        <w:pStyle w:val="NoSpacing"/>
      </w:pPr>
    </w:p>
    <w:p w14:paraId="600EAB05" w14:textId="77777777" w:rsidR="00263C76" w:rsidRDefault="00263C76" w:rsidP="00F37FFC">
      <w:pPr>
        <w:pStyle w:val="NoSpacing"/>
      </w:pPr>
    </w:p>
    <w:p w14:paraId="24E9E490" w14:textId="77777777" w:rsidR="00ED6213" w:rsidRDefault="00ED6213" w:rsidP="00ED6213">
      <w:pPr>
        <w:pStyle w:val="NoSpacing"/>
      </w:pPr>
    </w:p>
    <w:p w14:paraId="5306DBB5" w14:textId="77777777" w:rsidR="00ED6213" w:rsidRDefault="00ED6213" w:rsidP="00ED6213">
      <w:pPr>
        <w:pStyle w:val="NoSpacing"/>
      </w:pPr>
    </w:p>
    <w:p w14:paraId="0EF4A6C5" w14:textId="77777777" w:rsidR="00ED6213" w:rsidRDefault="00ED6213" w:rsidP="00ED6213">
      <w:pPr>
        <w:pStyle w:val="NoSpacing"/>
      </w:pPr>
    </w:p>
    <w:p w14:paraId="07A482B5" w14:textId="77777777" w:rsidR="002A7378" w:rsidRDefault="002A7378" w:rsidP="00A207A6">
      <w:pPr>
        <w:pStyle w:val="NoSpacing"/>
      </w:pPr>
    </w:p>
    <w:p w14:paraId="560BAAB2" w14:textId="77777777" w:rsidR="002A7378" w:rsidRDefault="002A7378" w:rsidP="00A207A6">
      <w:pPr>
        <w:pStyle w:val="NoSpacing"/>
      </w:pPr>
    </w:p>
    <w:p w14:paraId="5B2C4A74" w14:textId="77777777" w:rsidR="002A7378" w:rsidRDefault="002A7378" w:rsidP="00A207A6">
      <w:pPr>
        <w:pStyle w:val="NoSpacing"/>
      </w:pPr>
    </w:p>
    <w:p w14:paraId="7071D6B0" w14:textId="77777777" w:rsidR="002A7378" w:rsidRDefault="002A7378" w:rsidP="00A207A6">
      <w:pPr>
        <w:pStyle w:val="NoSpacing"/>
      </w:pPr>
    </w:p>
    <w:p w14:paraId="4F1EBB7A" w14:textId="77777777" w:rsidR="002A7378" w:rsidRDefault="002A7378" w:rsidP="00A207A6">
      <w:pPr>
        <w:pStyle w:val="NoSpacing"/>
      </w:pPr>
    </w:p>
    <w:p w14:paraId="69983850" w14:textId="6AC25F31" w:rsidR="002A7378" w:rsidRPr="00A530C8" w:rsidRDefault="000C2ACB" w:rsidP="00A207A6">
      <w:pPr>
        <w:pStyle w:val="NoSpacing"/>
        <w:rPr>
          <w:b/>
          <w:bCs/>
          <w:sz w:val="28"/>
          <w:szCs w:val="28"/>
        </w:rPr>
      </w:pPr>
      <w:r w:rsidRPr="00A530C8">
        <w:rPr>
          <w:b/>
          <w:bCs/>
          <w:sz w:val="28"/>
          <w:szCs w:val="28"/>
        </w:rPr>
        <w:lastRenderedPageBreak/>
        <w:t>5.7 Forecasting</w:t>
      </w:r>
    </w:p>
    <w:p w14:paraId="271BAB40" w14:textId="77777777" w:rsidR="000C2ACB" w:rsidRDefault="000C2ACB" w:rsidP="00A207A6">
      <w:pPr>
        <w:pStyle w:val="NoSpacing"/>
      </w:pPr>
    </w:p>
    <w:p w14:paraId="789791D8" w14:textId="378ED849" w:rsidR="000C2ACB" w:rsidRPr="008B3B8B" w:rsidRDefault="00647A46" w:rsidP="00A207A6">
      <w:pPr>
        <w:pStyle w:val="NoSpacing"/>
        <w:rPr>
          <w:b/>
          <w:bCs/>
        </w:rPr>
      </w:pPr>
      <w:r w:rsidRPr="008B3B8B">
        <w:rPr>
          <w:b/>
          <w:bCs/>
        </w:rPr>
        <w:t>Forecast objects</w:t>
      </w:r>
    </w:p>
    <w:p w14:paraId="3826ABEA" w14:textId="77777777" w:rsidR="00647A46" w:rsidRDefault="00647A46" w:rsidP="00A207A6">
      <w:pPr>
        <w:pStyle w:val="NoSpacing"/>
      </w:pPr>
    </w:p>
    <w:p w14:paraId="4C4385AA" w14:textId="2FF4976D" w:rsidR="00647A46" w:rsidRDefault="008B3B8B" w:rsidP="00A207A6">
      <w:pPr>
        <w:pStyle w:val="NoSpacing"/>
      </w:pPr>
      <w:r>
        <w:t>4 forecast objects</w:t>
      </w:r>
    </w:p>
    <w:p w14:paraId="2C3A47BE" w14:textId="77777777" w:rsidR="008B3B8B" w:rsidRDefault="008B3B8B" w:rsidP="00A207A6">
      <w:pPr>
        <w:pStyle w:val="NoSpacing"/>
      </w:pPr>
    </w:p>
    <w:p w14:paraId="57772338" w14:textId="119B17C2" w:rsidR="008B3B8B" w:rsidRDefault="008B3B8B" w:rsidP="00A207A6">
      <w:pPr>
        <w:pStyle w:val="NoSpacing"/>
      </w:pPr>
      <w:r>
        <w:t>1) Financial statement lines with clear drivers</w:t>
      </w:r>
    </w:p>
    <w:p w14:paraId="59944466" w14:textId="3DC21AFA" w:rsidR="008B3B8B" w:rsidRDefault="008B3B8B" w:rsidP="008B3B8B">
      <w:pPr>
        <w:pStyle w:val="NoSpacing"/>
        <w:numPr>
          <w:ilvl w:val="0"/>
          <w:numId w:val="3"/>
        </w:numPr>
      </w:pPr>
      <w:r>
        <w:t>Drivers have explanatory value and improve accuracy</w:t>
      </w:r>
    </w:p>
    <w:p w14:paraId="2710661C" w14:textId="06FC216D" w:rsidR="008B3B8B" w:rsidRDefault="008B3B8B" w:rsidP="008B3B8B">
      <w:pPr>
        <w:pStyle w:val="NoSpacing"/>
        <w:numPr>
          <w:ilvl w:val="0"/>
          <w:numId w:val="3"/>
        </w:numPr>
      </w:pPr>
      <w:r>
        <w:t>E.g., retail sales is stores X sales per store</w:t>
      </w:r>
    </w:p>
    <w:p w14:paraId="76D24333" w14:textId="77777777" w:rsidR="000C2ACB" w:rsidRDefault="000C2ACB" w:rsidP="00A207A6">
      <w:pPr>
        <w:pStyle w:val="NoSpacing"/>
      </w:pPr>
    </w:p>
    <w:p w14:paraId="420219B1" w14:textId="6AE0C6E3" w:rsidR="008B3B8B" w:rsidRDefault="008B3B8B" w:rsidP="00A207A6">
      <w:pPr>
        <w:pStyle w:val="NoSpacing"/>
      </w:pPr>
      <w:r>
        <w:t>2) Financial statement items without clear drivers</w:t>
      </w:r>
    </w:p>
    <w:p w14:paraId="578F99B0" w14:textId="4E7EA084" w:rsidR="008B3B8B" w:rsidRDefault="008B3B8B" w:rsidP="008B3B8B">
      <w:pPr>
        <w:pStyle w:val="NoSpacing"/>
        <w:numPr>
          <w:ilvl w:val="0"/>
          <w:numId w:val="3"/>
        </w:numPr>
      </w:pPr>
      <w:r>
        <w:t>Forecast directly – use guidance and historicals</w:t>
      </w:r>
    </w:p>
    <w:p w14:paraId="38730FD2" w14:textId="77777777" w:rsidR="00A207A6" w:rsidRDefault="00A207A6" w:rsidP="00A207A6">
      <w:pPr>
        <w:pStyle w:val="NoSpacing"/>
      </w:pPr>
    </w:p>
    <w:p w14:paraId="39364AFD" w14:textId="1C6A90D4" w:rsidR="00021DFC" w:rsidRDefault="00021DFC" w:rsidP="00AB027B">
      <w:pPr>
        <w:pStyle w:val="NoSpacing"/>
      </w:pPr>
      <w:r>
        <w:t>3) Summary measures (e.g., EPS, FCF)</w:t>
      </w:r>
    </w:p>
    <w:p w14:paraId="4B00F1E6" w14:textId="342F7A10" w:rsidR="00021DFC" w:rsidRDefault="00021DFC" w:rsidP="00021DFC">
      <w:pPr>
        <w:pStyle w:val="NoSpacing"/>
        <w:numPr>
          <w:ilvl w:val="0"/>
          <w:numId w:val="3"/>
        </w:numPr>
      </w:pPr>
      <w:r>
        <w:t>Combines several line items together – speeds up forecasting, but less transparent</w:t>
      </w:r>
    </w:p>
    <w:p w14:paraId="6152D9C1" w14:textId="77777777" w:rsidR="00AB027B" w:rsidRDefault="00AB027B" w:rsidP="00AB027B">
      <w:pPr>
        <w:pStyle w:val="NoSpacing"/>
      </w:pPr>
    </w:p>
    <w:p w14:paraId="6F73D68A" w14:textId="50413F62" w:rsidR="00296B04" w:rsidRDefault="00F17FB3" w:rsidP="00296B04">
      <w:pPr>
        <w:pStyle w:val="NoSpacing"/>
      </w:pPr>
      <w:r>
        <w:t>4) Ad hoc items – e.g., contingent liabilities, potential gains/losses</w:t>
      </w:r>
    </w:p>
    <w:p w14:paraId="3D487929" w14:textId="77777777" w:rsidR="00F17FB3" w:rsidRDefault="00F17FB3" w:rsidP="00296B04">
      <w:pPr>
        <w:pStyle w:val="NoSpacing"/>
      </w:pPr>
    </w:p>
    <w:p w14:paraId="25D4A971" w14:textId="73CED9EF" w:rsidR="00F17FB3" w:rsidRDefault="00D93977" w:rsidP="00296B04">
      <w:pPr>
        <w:pStyle w:val="NoSpacing"/>
      </w:pPr>
      <w:r>
        <w:t>Complex models not necessarily more accurate than simple ones</w:t>
      </w:r>
    </w:p>
    <w:p w14:paraId="42AFCBD8" w14:textId="77777777" w:rsidR="00D93977" w:rsidRDefault="00D93977" w:rsidP="00296B04">
      <w:pPr>
        <w:pStyle w:val="NoSpacing"/>
      </w:pPr>
    </w:p>
    <w:p w14:paraId="4CEBEA27" w14:textId="77777777" w:rsidR="00D93977" w:rsidRDefault="00D93977" w:rsidP="00296B04">
      <w:pPr>
        <w:pStyle w:val="NoSpacing"/>
      </w:pPr>
    </w:p>
    <w:p w14:paraId="5E7FBF8D" w14:textId="3FB5D633" w:rsidR="00D93977" w:rsidRPr="00D93977" w:rsidRDefault="00D93977" w:rsidP="00296B04">
      <w:pPr>
        <w:pStyle w:val="NoSpacing"/>
        <w:rPr>
          <w:b/>
          <w:bCs/>
        </w:rPr>
      </w:pPr>
      <w:r w:rsidRPr="00D93977">
        <w:rPr>
          <w:b/>
          <w:bCs/>
        </w:rPr>
        <w:t>Forecast approaches</w:t>
      </w:r>
    </w:p>
    <w:p w14:paraId="24942E2A" w14:textId="77777777" w:rsidR="00296B04" w:rsidRDefault="00296B04" w:rsidP="00296B04">
      <w:pPr>
        <w:pStyle w:val="NoSpacing"/>
      </w:pPr>
    </w:p>
    <w:p w14:paraId="0E810D89" w14:textId="5796523F" w:rsidR="00CE70C2" w:rsidRDefault="00040B03" w:rsidP="009577CA">
      <w:pPr>
        <w:pStyle w:val="NoSpacing"/>
      </w:pPr>
      <w:r>
        <w:t>4 approaches</w:t>
      </w:r>
      <w:r w:rsidR="00C4143F">
        <w:t xml:space="preserve"> – usually combined</w:t>
      </w:r>
    </w:p>
    <w:p w14:paraId="5BA6B97E" w14:textId="77777777" w:rsidR="00040B03" w:rsidRDefault="00040B03" w:rsidP="009577CA">
      <w:pPr>
        <w:pStyle w:val="NoSpacing"/>
      </w:pPr>
    </w:p>
    <w:p w14:paraId="1ACF1725" w14:textId="261207E5" w:rsidR="00040B03" w:rsidRDefault="00040B03" w:rsidP="009577CA">
      <w:pPr>
        <w:pStyle w:val="NoSpacing"/>
      </w:pPr>
      <w:r>
        <w:t xml:space="preserve">1) Based on </w:t>
      </w:r>
      <w:r w:rsidR="004E1AD5">
        <w:t>historical</w:t>
      </w:r>
      <w:r w:rsidR="009B4835">
        <w:t xml:space="preserve"> results</w:t>
      </w:r>
    </w:p>
    <w:p w14:paraId="7206BD63" w14:textId="572B3D46" w:rsidR="000B1B21" w:rsidRDefault="000B1B21" w:rsidP="004E1AD5">
      <w:pPr>
        <w:pStyle w:val="NoSpacing"/>
        <w:numPr>
          <w:ilvl w:val="0"/>
          <w:numId w:val="3"/>
        </w:numPr>
      </w:pPr>
      <w:r>
        <w:t>Weakness: Future may not be the same</w:t>
      </w:r>
    </w:p>
    <w:p w14:paraId="41254C32" w14:textId="0109DA42" w:rsidR="00040B03" w:rsidRDefault="004E1AD5" w:rsidP="004E1AD5">
      <w:pPr>
        <w:pStyle w:val="NoSpacing"/>
        <w:numPr>
          <w:ilvl w:val="0"/>
          <w:numId w:val="3"/>
        </w:numPr>
      </w:pPr>
      <w:r>
        <w:t>Usually for noncyclical and nonmaterial items</w:t>
      </w:r>
    </w:p>
    <w:p w14:paraId="7C83FEE7" w14:textId="77777777" w:rsidR="003A719F" w:rsidRDefault="003A719F" w:rsidP="002914D6">
      <w:pPr>
        <w:pStyle w:val="NoSpacing"/>
      </w:pPr>
    </w:p>
    <w:p w14:paraId="0EBF50B9" w14:textId="5EBFA8ED" w:rsidR="009B4835" w:rsidRDefault="009B4835" w:rsidP="002914D6">
      <w:pPr>
        <w:pStyle w:val="NoSpacing"/>
      </w:pPr>
      <w:r>
        <w:t xml:space="preserve">2) Historical </w:t>
      </w:r>
      <w:r w:rsidR="00FD2AA8">
        <w:t xml:space="preserve">industry </w:t>
      </w:r>
      <w:r>
        <w:t>base rate convergence</w:t>
      </w:r>
      <w:r w:rsidR="00FD2AA8">
        <w:t xml:space="preserve"> </w:t>
      </w:r>
    </w:p>
    <w:p w14:paraId="5F741847" w14:textId="4F729D7A" w:rsidR="003A719F" w:rsidRDefault="009B4835" w:rsidP="002914D6">
      <w:pPr>
        <w:pStyle w:val="NoSpacing"/>
        <w:numPr>
          <w:ilvl w:val="0"/>
          <w:numId w:val="3"/>
        </w:numPr>
      </w:pPr>
      <w:r>
        <w:t xml:space="preserve">Makes sense for established, stable, public industries </w:t>
      </w:r>
    </w:p>
    <w:p w14:paraId="1B1E3F04" w14:textId="7721F0C5" w:rsidR="00FD2AA8" w:rsidRDefault="00FD2AA8" w:rsidP="002914D6">
      <w:pPr>
        <w:pStyle w:val="NoSpacing"/>
        <w:numPr>
          <w:ilvl w:val="0"/>
          <w:numId w:val="3"/>
        </w:numPr>
      </w:pPr>
      <w:r>
        <w:t>Hard for new and rapidly changing industries, cyclicals, dominant companies (their historicals are essentially the industry)</w:t>
      </w:r>
    </w:p>
    <w:p w14:paraId="716C7585" w14:textId="77777777" w:rsidR="00FD2AA8" w:rsidRDefault="00FD2AA8" w:rsidP="00FD2AA8">
      <w:pPr>
        <w:pStyle w:val="NoSpacing"/>
      </w:pPr>
    </w:p>
    <w:p w14:paraId="4F16AEBD" w14:textId="5D8FFCF4" w:rsidR="00CC254F" w:rsidRDefault="00CC254F" w:rsidP="00FD2AA8">
      <w:pPr>
        <w:pStyle w:val="NoSpacing"/>
      </w:pPr>
      <w:r>
        <w:t>3) Management guidance</w:t>
      </w:r>
    </w:p>
    <w:p w14:paraId="3F68B418" w14:textId="058EB767" w:rsidR="00CC254F" w:rsidRDefault="00CC254F" w:rsidP="00CC254F">
      <w:pPr>
        <w:pStyle w:val="NoSpacing"/>
        <w:numPr>
          <w:ilvl w:val="0"/>
          <w:numId w:val="3"/>
        </w:numPr>
      </w:pPr>
      <w:r>
        <w:t>Usually give as range</w:t>
      </w:r>
    </w:p>
    <w:p w14:paraId="61F00AA4" w14:textId="4DB26355" w:rsidR="00CC254F" w:rsidRDefault="00CC254F" w:rsidP="00CC254F">
      <w:pPr>
        <w:pStyle w:val="NoSpacing"/>
        <w:numPr>
          <w:ilvl w:val="0"/>
          <w:numId w:val="3"/>
        </w:numPr>
      </w:pPr>
      <w:r>
        <w:t>Contains significant management assumptions</w:t>
      </w:r>
      <w:r w:rsidR="001E7B00">
        <w:t xml:space="preserve"> – not as useful for cyclicals, more useful for expenses in their control</w:t>
      </w:r>
    </w:p>
    <w:p w14:paraId="3FF75499" w14:textId="4D4C76A7" w:rsidR="00CC254F" w:rsidRDefault="00CC254F" w:rsidP="00CC254F">
      <w:pPr>
        <w:pStyle w:val="NoSpacing"/>
        <w:numPr>
          <w:ilvl w:val="0"/>
          <w:numId w:val="3"/>
        </w:numPr>
      </w:pPr>
      <w:r>
        <w:t>May purposefully guide lower to beat estimates</w:t>
      </w:r>
    </w:p>
    <w:p w14:paraId="46F2BFC2" w14:textId="049B9CDE" w:rsidR="00CC254F" w:rsidRDefault="00CC254F" w:rsidP="00CC254F">
      <w:pPr>
        <w:pStyle w:val="NoSpacing"/>
        <w:numPr>
          <w:ilvl w:val="0"/>
          <w:numId w:val="3"/>
        </w:numPr>
      </w:pPr>
      <w:r>
        <w:t>Useful if they have historically provided reasonable estimates</w:t>
      </w:r>
    </w:p>
    <w:p w14:paraId="347D93D0" w14:textId="77777777" w:rsidR="00CC254F" w:rsidRDefault="00CC254F" w:rsidP="00CC254F">
      <w:pPr>
        <w:pStyle w:val="NoSpacing"/>
      </w:pPr>
    </w:p>
    <w:p w14:paraId="193D7DBF" w14:textId="234692FB" w:rsidR="00660306" w:rsidRDefault="00660306" w:rsidP="00CC254F">
      <w:pPr>
        <w:pStyle w:val="NoSpacing"/>
      </w:pPr>
      <w:r>
        <w:t>4) Analyst discretionary forecast</w:t>
      </w:r>
    </w:p>
    <w:p w14:paraId="16C449C0" w14:textId="60C29121" w:rsidR="00660306" w:rsidRDefault="00660306" w:rsidP="00660306">
      <w:pPr>
        <w:pStyle w:val="NoSpacing"/>
        <w:numPr>
          <w:ilvl w:val="0"/>
          <w:numId w:val="3"/>
        </w:numPr>
      </w:pPr>
      <w:r>
        <w:t>From surveys, models, probability distributions</w:t>
      </w:r>
    </w:p>
    <w:p w14:paraId="06630B2C" w14:textId="69F821C1" w:rsidR="00660306" w:rsidRDefault="00660306" w:rsidP="00660306">
      <w:pPr>
        <w:pStyle w:val="NoSpacing"/>
        <w:numPr>
          <w:ilvl w:val="0"/>
          <w:numId w:val="3"/>
        </w:numPr>
      </w:pPr>
      <w:r>
        <w:t>Useful when other approaches fall short</w:t>
      </w:r>
      <w:r w:rsidR="001B491E">
        <w:t xml:space="preserve"> – e.g., cyclicals</w:t>
      </w:r>
    </w:p>
    <w:p w14:paraId="76231F82" w14:textId="77777777" w:rsidR="00FD2AA8" w:rsidRDefault="00FD2AA8" w:rsidP="00FD2AA8">
      <w:pPr>
        <w:pStyle w:val="NoSpacing"/>
      </w:pPr>
    </w:p>
    <w:p w14:paraId="43ABE956" w14:textId="77777777" w:rsidR="00922401" w:rsidRDefault="00922401" w:rsidP="00922401">
      <w:pPr>
        <w:pStyle w:val="NoSpacing"/>
      </w:pPr>
    </w:p>
    <w:p w14:paraId="4483B6CD" w14:textId="77777777" w:rsidR="008E4150" w:rsidRDefault="008E4150" w:rsidP="003E1B3A">
      <w:pPr>
        <w:pStyle w:val="NoSpacing"/>
      </w:pPr>
    </w:p>
    <w:p w14:paraId="7CBD3952" w14:textId="6CC841F9" w:rsidR="00A334E7" w:rsidRPr="00E82CEB" w:rsidRDefault="00D7639B" w:rsidP="003E1B3A">
      <w:pPr>
        <w:pStyle w:val="NoSpacing"/>
        <w:rPr>
          <w:b/>
          <w:bCs/>
        </w:rPr>
      </w:pPr>
      <w:r w:rsidRPr="00E82CEB">
        <w:rPr>
          <w:b/>
          <w:bCs/>
        </w:rPr>
        <w:lastRenderedPageBreak/>
        <w:t>Forecast horizon</w:t>
      </w:r>
    </w:p>
    <w:p w14:paraId="3257973B" w14:textId="77777777" w:rsidR="00D7639B" w:rsidRDefault="00D7639B" w:rsidP="003E1B3A">
      <w:pPr>
        <w:pStyle w:val="NoSpacing"/>
      </w:pPr>
    </w:p>
    <w:p w14:paraId="048D8A75" w14:textId="0179E69D" w:rsidR="00D7639B" w:rsidRDefault="00E82CEB" w:rsidP="003E1B3A">
      <w:pPr>
        <w:pStyle w:val="NoSpacing"/>
      </w:pPr>
      <w:r>
        <w:t>Cyclicals – need to at least include midpoint of business cycle</w:t>
      </w:r>
    </w:p>
    <w:p w14:paraId="17161609" w14:textId="77777777" w:rsidR="00E82CEB" w:rsidRDefault="00E82CEB" w:rsidP="003E1B3A">
      <w:pPr>
        <w:pStyle w:val="NoSpacing"/>
      </w:pPr>
    </w:p>
    <w:p w14:paraId="60A37066" w14:textId="5DE2EFB0" w:rsidR="00E82CEB" w:rsidRDefault="00E82CEB" w:rsidP="003E1B3A">
      <w:pPr>
        <w:pStyle w:val="NoSpacing"/>
      </w:pPr>
      <w:r>
        <w:t>Company changes – need to include horizon where benefits of change can be felt</w:t>
      </w:r>
    </w:p>
    <w:p w14:paraId="5F7A6109" w14:textId="77777777" w:rsidR="00A334E7" w:rsidRDefault="00A334E7" w:rsidP="003E1B3A">
      <w:pPr>
        <w:pStyle w:val="NoSpacing"/>
      </w:pPr>
    </w:p>
    <w:p w14:paraId="3C9E1268" w14:textId="77777777" w:rsidR="00A334E7" w:rsidRDefault="00A334E7" w:rsidP="003E1B3A">
      <w:pPr>
        <w:pStyle w:val="NoSpacing"/>
      </w:pPr>
    </w:p>
    <w:p w14:paraId="610A773A" w14:textId="03E2A5F1" w:rsidR="00E82CEB" w:rsidRPr="00AF21F2" w:rsidRDefault="002866E9" w:rsidP="003E1B3A">
      <w:pPr>
        <w:pStyle w:val="NoSpacing"/>
        <w:rPr>
          <w:b/>
          <w:bCs/>
        </w:rPr>
      </w:pPr>
      <w:r w:rsidRPr="00AF21F2">
        <w:rPr>
          <w:b/>
          <w:bCs/>
        </w:rPr>
        <w:t>Revenue forecast approaches</w:t>
      </w:r>
    </w:p>
    <w:p w14:paraId="52DEB5EB" w14:textId="77777777" w:rsidR="00CB6DA3" w:rsidRDefault="00CB6DA3" w:rsidP="003E1B3A">
      <w:pPr>
        <w:pStyle w:val="NoSpacing"/>
      </w:pPr>
    </w:p>
    <w:p w14:paraId="2523D813" w14:textId="4F62A36B" w:rsidR="00CB6DA3" w:rsidRDefault="00961543" w:rsidP="003E1B3A">
      <w:pPr>
        <w:pStyle w:val="NoSpacing"/>
      </w:pPr>
      <w:r>
        <w:t>Top down approaches</w:t>
      </w:r>
    </w:p>
    <w:p w14:paraId="0584A40E" w14:textId="62254409" w:rsidR="00961543" w:rsidRDefault="00961543" w:rsidP="00961543">
      <w:pPr>
        <w:pStyle w:val="NoSpacing"/>
        <w:numPr>
          <w:ilvl w:val="0"/>
          <w:numId w:val="3"/>
        </w:numPr>
      </w:pPr>
      <w:r>
        <w:t>Starts with macro variable (e.g., GDP growth</w:t>
      </w:r>
      <w:r w:rsidR="00DD26D1">
        <w:t>, industry growth</w:t>
      </w:r>
      <w:r>
        <w:t>)</w:t>
      </w:r>
    </w:p>
    <w:p w14:paraId="5682FC4D" w14:textId="7CB1C60C" w:rsidR="00961543" w:rsidRDefault="00961543" w:rsidP="00961543">
      <w:pPr>
        <w:pStyle w:val="NoSpacing"/>
        <w:numPr>
          <w:ilvl w:val="0"/>
          <w:numId w:val="3"/>
        </w:numPr>
      </w:pPr>
      <w:r>
        <w:t>Can use GDP growth for volume, inflation for prices</w:t>
      </w:r>
    </w:p>
    <w:p w14:paraId="0AE921A0" w14:textId="59C5A16E" w:rsidR="00DD26D1" w:rsidRDefault="00DD26D1" w:rsidP="00961543">
      <w:pPr>
        <w:pStyle w:val="NoSpacing"/>
        <w:numPr>
          <w:ilvl w:val="0"/>
          <w:numId w:val="3"/>
        </w:numPr>
      </w:pPr>
      <w:r>
        <w:t>Can forecast market growth, and calculate growth using share</w:t>
      </w:r>
    </w:p>
    <w:p w14:paraId="53D2C4A0" w14:textId="77777777" w:rsidR="00DD26D1" w:rsidRDefault="00DD26D1" w:rsidP="00DD26D1">
      <w:pPr>
        <w:pStyle w:val="NoSpacing"/>
      </w:pPr>
    </w:p>
    <w:p w14:paraId="16A419F0" w14:textId="2B670092" w:rsidR="00DD26D1" w:rsidRDefault="00D51571" w:rsidP="00DD26D1">
      <w:pPr>
        <w:pStyle w:val="NoSpacing"/>
      </w:pPr>
      <w:r>
        <w:t>Bottom up approaches</w:t>
      </w:r>
    </w:p>
    <w:p w14:paraId="3A19A003" w14:textId="361FC2A9" w:rsidR="00D51571" w:rsidRDefault="00D51571" w:rsidP="00D51571">
      <w:pPr>
        <w:pStyle w:val="NoSpacing"/>
        <w:numPr>
          <w:ilvl w:val="0"/>
          <w:numId w:val="3"/>
        </w:numPr>
      </w:pPr>
      <w:r>
        <w:t>ASP and volumes</w:t>
      </w:r>
    </w:p>
    <w:p w14:paraId="5069EA60" w14:textId="60B4B77D" w:rsidR="00D51571" w:rsidRDefault="00D51571" w:rsidP="00D51571">
      <w:pPr>
        <w:pStyle w:val="NoSpacing"/>
        <w:numPr>
          <w:ilvl w:val="0"/>
          <w:numId w:val="3"/>
        </w:numPr>
      </w:pPr>
      <w:r>
        <w:t>Product line or segment revenues</w:t>
      </w:r>
    </w:p>
    <w:p w14:paraId="086430A6" w14:textId="698BC696" w:rsidR="00D51571" w:rsidRDefault="00D51571" w:rsidP="00D51571">
      <w:pPr>
        <w:pStyle w:val="NoSpacing"/>
        <w:numPr>
          <w:ilvl w:val="0"/>
          <w:numId w:val="3"/>
        </w:numPr>
      </w:pPr>
      <w:r>
        <w:t>Capacity based measures – forecast for each location</w:t>
      </w:r>
    </w:p>
    <w:p w14:paraId="048C2C6B" w14:textId="1F237578" w:rsidR="00D51571" w:rsidRDefault="00D51571" w:rsidP="00D51571">
      <w:pPr>
        <w:pStyle w:val="NoSpacing"/>
        <w:numPr>
          <w:ilvl w:val="0"/>
          <w:numId w:val="3"/>
        </w:numPr>
      </w:pPr>
      <w:r>
        <w:t>Return/yield measures – forecast balance sheet and the return the company will earn from them</w:t>
      </w:r>
    </w:p>
    <w:p w14:paraId="70835BE5" w14:textId="77777777" w:rsidR="00D51571" w:rsidRDefault="00D51571" w:rsidP="00D51571">
      <w:pPr>
        <w:pStyle w:val="NoSpacing"/>
      </w:pPr>
    </w:p>
    <w:p w14:paraId="36732226" w14:textId="77777777" w:rsidR="00D51571" w:rsidRDefault="00D51571" w:rsidP="00D51571">
      <w:pPr>
        <w:pStyle w:val="NoSpacing"/>
      </w:pPr>
    </w:p>
    <w:p w14:paraId="340C5ECC" w14:textId="02B144BA" w:rsidR="00C2777B" w:rsidRPr="009B1189" w:rsidRDefault="00C2777B" w:rsidP="00D51571">
      <w:pPr>
        <w:pStyle w:val="NoSpacing"/>
        <w:rPr>
          <w:b/>
          <w:bCs/>
        </w:rPr>
      </w:pPr>
      <w:r w:rsidRPr="009B1189">
        <w:rPr>
          <w:b/>
          <w:bCs/>
        </w:rPr>
        <w:t>Recurring and non-recurring items</w:t>
      </w:r>
    </w:p>
    <w:p w14:paraId="381A1C5C" w14:textId="77777777" w:rsidR="00C2777B" w:rsidRDefault="00C2777B" w:rsidP="00D51571">
      <w:pPr>
        <w:pStyle w:val="NoSpacing"/>
      </w:pPr>
    </w:p>
    <w:p w14:paraId="1F7B2B01" w14:textId="418921CB" w:rsidR="00C2777B" w:rsidRDefault="00E110E3" w:rsidP="00D51571">
      <w:pPr>
        <w:pStyle w:val="NoSpacing"/>
      </w:pPr>
      <w:r>
        <w:t>Non-recurring items should be analysed on a standalone basis</w:t>
      </w:r>
    </w:p>
    <w:p w14:paraId="38DBF240" w14:textId="25DDAC9C" w:rsidR="00E110E3" w:rsidRDefault="00613496" w:rsidP="00613496">
      <w:pPr>
        <w:pStyle w:val="NoSpacing"/>
        <w:numPr>
          <w:ilvl w:val="0"/>
          <w:numId w:val="3"/>
        </w:numPr>
      </w:pPr>
      <w:r>
        <w:t>Do not represent ongoing revenues</w:t>
      </w:r>
    </w:p>
    <w:p w14:paraId="0C3E902D" w14:textId="77777777" w:rsidR="00613496" w:rsidRDefault="00613496" w:rsidP="00613496">
      <w:pPr>
        <w:pStyle w:val="NoSpacing"/>
      </w:pPr>
    </w:p>
    <w:p w14:paraId="0F8043B3" w14:textId="4DC281C6" w:rsidR="00613496" w:rsidRDefault="00613496" w:rsidP="00613496">
      <w:pPr>
        <w:pStyle w:val="NoSpacing"/>
      </w:pPr>
      <w:r>
        <w:t>If the company regularly uses non-recurring, they might actually be recurring</w:t>
      </w:r>
    </w:p>
    <w:p w14:paraId="5827F7C1" w14:textId="77777777" w:rsidR="00E110E3" w:rsidRDefault="00E110E3" w:rsidP="00D51571">
      <w:pPr>
        <w:pStyle w:val="NoSpacing"/>
      </w:pPr>
    </w:p>
    <w:p w14:paraId="31320177" w14:textId="77777777" w:rsidR="00E110E3" w:rsidRDefault="00E110E3" w:rsidP="00D51571">
      <w:pPr>
        <w:pStyle w:val="NoSpacing"/>
      </w:pPr>
    </w:p>
    <w:p w14:paraId="664AD4CD" w14:textId="203D6912" w:rsidR="00A6450E" w:rsidRPr="00A6450E" w:rsidRDefault="00A6450E" w:rsidP="00D51571">
      <w:pPr>
        <w:pStyle w:val="NoSpacing"/>
        <w:rPr>
          <w:b/>
          <w:bCs/>
        </w:rPr>
      </w:pPr>
      <w:r w:rsidRPr="00A6450E">
        <w:rPr>
          <w:b/>
          <w:bCs/>
        </w:rPr>
        <w:t>COGS and gross margins</w:t>
      </w:r>
    </w:p>
    <w:p w14:paraId="38A8118E" w14:textId="77777777" w:rsidR="00A6450E" w:rsidRDefault="00A6450E" w:rsidP="00D51571">
      <w:pPr>
        <w:pStyle w:val="NoSpacing"/>
      </w:pPr>
    </w:p>
    <w:p w14:paraId="447E9934" w14:textId="430A1ADC" w:rsidR="00A6450E" w:rsidRDefault="00A6450E" w:rsidP="00D51571">
      <w:pPr>
        <w:pStyle w:val="NoSpacing"/>
      </w:pPr>
      <w:r>
        <w:t>COGS are typically estimated as a percentage of future revenue</w:t>
      </w:r>
    </w:p>
    <w:p w14:paraId="480649B7" w14:textId="77777777" w:rsidR="00A6450E" w:rsidRDefault="00A6450E" w:rsidP="00D51571">
      <w:pPr>
        <w:pStyle w:val="NoSpacing"/>
      </w:pPr>
    </w:p>
    <w:p w14:paraId="1C404B76" w14:textId="29CDC8BD" w:rsidR="00A6450E" w:rsidRDefault="00A6450E" w:rsidP="00D51571">
      <w:pPr>
        <w:pStyle w:val="NoSpacing"/>
      </w:pPr>
      <w:r>
        <w:t>Changes in market share can signal changes in gross margin</w:t>
      </w:r>
    </w:p>
    <w:p w14:paraId="0A16C3DC" w14:textId="44337C16" w:rsidR="00A6450E" w:rsidRDefault="00A6450E" w:rsidP="00A6450E">
      <w:pPr>
        <w:pStyle w:val="NoSpacing"/>
        <w:numPr>
          <w:ilvl w:val="0"/>
          <w:numId w:val="3"/>
        </w:numPr>
      </w:pPr>
      <w:r>
        <w:t>If it is losing share due to cheaper substitutes, then there will be gross margin pressure</w:t>
      </w:r>
    </w:p>
    <w:p w14:paraId="69C83B4E" w14:textId="3E897036" w:rsidR="00A6450E" w:rsidRDefault="00A6450E" w:rsidP="00A6450E">
      <w:pPr>
        <w:pStyle w:val="NoSpacing"/>
        <w:numPr>
          <w:ilvl w:val="0"/>
          <w:numId w:val="3"/>
        </w:numPr>
      </w:pPr>
      <w:r>
        <w:t>If it is gaining share with innovative products, it will increase gross margins</w:t>
      </w:r>
    </w:p>
    <w:p w14:paraId="2C2A98EE" w14:textId="77777777" w:rsidR="00A6450E" w:rsidRDefault="00A6450E" w:rsidP="00A6450E">
      <w:pPr>
        <w:pStyle w:val="NoSpacing"/>
      </w:pPr>
    </w:p>
    <w:p w14:paraId="371F05F7" w14:textId="13ADB153" w:rsidR="00A6450E" w:rsidRDefault="00A6450E" w:rsidP="00A6450E">
      <w:pPr>
        <w:pStyle w:val="NoSpacing"/>
      </w:pPr>
      <w:r>
        <w:t>Price and volume of inputs can improve COGS forecasts</w:t>
      </w:r>
    </w:p>
    <w:p w14:paraId="6DBC1431" w14:textId="77777777" w:rsidR="00A6450E" w:rsidRDefault="00A6450E" w:rsidP="00A6450E">
      <w:pPr>
        <w:pStyle w:val="NoSpacing"/>
      </w:pPr>
    </w:p>
    <w:p w14:paraId="626A0CB7" w14:textId="07483935" w:rsidR="00A6450E" w:rsidRDefault="00A6450E" w:rsidP="00A6450E">
      <w:pPr>
        <w:pStyle w:val="NoSpacing"/>
      </w:pPr>
      <w:r>
        <w:t>Firms may hedge future input costs – makes gross margins stable</w:t>
      </w:r>
    </w:p>
    <w:p w14:paraId="13CA0F7A" w14:textId="77777777" w:rsidR="00A6450E" w:rsidRDefault="00A6450E" w:rsidP="00A6450E">
      <w:pPr>
        <w:pStyle w:val="NoSpacing"/>
      </w:pPr>
    </w:p>
    <w:p w14:paraId="75DD5FFC" w14:textId="77777777" w:rsidR="00A6450E" w:rsidRDefault="00A6450E" w:rsidP="00A6450E">
      <w:pPr>
        <w:pStyle w:val="NoSpacing"/>
      </w:pPr>
    </w:p>
    <w:p w14:paraId="63804431" w14:textId="77777777" w:rsidR="00E6240B" w:rsidRDefault="00E6240B" w:rsidP="00A6450E">
      <w:pPr>
        <w:pStyle w:val="NoSpacing"/>
      </w:pPr>
    </w:p>
    <w:p w14:paraId="0082010B" w14:textId="77777777" w:rsidR="00E6240B" w:rsidRDefault="00E6240B" w:rsidP="00A6450E">
      <w:pPr>
        <w:pStyle w:val="NoSpacing"/>
      </w:pPr>
    </w:p>
    <w:p w14:paraId="327D390F" w14:textId="77777777" w:rsidR="00E6240B" w:rsidRDefault="00E6240B" w:rsidP="00A6450E">
      <w:pPr>
        <w:pStyle w:val="NoSpacing"/>
      </w:pPr>
    </w:p>
    <w:p w14:paraId="6153BBED" w14:textId="7B18C101" w:rsidR="00A6450E" w:rsidRPr="00E6240B" w:rsidRDefault="00A6450E" w:rsidP="00A6450E">
      <w:pPr>
        <w:pStyle w:val="NoSpacing"/>
        <w:rPr>
          <w:b/>
          <w:bCs/>
        </w:rPr>
      </w:pPr>
      <w:r w:rsidRPr="00E6240B">
        <w:rPr>
          <w:b/>
          <w:bCs/>
        </w:rPr>
        <w:lastRenderedPageBreak/>
        <w:t>SG&amp;A expenses</w:t>
      </w:r>
    </w:p>
    <w:p w14:paraId="5045CEBB" w14:textId="77777777" w:rsidR="00A6450E" w:rsidRDefault="00A6450E" w:rsidP="00A6450E">
      <w:pPr>
        <w:pStyle w:val="NoSpacing"/>
      </w:pPr>
    </w:p>
    <w:p w14:paraId="4BEB3FA3" w14:textId="7640DE20" w:rsidR="00A6450E" w:rsidRDefault="00461211" w:rsidP="00A6450E">
      <w:pPr>
        <w:pStyle w:val="NoSpacing"/>
      </w:pPr>
      <w:r>
        <w:t>SG&amp;A are less sensitive to changes in sales volume – most are fixed costs</w:t>
      </w:r>
    </w:p>
    <w:p w14:paraId="71D937EF" w14:textId="4B533172" w:rsidR="00461211" w:rsidRDefault="00461211" w:rsidP="00461211">
      <w:pPr>
        <w:pStyle w:val="NoSpacing"/>
        <w:numPr>
          <w:ilvl w:val="0"/>
          <w:numId w:val="3"/>
        </w:numPr>
      </w:pPr>
      <w:r>
        <w:t>Selling and distribution</w:t>
      </w:r>
      <w:r>
        <w:t xml:space="preserve"> may be more variable</w:t>
      </w:r>
    </w:p>
    <w:p w14:paraId="20E13B02" w14:textId="77777777" w:rsidR="00461211" w:rsidRDefault="00461211" w:rsidP="00A6450E">
      <w:pPr>
        <w:pStyle w:val="NoSpacing"/>
      </w:pPr>
    </w:p>
    <w:p w14:paraId="048C9F27" w14:textId="08774351" w:rsidR="00461211" w:rsidRDefault="00461211" w:rsidP="00A6450E">
      <w:pPr>
        <w:pStyle w:val="NoSpacing"/>
      </w:pPr>
      <w:r>
        <w:t>Can be modelled with fixed growth rate which includes expected inflation</w:t>
      </w:r>
    </w:p>
    <w:p w14:paraId="497AF6D8" w14:textId="77777777" w:rsidR="00A6450E" w:rsidRDefault="00A6450E" w:rsidP="00A6450E">
      <w:pPr>
        <w:pStyle w:val="NoSpacing"/>
      </w:pPr>
    </w:p>
    <w:p w14:paraId="5203FED4" w14:textId="77777777" w:rsidR="00A71C16" w:rsidRDefault="00A71C16" w:rsidP="00D51571">
      <w:pPr>
        <w:pStyle w:val="NoSpacing"/>
      </w:pPr>
    </w:p>
    <w:p w14:paraId="4B79F3DE" w14:textId="03569BD9" w:rsidR="00E110E3" w:rsidRPr="00C353CB" w:rsidRDefault="00C353CB" w:rsidP="00D51571">
      <w:pPr>
        <w:pStyle w:val="NoSpacing"/>
        <w:rPr>
          <w:b/>
          <w:bCs/>
        </w:rPr>
      </w:pPr>
      <w:r w:rsidRPr="00C353CB">
        <w:rPr>
          <w:b/>
          <w:bCs/>
        </w:rPr>
        <w:t>Working capital</w:t>
      </w:r>
    </w:p>
    <w:p w14:paraId="164A5633" w14:textId="77777777" w:rsidR="00C2777B" w:rsidRDefault="00C2777B" w:rsidP="00D51571">
      <w:pPr>
        <w:pStyle w:val="NoSpacing"/>
      </w:pPr>
    </w:p>
    <w:p w14:paraId="0BAEEF28" w14:textId="09DC2312" w:rsidR="00CB6DA3" w:rsidRDefault="00AE5468" w:rsidP="003E1B3A">
      <w:pPr>
        <w:pStyle w:val="NoSpacing"/>
      </w:pPr>
      <w:r>
        <w:t>Accounts receivable</w:t>
      </w:r>
    </w:p>
    <w:p w14:paraId="5161CD8C" w14:textId="0B88E316" w:rsidR="003E1B3A" w:rsidRDefault="00AE5468" w:rsidP="003E1B3A">
      <w:pPr>
        <w:pStyle w:val="NoSpacing"/>
        <w:numPr>
          <w:ilvl w:val="0"/>
          <w:numId w:val="3"/>
        </w:numPr>
      </w:pPr>
      <w:r>
        <w:t xml:space="preserve">Can be forecast using </w:t>
      </w:r>
      <m:oMath>
        <m:r>
          <m:rPr>
            <m:sty m:val="p"/>
          </m:rPr>
          <w:rPr>
            <w:rFonts w:ascii="Cambria Math" w:hAnsi="Cambria Math"/>
          </w:rPr>
          <m:t>DSO×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Forecast revenues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365</m:t>
            </m:r>
          </m:den>
        </m:f>
      </m:oMath>
    </w:p>
    <w:p w14:paraId="53450336" w14:textId="77777777" w:rsidR="00646074" w:rsidRDefault="00646074" w:rsidP="00A86851">
      <w:pPr>
        <w:pStyle w:val="NoSpacing"/>
      </w:pPr>
    </w:p>
    <w:p w14:paraId="2A194BFE" w14:textId="13FFFEFB" w:rsidR="00FA0082" w:rsidRDefault="00FA0082" w:rsidP="00FA0082">
      <w:pPr>
        <w:pStyle w:val="NoSpacing"/>
      </w:pPr>
      <w:r>
        <w:t>Inventory</w:t>
      </w:r>
    </w:p>
    <w:p w14:paraId="27851346" w14:textId="0CEAB65E" w:rsidR="00FA0082" w:rsidRDefault="00FA0082" w:rsidP="00FA0082">
      <w:pPr>
        <w:pStyle w:val="NoSpacing"/>
        <w:numPr>
          <w:ilvl w:val="0"/>
          <w:numId w:val="3"/>
        </w:numPr>
      </w:pPr>
      <w:r>
        <w:t xml:space="preserve">Can be forecast using </w:t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OH</m:t>
        </m:r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Forecast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COGS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365</m:t>
            </m:r>
          </m:den>
        </m:f>
      </m:oMath>
    </w:p>
    <w:p w14:paraId="56A888EC" w14:textId="77777777" w:rsidR="00071A44" w:rsidRDefault="00071A44" w:rsidP="00A86851">
      <w:pPr>
        <w:pStyle w:val="NoSpacing"/>
      </w:pPr>
    </w:p>
    <w:p w14:paraId="2FFC1ECF" w14:textId="37F193B1" w:rsidR="00FA0082" w:rsidRDefault="00FA0082" w:rsidP="00FA0082">
      <w:pPr>
        <w:pStyle w:val="NoSpacing"/>
      </w:pPr>
      <w:r>
        <w:t>Accounts payable</w:t>
      </w:r>
    </w:p>
    <w:p w14:paraId="7636BAB2" w14:textId="22636555" w:rsidR="00FA0082" w:rsidRDefault="00FA0082" w:rsidP="00FA0082">
      <w:pPr>
        <w:pStyle w:val="NoSpacing"/>
        <w:numPr>
          <w:ilvl w:val="0"/>
          <w:numId w:val="3"/>
        </w:numPr>
      </w:pPr>
      <w:r>
        <w:t xml:space="preserve">Can be forecast using </w:t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PO</m:t>
        </m:r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Forecast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COGS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365</m:t>
            </m:r>
          </m:den>
        </m:f>
      </m:oMath>
    </w:p>
    <w:p w14:paraId="7E94DD56" w14:textId="77777777" w:rsidR="00FA0082" w:rsidRDefault="00FA0082" w:rsidP="00A86851">
      <w:pPr>
        <w:pStyle w:val="NoSpacing"/>
      </w:pPr>
    </w:p>
    <w:p w14:paraId="4472EA69" w14:textId="77777777" w:rsidR="009C4044" w:rsidRDefault="009C4044" w:rsidP="00A86851">
      <w:pPr>
        <w:pStyle w:val="NoSpacing"/>
      </w:pPr>
    </w:p>
    <w:p w14:paraId="5C77FE2F" w14:textId="5400E099" w:rsidR="009C4044" w:rsidRPr="00A466C3" w:rsidRDefault="009C4044" w:rsidP="00A86851">
      <w:pPr>
        <w:pStyle w:val="NoSpacing"/>
        <w:rPr>
          <w:b/>
          <w:bCs/>
        </w:rPr>
      </w:pPr>
      <w:r w:rsidRPr="00A466C3">
        <w:rPr>
          <w:b/>
          <w:bCs/>
        </w:rPr>
        <w:t>Capital investments and structure</w:t>
      </w:r>
    </w:p>
    <w:p w14:paraId="032E8F75" w14:textId="77777777" w:rsidR="009C4044" w:rsidRDefault="009C4044" w:rsidP="00A86851">
      <w:pPr>
        <w:pStyle w:val="NoSpacing"/>
      </w:pPr>
    </w:p>
    <w:p w14:paraId="041C4D53" w14:textId="13AB60AC" w:rsidR="009C4044" w:rsidRDefault="00744022" w:rsidP="00A86851">
      <w:pPr>
        <w:pStyle w:val="NoSpacing"/>
      </w:pPr>
      <w:r>
        <w:t>Two types of capex: Maintenance and growth</w:t>
      </w:r>
    </w:p>
    <w:p w14:paraId="4719D252" w14:textId="77777777" w:rsidR="00744022" w:rsidRDefault="00744022" w:rsidP="00A86851">
      <w:pPr>
        <w:pStyle w:val="NoSpacing"/>
      </w:pPr>
    </w:p>
    <w:p w14:paraId="4158192F" w14:textId="593FDB1F" w:rsidR="00744022" w:rsidRDefault="00744022" w:rsidP="00A86851">
      <w:pPr>
        <w:pStyle w:val="NoSpacing"/>
      </w:pPr>
      <w:r>
        <w:t xml:space="preserve">Historical depreciation is used to forecast capital spending for maintenance </w:t>
      </w:r>
    </w:p>
    <w:p w14:paraId="26120D61" w14:textId="2F8466A7" w:rsidR="00744022" w:rsidRDefault="00744022" w:rsidP="00744022">
      <w:pPr>
        <w:pStyle w:val="NoSpacing"/>
        <w:numPr>
          <w:ilvl w:val="0"/>
          <w:numId w:val="3"/>
        </w:numPr>
      </w:pPr>
      <w:r>
        <w:t>Should include inflation too</w:t>
      </w:r>
    </w:p>
    <w:p w14:paraId="0642D4DA" w14:textId="77777777" w:rsidR="00744022" w:rsidRDefault="00744022" w:rsidP="00744022">
      <w:pPr>
        <w:pStyle w:val="NoSpacing"/>
      </w:pPr>
    </w:p>
    <w:p w14:paraId="21E025B0" w14:textId="3075201F" w:rsidR="00744022" w:rsidRDefault="00744022" w:rsidP="00744022">
      <w:pPr>
        <w:pStyle w:val="NoSpacing"/>
      </w:pPr>
      <w:r>
        <w:t>Growth capex requires analysis of revenue growth strategies</w:t>
      </w:r>
    </w:p>
    <w:p w14:paraId="3ADE5704" w14:textId="77777777" w:rsidR="00744022" w:rsidRDefault="00744022" w:rsidP="00744022">
      <w:pPr>
        <w:pStyle w:val="NoSpacing"/>
      </w:pPr>
    </w:p>
    <w:p w14:paraId="3775326D" w14:textId="4E51C68A" w:rsidR="00744022" w:rsidRDefault="00744022" w:rsidP="00744022">
      <w:pPr>
        <w:pStyle w:val="NoSpacing"/>
      </w:pPr>
      <w:r>
        <w:t>D&amp;A expense can be forecasted using the net book value of PPE and intangibles</w:t>
      </w:r>
    </w:p>
    <w:p w14:paraId="6AE548B4" w14:textId="77777777" w:rsidR="00744022" w:rsidRDefault="00744022" w:rsidP="00A86851">
      <w:pPr>
        <w:pStyle w:val="NoSpacing"/>
      </w:pPr>
    </w:p>
    <w:p w14:paraId="1B623DA0" w14:textId="67FA80F7" w:rsidR="009C4044" w:rsidRDefault="00744022" w:rsidP="00A86851">
      <w:pPr>
        <w:pStyle w:val="NoSpacing"/>
      </w:pPr>
      <w:r>
        <w:t>Capital structure is forecasted using leverage ratios</w:t>
      </w:r>
      <w:r w:rsidR="00C4143F">
        <w:t xml:space="preserve"> and planned capex</w:t>
      </w:r>
    </w:p>
    <w:p w14:paraId="2AEBA55A" w14:textId="1E49D903" w:rsidR="00744022" w:rsidRDefault="00744022" w:rsidP="00744022">
      <w:pPr>
        <w:pStyle w:val="NoSpacing"/>
        <w:numPr>
          <w:ilvl w:val="0"/>
          <w:numId w:val="3"/>
        </w:numPr>
      </w:pPr>
      <w:r>
        <w:t>Management may provide targets</w:t>
      </w:r>
    </w:p>
    <w:p w14:paraId="1AB74D92" w14:textId="77777777" w:rsidR="00744022" w:rsidRDefault="00744022" w:rsidP="00744022">
      <w:pPr>
        <w:pStyle w:val="NoSpacing"/>
      </w:pPr>
    </w:p>
    <w:p w14:paraId="59335536" w14:textId="77777777" w:rsidR="00744022" w:rsidRDefault="00744022" w:rsidP="00744022">
      <w:pPr>
        <w:pStyle w:val="NoSpacing"/>
      </w:pPr>
    </w:p>
    <w:p w14:paraId="0724836D" w14:textId="1ED29F2D" w:rsidR="008001D6" w:rsidRPr="00CC5AFF" w:rsidRDefault="008001D6" w:rsidP="00744022">
      <w:pPr>
        <w:pStyle w:val="NoSpacing"/>
        <w:rPr>
          <w:b/>
          <w:bCs/>
        </w:rPr>
      </w:pPr>
      <w:r w:rsidRPr="00CC5AFF">
        <w:rPr>
          <w:b/>
          <w:bCs/>
        </w:rPr>
        <w:t>Scenario analysis</w:t>
      </w:r>
    </w:p>
    <w:p w14:paraId="2B424C1B" w14:textId="77777777" w:rsidR="008001D6" w:rsidRDefault="008001D6" w:rsidP="00744022">
      <w:pPr>
        <w:pStyle w:val="NoSpacing"/>
      </w:pPr>
    </w:p>
    <w:p w14:paraId="0D068AC9" w14:textId="1084455F" w:rsidR="008001D6" w:rsidRDefault="001B491E" w:rsidP="00744022">
      <w:pPr>
        <w:pStyle w:val="NoSpacing"/>
      </w:pPr>
      <w:r>
        <w:t>Should do scenario analysis with multiple alternative assumptions to see sensitivity</w:t>
      </w:r>
    </w:p>
    <w:p w14:paraId="0F576388" w14:textId="3B17CEAA" w:rsidR="001B491E" w:rsidRDefault="001B491E" w:rsidP="001B491E">
      <w:pPr>
        <w:pStyle w:val="NoSpacing"/>
        <w:numPr>
          <w:ilvl w:val="0"/>
          <w:numId w:val="3"/>
        </w:numPr>
      </w:pPr>
      <w:r>
        <w:t>Not just a single assumption</w:t>
      </w:r>
    </w:p>
    <w:p w14:paraId="76749668" w14:textId="77777777" w:rsidR="009C4044" w:rsidRDefault="009C4044" w:rsidP="00A86851">
      <w:pPr>
        <w:pStyle w:val="NoSpacing"/>
      </w:pPr>
    </w:p>
    <w:p w14:paraId="2F1A71D1" w14:textId="77777777" w:rsidR="009C4044" w:rsidRDefault="009C4044" w:rsidP="00A86851">
      <w:pPr>
        <w:pStyle w:val="NoSpacing"/>
      </w:pPr>
    </w:p>
    <w:p w14:paraId="02C21ED6" w14:textId="77777777" w:rsidR="00E47B71" w:rsidRDefault="00E47B71" w:rsidP="00A86851">
      <w:pPr>
        <w:pStyle w:val="NoSpacing"/>
      </w:pPr>
    </w:p>
    <w:p w14:paraId="7C8B077C" w14:textId="77777777" w:rsidR="00E47B71" w:rsidRDefault="00E47B71" w:rsidP="00A86851">
      <w:pPr>
        <w:pStyle w:val="NoSpacing"/>
      </w:pPr>
    </w:p>
    <w:p w14:paraId="4AD61672" w14:textId="77777777" w:rsidR="00E47B71" w:rsidRDefault="00E47B71" w:rsidP="00A86851">
      <w:pPr>
        <w:pStyle w:val="NoSpacing"/>
      </w:pPr>
    </w:p>
    <w:p w14:paraId="22BF9187" w14:textId="77777777" w:rsidR="00E47B71" w:rsidRDefault="00E47B71" w:rsidP="00A86851">
      <w:pPr>
        <w:pStyle w:val="NoSpacing"/>
      </w:pPr>
    </w:p>
    <w:p w14:paraId="3F59C98F" w14:textId="77777777" w:rsidR="00E47B71" w:rsidRDefault="00E47B71" w:rsidP="00A86851">
      <w:pPr>
        <w:pStyle w:val="NoSpacing"/>
      </w:pPr>
    </w:p>
    <w:p w14:paraId="080A55B8" w14:textId="3A542052" w:rsidR="00E47B71" w:rsidRPr="00302BF7" w:rsidRDefault="00946234" w:rsidP="002E40D4">
      <w:pPr>
        <w:pStyle w:val="NoSpacing"/>
        <w:numPr>
          <w:ilvl w:val="1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7D57D4" w:rsidRPr="00302BF7">
        <w:rPr>
          <w:b/>
          <w:bCs/>
          <w:sz w:val="28"/>
          <w:szCs w:val="28"/>
        </w:rPr>
        <w:t>Equity Valuation</w:t>
      </w:r>
    </w:p>
    <w:p w14:paraId="3D17DF8B" w14:textId="77777777" w:rsidR="007D57D4" w:rsidRDefault="007D57D4" w:rsidP="00A86851">
      <w:pPr>
        <w:pStyle w:val="NoSpacing"/>
      </w:pPr>
    </w:p>
    <w:p w14:paraId="58A8C766" w14:textId="77777777" w:rsidR="002E40D4" w:rsidRDefault="002E40D4" w:rsidP="002E40D4">
      <w:pPr>
        <w:pStyle w:val="NoSpacing"/>
      </w:pPr>
      <w:r>
        <w:t>Valuation models estimate intrinsic values of stocks</w:t>
      </w:r>
    </w:p>
    <w:p w14:paraId="558611F6" w14:textId="77777777" w:rsidR="002E40D4" w:rsidRDefault="002E40D4" w:rsidP="002E40D4">
      <w:pPr>
        <w:pStyle w:val="NoSpacing"/>
      </w:pPr>
    </w:p>
    <w:p w14:paraId="6F937603" w14:textId="5DF6862B" w:rsidR="007D57D4" w:rsidRDefault="002E40D4" w:rsidP="002E40D4">
      <w:pPr>
        <w:pStyle w:val="NoSpacing"/>
      </w:pPr>
      <w:r>
        <w:t xml:space="preserve">See if stocks are over/undervalued </w:t>
      </w:r>
      <w:r>
        <w:sym w:font="Wingdings" w:char="F0E0"/>
      </w:r>
      <w:r>
        <w:t xml:space="preserve"> Can earn abnormal profits if market price moves towards intrinsic value over time</w:t>
      </w:r>
    </w:p>
    <w:p w14:paraId="48214CFB" w14:textId="77777777" w:rsidR="009E088C" w:rsidRDefault="009E088C" w:rsidP="002E40D4">
      <w:pPr>
        <w:pStyle w:val="NoSpacing"/>
      </w:pPr>
    </w:p>
    <w:p w14:paraId="64453922" w14:textId="2457A6B9" w:rsidR="009E088C" w:rsidRDefault="009E088C" w:rsidP="002E40D4">
      <w:pPr>
        <w:pStyle w:val="NoSpacing"/>
      </w:pPr>
      <w:r>
        <w:t>Factors influencing whether to take a position</w:t>
      </w:r>
    </w:p>
    <w:p w14:paraId="319E7038" w14:textId="51A3D5CE" w:rsidR="002E40D4" w:rsidRDefault="002E40D4" w:rsidP="002E40D4">
      <w:pPr>
        <w:pStyle w:val="NoSpacing"/>
        <w:numPr>
          <w:ilvl w:val="0"/>
          <w:numId w:val="3"/>
        </w:numPr>
      </w:pPr>
      <w:r>
        <w:t xml:space="preserve">The larger the gap, the more likely </w:t>
      </w:r>
    </w:p>
    <w:p w14:paraId="3B6F1EA8" w14:textId="154E2E6F" w:rsidR="002E40D4" w:rsidRDefault="002E40D4" w:rsidP="002E40D4">
      <w:pPr>
        <w:pStyle w:val="NoSpacing"/>
        <w:numPr>
          <w:ilvl w:val="0"/>
          <w:numId w:val="3"/>
        </w:numPr>
      </w:pPr>
      <w:r>
        <w:t>The more confidence about the</w:t>
      </w:r>
      <w:r w:rsidR="009E088C">
        <w:t xml:space="preserve"> model, the more likely </w:t>
      </w:r>
    </w:p>
    <w:p w14:paraId="145F026C" w14:textId="226A4CD0" w:rsidR="009E088C" w:rsidRDefault="009E088C" w:rsidP="002E40D4">
      <w:pPr>
        <w:pStyle w:val="NoSpacing"/>
        <w:numPr>
          <w:ilvl w:val="0"/>
          <w:numId w:val="3"/>
        </w:numPr>
      </w:pPr>
      <w:r>
        <w:t>The more confidence about the inputs in the model, the more likely</w:t>
      </w:r>
    </w:p>
    <w:p w14:paraId="30B29FEB" w14:textId="031AEE5A" w:rsidR="009E088C" w:rsidRDefault="009E088C" w:rsidP="002E40D4">
      <w:pPr>
        <w:pStyle w:val="NoSpacing"/>
        <w:numPr>
          <w:ilvl w:val="0"/>
          <w:numId w:val="3"/>
        </w:numPr>
      </w:pPr>
      <w:r>
        <w:t xml:space="preserve">Market prices should reflect intrinsic value generally </w:t>
      </w:r>
    </w:p>
    <w:p w14:paraId="3C100675" w14:textId="70C462C3" w:rsidR="009E088C" w:rsidRDefault="009E088C" w:rsidP="002E40D4">
      <w:pPr>
        <w:pStyle w:val="NoSpacing"/>
        <w:numPr>
          <w:ilvl w:val="0"/>
          <w:numId w:val="3"/>
        </w:numPr>
      </w:pPr>
      <w:r>
        <w:t>Must believe the market price will move toward the intrinsic value (catalyst</w:t>
      </w:r>
      <w:r w:rsidR="005C3712">
        <w:t>s</w:t>
      </w:r>
      <w:r>
        <w:t>)</w:t>
      </w:r>
    </w:p>
    <w:p w14:paraId="111D1D4D" w14:textId="3757495A" w:rsidR="00F83774" w:rsidRDefault="00F83774" w:rsidP="002E40D4">
      <w:pPr>
        <w:pStyle w:val="NoSpacing"/>
        <w:numPr>
          <w:ilvl w:val="0"/>
          <w:numId w:val="3"/>
        </w:numPr>
      </w:pPr>
      <w:r>
        <w:t>More analysts covering stock means current price is more likely to be accurate</w:t>
      </w:r>
    </w:p>
    <w:p w14:paraId="5340580C" w14:textId="77777777" w:rsidR="009E088C" w:rsidRDefault="009E088C" w:rsidP="009E088C">
      <w:pPr>
        <w:pStyle w:val="NoSpacing"/>
      </w:pPr>
    </w:p>
    <w:p w14:paraId="22AA5AA6" w14:textId="77777777" w:rsidR="009E088C" w:rsidRDefault="009E088C" w:rsidP="009E088C">
      <w:pPr>
        <w:pStyle w:val="NoSpacing"/>
      </w:pPr>
    </w:p>
    <w:p w14:paraId="340DCBE3" w14:textId="4677CD04" w:rsidR="001027BA" w:rsidRPr="00874CAC" w:rsidRDefault="00226A14" w:rsidP="009E088C">
      <w:pPr>
        <w:pStyle w:val="NoSpacing"/>
        <w:rPr>
          <w:b/>
          <w:bCs/>
        </w:rPr>
      </w:pPr>
      <w:r>
        <w:rPr>
          <w:b/>
          <w:bCs/>
        </w:rPr>
        <w:t xml:space="preserve">a) </w:t>
      </w:r>
      <w:r w:rsidR="001027BA" w:rsidRPr="00874CAC">
        <w:rPr>
          <w:b/>
          <w:bCs/>
        </w:rPr>
        <w:t>Equity valuation models</w:t>
      </w:r>
    </w:p>
    <w:p w14:paraId="5B352489" w14:textId="77777777" w:rsidR="001027BA" w:rsidRDefault="001027BA" w:rsidP="009E088C">
      <w:pPr>
        <w:pStyle w:val="NoSpacing"/>
      </w:pPr>
    </w:p>
    <w:p w14:paraId="2272CB41" w14:textId="0C4F380A" w:rsidR="001027BA" w:rsidRDefault="00874CAC" w:rsidP="009E088C">
      <w:pPr>
        <w:pStyle w:val="NoSpacing"/>
      </w:pPr>
      <w:r>
        <w:t>Discounted cash flow</w:t>
      </w:r>
      <w:r w:rsidR="006449BC">
        <w:t xml:space="preserve"> models</w:t>
      </w:r>
      <w:r>
        <w:t xml:space="preserve"> (PV):</w:t>
      </w:r>
    </w:p>
    <w:p w14:paraId="64390EAF" w14:textId="399CAC8D" w:rsidR="00874CAC" w:rsidRDefault="00874CAC" w:rsidP="00874CAC">
      <w:pPr>
        <w:pStyle w:val="NoSpacing"/>
        <w:numPr>
          <w:ilvl w:val="0"/>
          <w:numId w:val="3"/>
        </w:numPr>
      </w:pPr>
      <w:r>
        <w:t>Dividend discount model: PV of cash distributed to shareholders</w:t>
      </w:r>
    </w:p>
    <w:p w14:paraId="3B1EA434" w14:textId="669491A8" w:rsidR="00874CAC" w:rsidRDefault="00874CAC" w:rsidP="00874CAC">
      <w:pPr>
        <w:pStyle w:val="NoSpacing"/>
        <w:numPr>
          <w:ilvl w:val="0"/>
          <w:numId w:val="3"/>
        </w:numPr>
      </w:pPr>
      <w:r>
        <w:t>FCFE models: PV of cash available to shareholders after capex and working capital</w:t>
      </w:r>
    </w:p>
    <w:p w14:paraId="05F6FF4A" w14:textId="77777777" w:rsidR="00874CAC" w:rsidRDefault="00874CAC" w:rsidP="00874CAC">
      <w:pPr>
        <w:pStyle w:val="NoSpacing"/>
      </w:pPr>
    </w:p>
    <w:p w14:paraId="6A7C47FB" w14:textId="49A6CB20" w:rsidR="006449BC" w:rsidRDefault="006449BC" w:rsidP="002B2E79">
      <w:pPr>
        <w:pStyle w:val="NoSpacing"/>
      </w:pPr>
      <w:r>
        <w:t>Multiplier models</w:t>
      </w:r>
      <w:r w:rsidR="002B2E79">
        <w:t xml:space="preserve"> - </w:t>
      </w:r>
      <w:r>
        <w:t>P/E or EV/EBITDA</w:t>
      </w:r>
    </w:p>
    <w:p w14:paraId="2B6E9754" w14:textId="77777777" w:rsidR="006449BC" w:rsidRDefault="006449BC" w:rsidP="006449BC">
      <w:pPr>
        <w:pStyle w:val="NoSpacing"/>
      </w:pPr>
    </w:p>
    <w:p w14:paraId="77E69365" w14:textId="4C7F10AB" w:rsidR="006449BC" w:rsidRDefault="006449BC" w:rsidP="008E7D4C">
      <w:pPr>
        <w:pStyle w:val="NoSpacing"/>
      </w:pPr>
      <w:r>
        <w:t>Asset based</w:t>
      </w:r>
      <w:r w:rsidR="00EF6609">
        <w:t xml:space="preserve">: </w:t>
      </w:r>
      <w:r>
        <w:t>Value of common stock is asset value minus liabilities and preferred stock</w:t>
      </w:r>
    </w:p>
    <w:p w14:paraId="1EF48711" w14:textId="7657BBD5" w:rsidR="006449BC" w:rsidRDefault="006449BC" w:rsidP="006449BC">
      <w:pPr>
        <w:pStyle w:val="NoSpacing"/>
        <w:numPr>
          <w:ilvl w:val="0"/>
          <w:numId w:val="3"/>
        </w:numPr>
      </w:pPr>
      <w:r>
        <w:t>Adjust assets and liabilities to fair value for market value of equity</w:t>
      </w:r>
    </w:p>
    <w:p w14:paraId="49383610" w14:textId="77777777" w:rsidR="00516C1D" w:rsidRDefault="00516C1D" w:rsidP="00516C1D">
      <w:pPr>
        <w:pStyle w:val="NoSpacing"/>
      </w:pPr>
    </w:p>
    <w:p w14:paraId="7ACAB8AC" w14:textId="77777777" w:rsidR="00516C1D" w:rsidRDefault="00516C1D" w:rsidP="00516C1D">
      <w:pPr>
        <w:pStyle w:val="NoSpacing"/>
      </w:pPr>
    </w:p>
    <w:p w14:paraId="13700573" w14:textId="407C314C" w:rsidR="00516C1D" w:rsidRPr="00516C1D" w:rsidRDefault="00516C1D" w:rsidP="00516C1D">
      <w:pPr>
        <w:pStyle w:val="NoSpacing"/>
        <w:rPr>
          <w:b/>
          <w:bCs/>
        </w:rPr>
      </w:pPr>
      <w:r w:rsidRPr="00516C1D">
        <w:rPr>
          <w:b/>
          <w:bCs/>
        </w:rPr>
        <w:t>Dividends, splits, and repurchases</w:t>
      </w:r>
    </w:p>
    <w:p w14:paraId="1651DB8B" w14:textId="77777777" w:rsidR="002E40D4" w:rsidRDefault="002E40D4" w:rsidP="002E40D4">
      <w:pPr>
        <w:pStyle w:val="NoSpacing"/>
      </w:pPr>
    </w:p>
    <w:p w14:paraId="718DB502" w14:textId="0DCF4790" w:rsidR="007D57D4" w:rsidRDefault="00516C1D" w:rsidP="00A86851">
      <w:pPr>
        <w:pStyle w:val="NoSpacing"/>
      </w:pPr>
      <w:r>
        <w:t>Cash dividends: Payments to shareholders in cash</w:t>
      </w:r>
    </w:p>
    <w:p w14:paraId="676F08BD" w14:textId="00186F36" w:rsidR="00516C1D" w:rsidRDefault="00516C1D" w:rsidP="00516C1D">
      <w:pPr>
        <w:pStyle w:val="NoSpacing"/>
        <w:numPr>
          <w:ilvl w:val="0"/>
          <w:numId w:val="3"/>
        </w:numPr>
      </w:pPr>
      <w:r>
        <w:t>Regular dividends: Consistent schedule</w:t>
      </w:r>
    </w:p>
    <w:p w14:paraId="76582B16" w14:textId="7B948E34" w:rsidR="00516C1D" w:rsidRDefault="00516C1D" w:rsidP="00516C1D">
      <w:pPr>
        <w:pStyle w:val="NoSpacing"/>
        <w:numPr>
          <w:ilvl w:val="0"/>
          <w:numId w:val="3"/>
        </w:numPr>
      </w:pPr>
      <w:r>
        <w:t>Special dividends: One offs from favourable circumstances</w:t>
      </w:r>
    </w:p>
    <w:p w14:paraId="2EB541FB" w14:textId="77777777" w:rsidR="00516C1D" w:rsidRDefault="00516C1D" w:rsidP="00516C1D">
      <w:pPr>
        <w:pStyle w:val="NoSpacing"/>
      </w:pPr>
    </w:p>
    <w:p w14:paraId="74D02D91" w14:textId="2602C48A" w:rsidR="00516C1D" w:rsidRDefault="004A135F" w:rsidP="00516C1D">
      <w:pPr>
        <w:pStyle w:val="NoSpacing"/>
      </w:pPr>
      <w:r>
        <w:t>Stock dividends: Existing shareholders given additional stock</w:t>
      </w:r>
    </w:p>
    <w:p w14:paraId="42D4F71C" w14:textId="4165EC88" w:rsidR="004A135F" w:rsidRDefault="004A135F" w:rsidP="004A135F">
      <w:pPr>
        <w:pStyle w:val="NoSpacing"/>
        <w:numPr>
          <w:ilvl w:val="0"/>
          <w:numId w:val="3"/>
        </w:numPr>
      </w:pPr>
      <w:r>
        <w:t>Expressed as a %</w:t>
      </w:r>
    </w:p>
    <w:p w14:paraId="1326E6CD" w14:textId="377152F9" w:rsidR="004A135F" w:rsidRDefault="004A135F" w:rsidP="004A135F">
      <w:pPr>
        <w:pStyle w:val="NoSpacing"/>
        <w:numPr>
          <w:ilvl w:val="0"/>
          <w:numId w:val="3"/>
        </w:numPr>
      </w:pPr>
      <w:r>
        <w:t xml:space="preserve">Total shareholder equity remains </w:t>
      </w:r>
      <w:r w:rsidR="002B2E79">
        <w:t>the same</w:t>
      </w:r>
      <w:r>
        <w:t xml:space="preserve"> – now more shares, with each worth less</w:t>
      </w:r>
    </w:p>
    <w:p w14:paraId="4DBA54F2" w14:textId="77777777" w:rsidR="00E47B71" w:rsidRDefault="00E47B71" w:rsidP="00A86851">
      <w:pPr>
        <w:pStyle w:val="NoSpacing"/>
      </w:pPr>
    </w:p>
    <w:p w14:paraId="0A0324EB" w14:textId="288EB358" w:rsidR="004A135F" w:rsidRDefault="00F141A3" w:rsidP="00A86851">
      <w:pPr>
        <w:pStyle w:val="NoSpacing"/>
      </w:pPr>
      <w:r>
        <w:t>Stock splits: Divide existing shares into multiple shares</w:t>
      </w:r>
    </w:p>
    <w:p w14:paraId="0EB2F7B0" w14:textId="45AD888B" w:rsidR="00F141A3" w:rsidRDefault="00F141A3" w:rsidP="00F141A3">
      <w:pPr>
        <w:pStyle w:val="NoSpacing"/>
        <w:numPr>
          <w:ilvl w:val="0"/>
          <w:numId w:val="3"/>
        </w:numPr>
      </w:pPr>
      <w:r>
        <w:t>Expressed as a ratio (e.g., 3-for-1 means each existing share is split into 3)</w:t>
      </w:r>
    </w:p>
    <w:p w14:paraId="059DCE2E" w14:textId="7718585D" w:rsidR="002B2E79" w:rsidRDefault="002B2E79" w:rsidP="00F141A3">
      <w:pPr>
        <w:pStyle w:val="NoSpacing"/>
        <w:numPr>
          <w:ilvl w:val="0"/>
          <w:numId w:val="3"/>
        </w:numPr>
      </w:pPr>
      <w:r>
        <w:t>No change in wealth – share price drops</w:t>
      </w:r>
    </w:p>
    <w:p w14:paraId="12D8F148" w14:textId="77777777" w:rsidR="002B2E79" w:rsidRDefault="002B2E79" w:rsidP="002B2E79">
      <w:pPr>
        <w:pStyle w:val="NoSpacing"/>
      </w:pPr>
    </w:p>
    <w:p w14:paraId="387D0C7C" w14:textId="0D81B34B" w:rsidR="002B2E79" w:rsidRDefault="002B2E79" w:rsidP="002B2E79">
      <w:pPr>
        <w:pStyle w:val="NoSpacing"/>
      </w:pPr>
      <w:r>
        <w:t>Reverse stock splits: Opposite of stock splits</w:t>
      </w:r>
    </w:p>
    <w:p w14:paraId="6A9C78AF" w14:textId="77777777" w:rsidR="002B2E79" w:rsidRDefault="002B2E79" w:rsidP="002B2E79">
      <w:pPr>
        <w:pStyle w:val="NoSpacing"/>
      </w:pPr>
    </w:p>
    <w:p w14:paraId="5D3C3EC4" w14:textId="446E7A9E" w:rsidR="002B2E79" w:rsidRDefault="002B2E79" w:rsidP="002B2E79">
      <w:pPr>
        <w:pStyle w:val="NoSpacing"/>
      </w:pPr>
      <w:r>
        <w:t>Share repurchase: Company buys outstanding shares of its own stock</w:t>
      </w:r>
    </w:p>
    <w:p w14:paraId="09BBF97F" w14:textId="613024B7" w:rsidR="00E47B71" w:rsidRDefault="00BD4A28" w:rsidP="00BD4A28">
      <w:pPr>
        <w:pStyle w:val="NoSpacing"/>
        <w:numPr>
          <w:ilvl w:val="0"/>
          <w:numId w:val="3"/>
        </w:numPr>
      </w:pPr>
      <w:r>
        <w:t>Same effect as cash dividends</w:t>
      </w:r>
    </w:p>
    <w:p w14:paraId="29EEBCE9" w14:textId="4F6F2D9F" w:rsidR="00BD4A28" w:rsidRDefault="00BD4A28" w:rsidP="00BD4A28">
      <w:pPr>
        <w:pStyle w:val="NoSpacing"/>
        <w:numPr>
          <w:ilvl w:val="0"/>
          <w:numId w:val="3"/>
        </w:numPr>
      </w:pPr>
      <w:r>
        <w:t>Maybe be more beneficial than dividends for tax reasons</w:t>
      </w:r>
    </w:p>
    <w:p w14:paraId="6EB952D7" w14:textId="77777777" w:rsidR="00BD4A28" w:rsidRDefault="00BD4A28" w:rsidP="00BD4A28">
      <w:pPr>
        <w:pStyle w:val="NoSpacing"/>
      </w:pPr>
    </w:p>
    <w:p w14:paraId="1C1B8DE7" w14:textId="04DE2BF2" w:rsidR="00BD4A28" w:rsidRPr="00670718" w:rsidRDefault="009B6ADE" w:rsidP="00BD4A28">
      <w:pPr>
        <w:pStyle w:val="NoSpacing"/>
        <w:rPr>
          <w:b/>
          <w:bCs/>
        </w:rPr>
      </w:pPr>
      <w:r w:rsidRPr="00670718">
        <w:rPr>
          <w:b/>
          <w:bCs/>
        </w:rPr>
        <w:t>Dividend payment chronology</w:t>
      </w:r>
    </w:p>
    <w:p w14:paraId="2EAA0166" w14:textId="77777777" w:rsidR="009B6ADE" w:rsidRDefault="009B6ADE" w:rsidP="00BD4A28">
      <w:pPr>
        <w:pStyle w:val="NoSpacing"/>
      </w:pPr>
    </w:p>
    <w:p w14:paraId="5A6B885C" w14:textId="067AD72B" w:rsidR="00670718" w:rsidRDefault="00670718" w:rsidP="00BD4A28">
      <w:pPr>
        <w:pStyle w:val="NoSpacing"/>
      </w:pPr>
      <w:r>
        <w:t>1) Declaration</w:t>
      </w:r>
      <w:r w:rsidR="00941605">
        <w:t xml:space="preserve"> </w:t>
      </w:r>
      <w:r>
        <w:t>date</w:t>
      </w:r>
    </w:p>
    <w:p w14:paraId="433EAA54" w14:textId="29A277ED" w:rsidR="00670718" w:rsidRDefault="00941605" w:rsidP="00941605">
      <w:pPr>
        <w:pStyle w:val="NoSpacing"/>
        <w:numPr>
          <w:ilvl w:val="0"/>
          <w:numId w:val="3"/>
        </w:numPr>
      </w:pPr>
      <w:r>
        <w:t>Board of directors approves and specifies the dividend, and the other dates are specified</w:t>
      </w:r>
    </w:p>
    <w:p w14:paraId="55FC4CF6" w14:textId="77777777" w:rsidR="00670718" w:rsidRDefault="00670718" w:rsidP="00BD4A28">
      <w:pPr>
        <w:pStyle w:val="NoSpacing"/>
      </w:pPr>
    </w:p>
    <w:p w14:paraId="41C16C2F" w14:textId="3CB6F97E" w:rsidR="00670718" w:rsidRDefault="00670718" w:rsidP="00BD4A28">
      <w:pPr>
        <w:pStyle w:val="NoSpacing"/>
      </w:pPr>
      <w:r>
        <w:t>2) Ex-dividend date</w:t>
      </w:r>
    </w:p>
    <w:p w14:paraId="03DB215E" w14:textId="34B306F7" w:rsidR="00941605" w:rsidRDefault="00941605" w:rsidP="00941605">
      <w:pPr>
        <w:pStyle w:val="NoSpacing"/>
        <w:numPr>
          <w:ilvl w:val="0"/>
          <w:numId w:val="3"/>
        </w:numPr>
      </w:pPr>
      <w:r>
        <w:t>First day where a share purchases will not receive the next dividend</w:t>
      </w:r>
    </w:p>
    <w:p w14:paraId="69CC490B" w14:textId="6CD183B7" w:rsidR="00941605" w:rsidRDefault="00941605" w:rsidP="00941605">
      <w:pPr>
        <w:pStyle w:val="NoSpacing"/>
        <w:numPr>
          <w:ilvl w:val="0"/>
          <w:numId w:val="3"/>
        </w:numPr>
      </w:pPr>
      <w:r>
        <w:t>1-2 days before holder-of-record date</w:t>
      </w:r>
    </w:p>
    <w:p w14:paraId="139D3F6A" w14:textId="5118DB7B" w:rsidR="00AA5677" w:rsidRDefault="00AA5677" w:rsidP="00941605">
      <w:pPr>
        <w:pStyle w:val="NoSpacing"/>
        <w:numPr>
          <w:ilvl w:val="0"/>
          <w:numId w:val="3"/>
        </w:numPr>
      </w:pPr>
      <w:r>
        <w:t>Share price will decrease by dividend amount</w:t>
      </w:r>
    </w:p>
    <w:p w14:paraId="023CDFEF" w14:textId="77777777" w:rsidR="00670718" w:rsidRDefault="00670718" w:rsidP="00BD4A28">
      <w:pPr>
        <w:pStyle w:val="NoSpacing"/>
      </w:pPr>
    </w:p>
    <w:p w14:paraId="4413BB1C" w14:textId="1A11D9F6" w:rsidR="00670718" w:rsidRDefault="00670718" w:rsidP="00BD4A28">
      <w:pPr>
        <w:pStyle w:val="NoSpacing"/>
      </w:pPr>
      <w:r>
        <w:t>3) Holder-of-record date</w:t>
      </w:r>
    </w:p>
    <w:p w14:paraId="0356BF76" w14:textId="369C0252" w:rsidR="00670718" w:rsidRDefault="00941605" w:rsidP="00941605">
      <w:pPr>
        <w:pStyle w:val="NoSpacing"/>
        <w:numPr>
          <w:ilvl w:val="0"/>
          <w:numId w:val="3"/>
        </w:numPr>
      </w:pPr>
      <w:r>
        <w:t>Day where all share owners are entitled to receive a dividend payment</w:t>
      </w:r>
    </w:p>
    <w:p w14:paraId="19949319" w14:textId="77777777" w:rsidR="00670718" w:rsidRDefault="00670718" w:rsidP="00BD4A28">
      <w:pPr>
        <w:pStyle w:val="NoSpacing"/>
      </w:pPr>
    </w:p>
    <w:p w14:paraId="30507A71" w14:textId="4EB907DB" w:rsidR="00670718" w:rsidRDefault="00670718" w:rsidP="00BD4A28">
      <w:pPr>
        <w:pStyle w:val="NoSpacing"/>
      </w:pPr>
      <w:r>
        <w:t>4) Payment date</w:t>
      </w:r>
    </w:p>
    <w:p w14:paraId="3D7FCAB2" w14:textId="0D27E641" w:rsidR="00670718" w:rsidRDefault="00941605" w:rsidP="00941605">
      <w:pPr>
        <w:pStyle w:val="NoSpacing"/>
        <w:numPr>
          <w:ilvl w:val="0"/>
          <w:numId w:val="3"/>
        </w:numPr>
      </w:pPr>
      <w:r>
        <w:t>Day payment is made</w:t>
      </w:r>
    </w:p>
    <w:p w14:paraId="2A6D95DA" w14:textId="77777777" w:rsidR="00670718" w:rsidRDefault="00670718" w:rsidP="00BD4A28">
      <w:pPr>
        <w:pStyle w:val="NoSpacing"/>
      </w:pPr>
    </w:p>
    <w:p w14:paraId="0DBA0DEB" w14:textId="77777777" w:rsidR="009B6ADE" w:rsidRDefault="009B6ADE" w:rsidP="00BD4A28">
      <w:pPr>
        <w:pStyle w:val="NoSpacing"/>
      </w:pPr>
    </w:p>
    <w:p w14:paraId="58600D88" w14:textId="1E594AB1" w:rsidR="009C4044" w:rsidRPr="00226A14" w:rsidRDefault="00226A14" w:rsidP="00A86851">
      <w:pPr>
        <w:pStyle w:val="NoSpacing"/>
        <w:rPr>
          <w:b/>
          <w:bCs/>
        </w:rPr>
      </w:pPr>
      <w:r w:rsidRPr="00226A14">
        <w:rPr>
          <w:b/>
          <w:bCs/>
        </w:rPr>
        <w:t>b) Dividend discount model</w:t>
      </w:r>
    </w:p>
    <w:p w14:paraId="64193020" w14:textId="77777777" w:rsidR="009C4044" w:rsidRDefault="009C4044" w:rsidP="00A86851">
      <w:pPr>
        <w:pStyle w:val="NoSpacing"/>
      </w:pPr>
    </w:p>
    <w:p w14:paraId="419D4774" w14:textId="78C1718E" w:rsidR="00226A14" w:rsidRDefault="00226A14" w:rsidP="00A86851">
      <w:pPr>
        <w:pStyle w:val="NoSpacing"/>
      </w:pPr>
      <w:r>
        <w:t>DDM: Intrinsic value of a stock is the PV of its dividends</w:t>
      </w:r>
    </w:p>
    <w:p w14:paraId="7A30154E" w14:textId="77777777" w:rsidR="00226A14" w:rsidRDefault="00226A14" w:rsidP="00A86851">
      <w:pPr>
        <w:pStyle w:val="NoSpacing"/>
      </w:pPr>
    </w:p>
    <w:p w14:paraId="364D1A89" w14:textId="5934F134" w:rsidR="00226A14" w:rsidRPr="00226A14" w:rsidRDefault="00226A14" w:rsidP="00A86851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w:bookmarkStart w:id="2" w:name="OLE_LINK3"/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w:bookmarkEnd w:id="2"/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</m:e>
          </m:nary>
        </m:oMath>
      </m:oMathPara>
    </w:p>
    <w:p w14:paraId="5B11195A" w14:textId="77777777" w:rsidR="00226A14" w:rsidRPr="00226A14" w:rsidRDefault="00226A14" w:rsidP="00A86851">
      <w:pPr>
        <w:pStyle w:val="NoSpacing"/>
      </w:pPr>
    </w:p>
    <w:p w14:paraId="14A009D4" w14:textId="072584E8" w:rsidR="009C4044" w:rsidRDefault="00B25D54" w:rsidP="00A86851">
      <w:pPr>
        <w:pStyle w:val="NoSpacing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is the required rate of return for equity</w:t>
      </w:r>
    </w:p>
    <w:p w14:paraId="529E9BC7" w14:textId="77777777" w:rsidR="00B25D54" w:rsidRDefault="00B25D54" w:rsidP="00A86851">
      <w:pPr>
        <w:pStyle w:val="NoSpacing"/>
      </w:pPr>
    </w:p>
    <w:p w14:paraId="6A4AC1F2" w14:textId="77777777" w:rsidR="00B25D54" w:rsidRDefault="00B25D54" w:rsidP="00A86851">
      <w:pPr>
        <w:pStyle w:val="NoSpacing"/>
      </w:pPr>
    </w:p>
    <w:p w14:paraId="6CCB1545" w14:textId="7542B7F5" w:rsidR="00B25D54" w:rsidRDefault="00F65296" w:rsidP="00A86851">
      <w:pPr>
        <w:pStyle w:val="NoSpacing"/>
      </w:pPr>
      <w:r>
        <w:t>One year holding: The PV of the dividend and the</w:t>
      </w:r>
      <w:r w:rsidR="00E553C9">
        <w:t xml:space="preserve"> </w:t>
      </w:r>
      <w:r>
        <w:t>terminal value (price of stock at year end)</w:t>
      </w:r>
    </w:p>
    <w:p w14:paraId="5861989D" w14:textId="77777777" w:rsidR="00E553C9" w:rsidRDefault="00E553C9" w:rsidP="00A86851">
      <w:pPr>
        <w:pStyle w:val="NoSpacing"/>
      </w:pPr>
    </w:p>
    <w:p w14:paraId="38DF2B24" w14:textId="6D8CFD49" w:rsidR="00E553C9" w:rsidRPr="00621B47" w:rsidRDefault="00621B47" w:rsidP="00A86851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Value=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Dividend</m:t>
              </m:r>
            </m:num>
            <m:den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Year end price</m:t>
              </m:r>
            </m:num>
            <m:den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den>
          </m:f>
        </m:oMath>
      </m:oMathPara>
    </w:p>
    <w:p w14:paraId="5486B6F9" w14:textId="77777777" w:rsidR="00447D94" w:rsidRDefault="00447D94" w:rsidP="00A86851">
      <w:pPr>
        <w:pStyle w:val="NoSpacing"/>
      </w:pPr>
    </w:p>
    <w:p w14:paraId="13C1A32C" w14:textId="1A63E84D" w:rsidR="00447D94" w:rsidRDefault="007C41AE" w:rsidP="00A86851">
      <w:pPr>
        <w:pStyle w:val="NoSpacing"/>
      </w:pPr>
      <w:r>
        <w:t>Can hold for more than one year</w:t>
      </w:r>
    </w:p>
    <w:p w14:paraId="231A2BC1" w14:textId="77777777" w:rsidR="007C41AE" w:rsidRDefault="007C41AE" w:rsidP="00A86851">
      <w:pPr>
        <w:pStyle w:val="NoSpacing"/>
      </w:pPr>
    </w:p>
    <w:p w14:paraId="22347E55" w14:textId="2BEEC71C" w:rsidR="007C41AE" w:rsidRDefault="005D5328" w:rsidP="00A86851">
      <w:pPr>
        <w:pStyle w:val="NoSpacing"/>
      </w:pPr>
      <w:r>
        <w:t>If holding period is infinite, there is no explicit terminal value for the stock</w:t>
      </w:r>
    </w:p>
    <w:p w14:paraId="27D7D792" w14:textId="2C71C547" w:rsidR="00C40F61" w:rsidRDefault="009B6282" w:rsidP="009B6282">
      <w:pPr>
        <w:pStyle w:val="NoSpacing"/>
        <w:numPr>
          <w:ilvl w:val="0"/>
          <w:numId w:val="3"/>
        </w:numPr>
      </w:pPr>
      <w:r>
        <w:t>In practice we calculate terminal value after a time in the future where we expect dividend growth rate to be constant</w:t>
      </w:r>
    </w:p>
    <w:p w14:paraId="4B28EF3E" w14:textId="77777777" w:rsidR="009B6282" w:rsidRDefault="009B6282" w:rsidP="009B6282">
      <w:pPr>
        <w:pStyle w:val="NoSpacing"/>
      </w:pPr>
    </w:p>
    <w:p w14:paraId="648759CA" w14:textId="77777777" w:rsidR="004B72B0" w:rsidRDefault="004B72B0" w:rsidP="009B6282">
      <w:pPr>
        <w:pStyle w:val="NoSpacing"/>
      </w:pPr>
    </w:p>
    <w:p w14:paraId="22845E2F" w14:textId="20DBC77F" w:rsidR="004B72B0" w:rsidRDefault="008A05FB" w:rsidP="009B6282">
      <w:pPr>
        <w:pStyle w:val="NoSpacing"/>
      </w:pPr>
      <w:r>
        <w:t>For preferred stock, the dividend is the same every period</w:t>
      </w:r>
      <w:r w:rsidR="00BE4153">
        <w:t xml:space="preserve"> and has indefinite maturity</w:t>
      </w:r>
      <w:r>
        <w:t>, so the equation simplifies to:</w:t>
      </w:r>
    </w:p>
    <w:p w14:paraId="210768B0" w14:textId="083A66B6" w:rsidR="008A05FB" w:rsidRPr="0085509E" w:rsidRDefault="0085509E" w:rsidP="009B6282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Preferred stock value=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4908D177" w14:textId="77777777" w:rsidR="009B6282" w:rsidRDefault="009B6282" w:rsidP="009B6282">
      <w:pPr>
        <w:pStyle w:val="NoSpacing"/>
      </w:pPr>
    </w:p>
    <w:p w14:paraId="4B993986" w14:textId="5F8D3EBB" w:rsidR="009B6282" w:rsidRPr="0089528A" w:rsidRDefault="009B6282" w:rsidP="009B6282">
      <w:pPr>
        <w:pStyle w:val="NoSpacing"/>
        <w:rPr>
          <w:b/>
          <w:bCs/>
        </w:rPr>
      </w:pPr>
      <w:r w:rsidRPr="0089528A">
        <w:rPr>
          <w:b/>
          <w:bCs/>
        </w:rPr>
        <w:lastRenderedPageBreak/>
        <w:t>FCFE models</w:t>
      </w:r>
    </w:p>
    <w:p w14:paraId="1872F27C" w14:textId="77777777" w:rsidR="009B6282" w:rsidRDefault="009B6282" w:rsidP="009B6282">
      <w:pPr>
        <w:pStyle w:val="NoSpacing"/>
      </w:pPr>
    </w:p>
    <w:p w14:paraId="384E8263" w14:textId="4B2A5B5A" w:rsidR="009B6282" w:rsidRDefault="004B72B0" w:rsidP="009B6282">
      <w:pPr>
        <w:pStyle w:val="NoSpacing"/>
      </w:pPr>
      <w:r>
        <w:t>FCFE: Reflects firm’s capacity to pay out dividends</w:t>
      </w:r>
    </w:p>
    <w:p w14:paraId="09F2B570" w14:textId="77777777" w:rsidR="004B72B0" w:rsidRDefault="004B72B0" w:rsidP="009B6282">
      <w:pPr>
        <w:pStyle w:val="NoSpacing"/>
      </w:pPr>
    </w:p>
    <w:p w14:paraId="275EE426" w14:textId="423E7DA9" w:rsidR="00C40F61" w:rsidRPr="00FC7A3A" w:rsidRDefault="004B72B0" w:rsidP="00A86851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FCFE=Net income+Depreciation-Increase in WC-</m:t>
          </m:r>
          <m:r>
            <m:rPr>
              <m:sty m:val="p"/>
            </m:rPr>
            <w:rPr>
              <w:rFonts w:ascii="Cambria Math" w:hAnsi="Cambria Math"/>
            </w:rPr>
            <m:t>FCInv</m:t>
          </m:r>
          <m:r>
            <m:rPr>
              <m:sty m:val="p"/>
            </m:rPr>
            <w:rPr>
              <w:rFonts w:ascii="Cambria Math" w:hAnsi="Cambria Math"/>
            </w:rPr>
            <m:t>-Debt principal repayments+New debt issues</m:t>
          </m:r>
        </m:oMath>
      </m:oMathPara>
    </w:p>
    <w:p w14:paraId="08E1C5A8" w14:textId="77777777" w:rsidR="00FC7A3A" w:rsidRPr="00FC7A3A" w:rsidRDefault="00FC7A3A" w:rsidP="00A86851">
      <w:pPr>
        <w:pStyle w:val="NoSpacing"/>
        <w:rPr>
          <w:iCs/>
        </w:rPr>
      </w:pPr>
    </w:p>
    <w:p w14:paraId="4214A8DB" w14:textId="2F70A046" w:rsidR="00FF3BA1" w:rsidRDefault="00FF3BA1" w:rsidP="00A86851">
      <w:pPr>
        <w:pStyle w:val="NoSpacing"/>
      </w:pPr>
      <w:r>
        <w:t>Can be simplified to:</w:t>
      </w:r>
    </w:p>
    <w:p w14:paraId="3E6BC9AC" w14:textId="77777777" w:rsidR="00FF3BA1" w:rsidRDefault="00FF3BA1" w:rsidP="00A86851">
      <w:pPr>
        <w:pStyle w:val="NoSpacing"/>
      </w:pPr>
    </w:p>
    <w:p w14:paraId="35320C22" w14:textId="77777777" w:rsidR="00FF3BA1" w:rsidRPr="004B72B0" w:rsidRDefault="00FF3BA1" w:rsidP="00FF3BA1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FCFE=</m:t>
          </m:r>
          <m:r>
            <m:rPr>
              <m:sty m:val="p"/>
            </m:rPr>
            <w:rPr>
              <w:rFonts w:ascii="Cambria Math" w:hAnsi="Cambria Math"/>
            </w:rPr>
            <m:t>Cash from operations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FCInv+Net borrowing</m:t>
          </m:r>
        </m:oMath>
      </m:oMathPara>
    </w:p>
    <w:p w14:paraId="2B5D4BCF" w14:textId="77777777" w:rsidR="00FF3BA1" w:rsidRDefault="00FF3BA1" w:rsidP="00A86851">
      <w:pPr>
        <w:pStyle w:val="NoSpacing"/>
      </w:pPr>
    </w:p>
    <w:p w14:paraId="41B2D8A5" w14:textId="6D3684CA" w:rsidR="00C40F61" w:rsidRDefault="00FF3BA1" w:rsidP="00A86851">
      <w:pPr>
        <w:pStyle w:val="NoSpacing"/>
      </w:pPr>
      <w:r>
        <w:t>FCInv is Fixed capital investment</w:t>
      </w:r>
    </w:p>
    <w:p w14:paraId="6677B80B" w14:textId="77777777" w:rsidR="00FF3BA1" w:rsidRDefault="00FF3BA1" w:rsidP="00A86851">
      <w:pPr>
        <w:pStyle w:val="NoSpacing"/>
      </w:pPr>
    </w:p>
    <w:p w14:paraId="5BEF67CB" w14:textId="1C606355" w:rsidR="007C41AE" w:rsidRPr="00447D94" w:rsidRDefault="00EC7B54" w:rsidP="00A86851">
      <w:pPr>
        <w:pStyle w:val="NoSpacing"/>
      </w:pPr>
      <w:r>
        <w:t>Is discounted in the same way dividends are:</w:t>
      </w:r>
    </w:p>
    <w:p w14:paraId="25D60041" w14:textId="77777777" w:rsidR="009C4044" w:rsidRDefault="009C4044" w:rsidP="00A86851">
      <w:pPr>
        <w:pStyle w:val="NoSpacing"/>
      </w:pPr>
    </w:p>
    <w:p w14:paraId="0AB3BD98" w14:textId="5FBB390F" w:rsidR="00EC7B54" w:rsidRPr="00226A14" w:rsidRDefault="00EC7B54" w:rsidP="00EC7B54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FCFE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den>
              </m:f>
            </m:e>
          </m:nary>
        </m:oMath>
      </m:oMathPara>
    </w:p>
    <w:p w14:paraId="4606169B" w14:textId="77777777" w:rsidR="00EA1AA6" w:rsidRDefault="00EA1AA6" w:rsidP="00A86851">
      <w:pPr>
        <w:pStyle w:val="NoSpacing"/>
      </w:pPr>
    </w:p>
    <w:p w14:paraId="36617F83" w14:textId="5BA2120D" w:rsidR="00EA1AA6" w:rsidRPr="00921543" w:rsidRDefault="00EA1AA6" w:rsidP="00A86851">
      <w:pPr>
        <w:pStyle w:val="NoSpacing"/>
        <w:rPr>
          <w:b/>
          <w:bCs/>
        </w:rPr>
      </w:pPr>
      <w:r w:rsidRPr="00921543">
        <w:rPr>
          <w:b/>
          <w:bCs/>
        </w:rPr>
        <w:t>Estimating required return for equity</w:t>
      </w:r>
    </w:p>
    <w:p w14:paraId="2CD866F9" w14:textId="77777777" w:rsidR="00EA1AA6" w:rsidRDefault="00EA1AA6" w:rsidP="00A86851">
      <w:pPr>
        <w:pStyle w:val="NoSpacing"/>
      </w:pPr>
    </w:p>
    <w:p w14:paraId="7CE9C526" w14:textId="437AF91D" w:rsidR="00EA1AA6" w:rsidRDefault="008B2763" w:rsidP="00A86851">
      <w:pPr>
        <w:pStyle w:val="NoSpacing"/>
      </w:pPr>
      <w:r>
        <w:t>CAPM estimated the required rate of return:</w:t>
      </w:r>
    </w:p>
    <w:p w14:paraId="08CD0F33" w14:textId="77777777" w:rsidR="008B2763" w:rsidRDefault="008B2763" w:rsidP="00A86851">
      <w:pPr>
        <w:pStyle w:val="NoSpacing"/>
      </w:pPr>
    </w:p>
    <w:p w14:paraId="60D11850" w14:textId="682282E5" w:rsidR="008B2763" w:rsidRPr="00FC7A3A" w:rsidRDefault="008B2763" w:rsidP="00A86851">
      <w:pPr>
        <w:pStyle w:val="NoSpacing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mkt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</m:oMath>
      </m:oMathPara>
    </w:p>
    <w:p w14:paraId="37B8A92A" w14:textId="77777777" w:rsidR="00FC7A3A" w:rsidRPr="00FC7A3A" w:rsidRDefault="00FC7A3A" w:rsidP="00A86851">
      <w:pPr>
        <w:pStyle w:val="NoSpacing"/>
        <w:rPr>
          <w:iCs/>
        </w:rPr>
      </w:pPr>
    </w:p>
    <w:p w14:paraId="70C2A439" w14:textId="495B5D86" w:rsidR="008B2763" w:rsidRDefault="00854626" w:rsidP="00A86851">
      <w:pPr>
        <w:pStyle w:val="NoSpacing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 xml:space="preserve"> is systematic risk</w:t>
      </w:r>
    </w:p>
    <w:p w14:paraId="4671B647" w14:textId="3EE87893" w:rsidR="00854626" w:rsidRDefault="00854626" w:rsidP="00A86851">
      <w:pPr>
        <w:pStyle w:val="NoSpacing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mkt</m:t>
                </m:r>
              </m:sub>
            </m:sSub>
          </m:e>
        </m:d>
      </m:oMath>
      <w:r>
        <w:rPr>
          <w:iCs/>
        </w:rPr>
        <w:t xml:space="preserve"> is expected market return</w:t>
      </w:r>
    </w:p>
    <w:p w14:paraId="30A51870" w14:textId="77777777" w:rsidR="00854626" w:rsidRDefault="00854626" w:rsidP="00A86851">
      <w:pPr>
        <w:pStyle w:val="NoSpacing"/>
        <w:rPr>
          <w:iCs/>
        </w:rPr>
      </w:pPr>
    </w:p>
    <w:p w14:paraId="57543E32" w14:textId="3C1EB0FF" w:rsidR="00854626" w:rsidRDefault="007B0253" w:rsidP="00A86851">
      <w:pPr>
        <w:pStyle w:val="NoSpacing"/>
        <w:rPr>
          <w:iCs/>
        </w:rPr>
      </w:pPr>
      <w:r>
        <w:rPr>
          <w:iCs/>
        </w:rPr>
        <w:t>Can vary as people have different inputs</w:t>
      </w:r>
    </w:p>
    <w:p w14:paraId="3E504BC4" w14:textId="77777777" w:rsidR="007B0253" w:rsidRDefault="007B0253" w:rsidP="00A86851">
      <w:pPr>
        <w:pStyle w:val="NoSpacing"/>
        <w:rPr>
          <w:iCs/>
        </w:rPr>
      </w:pPr>
    </w:p>
    <w:p w14:paraId="68420FC0" w14:textId="780EF521" w:rsidR="007B0253" w:rsidRDefault="007B0253" w:rsidP="00A86851">
      <w:pPr>
        <w:pStyle w:val="NoSpacing"/>
        <w:rPr>
          <w:iCs/>
        </w:rPr>
      </w:pPr>
      <w:r>
        <w:rPr>
          <w:iCs/>
        </w:rPr>
        <w:t>If the firm has publicly traded debt, can calculate ROE by adding a risk premium to the current bond yield</w:t>
      </w:r>
    </w:p>
    <w:p w14:paraId="346C4D3E" w14:textId="2B30AB85" w:rsidR="007B0253" w:rsidRDefault="00DD0555" w:rsidP="00DD0555">
      <w:pPr>
        <w:pStyle w:val="NoSpacing"/>
        <w:numPr>
          <w:ilvl w:val="0"/>
          <w:numId w:val="3"/>
        </w:numPr>
        <w:rPr>
          <w:iCs/>
        </w:rPr>
      </w:pPr>
      <w:r>
        <w:rPr>
          <w:iCs/>
        </w:rPr>
        <w:t xml:space="preserve">Can use gov bond if there is no </w:t>
      </w:r>
      <w:r w:rsidR="00BE4153">
        <w:rPr>
          <w:iCs/>
        </w:rPr>
        <w:t>publicly</w:t>
      </w:r>
      <w:r>
        <w:rPr>
          <w:iCs/>
        </w:rPr>
        <w:t xml:space="preserve"> traded debt</w:t>
      </w:r>
    </w:p>
    <w:p w14:paraId="6AFE8019" w14:textId="77777777" w:rsidR="00DD0555" w:rsidRDefault="00DD0555" w:rsidP="00DD0555">
      <w:pPr>
        <w:pStyle w:val="NoSpacing"/>
        <w:rPr>
          <w:iCs/>
        </w:rPr>
      </w:pPr>
    </w:p>
    <w:p w14:paraId="4EE5D2CA" w14:textId="77777777" w:rsidR="00DD0555" w:rsidRDefault="00DD0555" w:rsidP="00DD0555">
      <w:pPr>
        <w:pStyle w:val="NoSpacing"/>
        <w:rPr>
          <w:iCs/>
        </w:rPr>
      </w:pPr>
    </w:p>
    <w:p w14:paraId="485FF87F" w14:textId="26E3BE9A" w:rsidR="007B0253" w:rsidRPr="00762298" w:rsidRDefault="00CC7F6B" w:rsidP="00A86851">
      <w:pPr>
        <w:pStyle w:val="NoSpacing"/>
        <w:rPr>
          <w:b/>
          <w:bCs/>
          <w:iCs/>
        </w:rPr>
      </w:pPr>
      <w:r w:rsidRPr="00762298">
        <w:rPr>
          <w:b/>
          <w:bCs/>
          <w:iCs/>
        </w:rPr>
        <w:t>Gordan growth model</w:t>
      </w:r>
    </w:p>
    <w:p w14:paraId="7EA1B90B" w14:textId="77777777" w:rsidR="00854626" w:rsidRPr="008B2763" w:rsidRDefault="00854626" w:rsidP="00A86851">
      <w:pPr>
        <w:pStyle w:val="NoSpacing"/>
      </w:pPr>
    </w:p>
    <w:p w14:paraId="32FADBFC" w14:textId="192ABD12" w:rsidR="00EA1AA6" w:rsidRDefault="00772DF3" w:rsidP="00A86851">
      <w:pPr>
        <w:pStyle w:val="NoSpacing"/>
      </w:pPr>
      <w:r>
        <w:t xml:space="preserve">Gordan growth model assumes the annual growth rate of dividends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 w:rsidR="00CE183F">
        <w:rPr>
          <w:iCs/>
        </w:rPr>
        <w:t xml:space="preserve"> </w:t>
      </w:r>
      <w:r>
        <w:t>is constant</w:t>
      </w:r>
    </w:p>
    <w:p w14:paraId="530EE16B" w14:textId="77777777" w:rsidR="00772DF3" w:rsidRDefault="00772DF3" w:rsidP="00A86851">
      <w:pPr>
        <w:pStyle w:val="NoSpacing"/>
      </w:pPr>
    </w:p>
    <w:p w14:paraId="1C97847D" w14:textId="62A28B38" w:rsidR="00EA1AA6" w:rsidRPr="00B643A5" w:rsidRDefault="001A72F9" w:rsidP="00A86851">
      <w:pPr>
        <w:pStyle w:val="NoSpacing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3" w:name="OLE_LINK4"/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  <w:bookmarkEnd w:id="3"/>
    </w:p>
    <w:p w14:paraId="6CEADE07" w14:textId="3C166B5F" w:rsidR="00EA1AA6" w:rsidRDefault="00874720" w:rsidP="00A86851">
      <w:pPr>
        <w:pStyle w:val="NoSpacing"/>
      </w:pPr>
      <w:r>
        <w:t>Assumptions of GGM</w:t>
      </w:r>
    </w:p>
    <w:p w14:paraId="09276B5D" w14:textId="2BFBD9A5" w:rsidR="00874720" w:rsidRPr="00874720" w:rsidRDefault="00874720" w:rsidP="00874720">
      <w:pPr>
        <w:pStyle w:val="NoSpacing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iCs/>
        </w:rPr>
        <w:t xml:space="preserve"> otherwise it doesn’t work</w:t>
      </w:r>
    </w:p>
    <w:p w14:paraId="6950C0F1" w14:textId="54E4FA77" w:rsidR="00874720" w:rsidRDefault="00874720" w:rsidP="00874720">
      <w:pPr>
        <w:pStyle w:val="NoSpacing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iCs/>
        </w:rPr>
        <w:t xml:space="preserve"> are both constant</w:t>
      </w:r>
    </w:p>
    <w:p w14:paraId="11151E3E" w14:textId="77777777" w:rsidR="00EA1AA6" w:rsidRDefault="00EA1AA6" w:rsidP="00A86851">
      <w:pPr>
        <w:pStyle w:val="NoSpacing"/>
      </w:pPr>
    </w:p>
    <w:p w14:paraId="14DE0FDA" w14:textId="638D256F" w:rsidR="005E4905" w:rsidRDefault="005E4905" w:rsidP="00A86851">
      <w:pPr>
        <w:pStyle w:val="NoSpacing"/>
      </w:pPr>
      <w:r>
        <w:t>GGM is used when forever, infinite, indefinite is used</w:t>
      </w:r>
    </w:p>
    <w:p w14:paraId="51005726" w14:textId="77777777" w:rsidR="005E4905" w:rsidRDefault="005E4905" w:rsidP="00A86851">
      <w:pPr>
        <w:pStyle w:val="NoSpacing"/>
      </w:pPr>
    </w:p>
    <w:p w14:paraId="76703DAD" w14:textId="5133569C" w:rsidR="005E4905" w:rsidRDefault="001C4DE3" w:rsidP="00A86851">
      <w:pPr>
        <w:pStyle w:val="NoSpacing"/>
      </w:pPr>
      <w:r>
        <w:t>Can also be used to show value of stock when the dividend growth rate is 0</w:t>
      </w:r>
    </w:p>
    <w:p w14:paraId="2D2D232C" w14:textId="77777777" w:rsidR="001C4DE3" w:rsidRDefault="001C4DE3" w:rsidP="00A86851">
      <w:pPr>
        <w:pStyle w:val="NoSpacing"/>
      </w:pPr>
    </w:p>
    <w:p w14:paraId="3D6D4DFE" w14:textId="7B442272" w:rsidR="00224D1B" w:rsidRPr="00224D1B" w:rsidRDefault="00224D1B" w:rsidP="00A86851">
      <w:pPr>
        <w:pStyle w:val="NoSpacing"/>
        <w:rPr>
          <w:b/>
          <w:bCs/>
        </w:rPr>
      </w:pPr>
      <w:r w:rsidRPr="00224D1B">
        <w:rPr>
          <w:b/>
          <w:bCs/>
        </w:rPr>
        <w:t>Estimating dividend growth rate</w:t>
      </w:r>
    </w:p>
    <w:p w14:paraId="5FE2B0E8" w14:textId="77777777" w:rsidR="00224D1B" w:rsidRDefault="00224D1B" w:rsidP="00A86851">
      <w:pPr>
        <w:pStyle w:val="NoSpacing"/>
      </w:pPr>
    </w:p>
    <w:p w14:paraId="01E08B63" w14:textId="3EABC813" w:rsidR="00224D1B" w:rsidRDefault="002E2358" w:rsidP="00A86851">
      <w:pPr>
        <w:pStyle w:val="NoSpacing"/>
      </w:pPr>
      <w:r>
        <w:t>3 ways to estimate dividend growth rate</w:t>
      </w:r>
    </w:p>
    <w:p w14:paraId="041039DB" w14:textId="51574CCD" w:rsidR="002E2358" w:rsidRDefault="002E2358" w:rsidP="002E2358">
      <w:pPr>
        <w:pStyle w:val="NoSpacing"/>
        <w:numPr>
          <w:ilvl w:val="0"/>
          <w:numId w:val="9"/>
        </w:numPr>
      </w:pPr>
      <w:r>
        <w:t>Historical growth rate for the firm</w:t>
      </w:r>
    </w:p>
    <w:p w14:paraId="79FF9989" w14:textId="305473CA" w:rsidR="002E2358" w:rsidRDefault="002E2358" w:rsidP="002E2358">
      <w:pPr>
        <w:pStyle w:val="NoSpacing"/>
        <w:numPr>
          <w:ilvl w:val="0"/>
          <w:numId w:val="9"/>
        </w:numPr>
      </w:pPr>
      <w:r>
        <w:t>Average industry growth rate</w:t>
      </w:r>
    </w:p>
    <w:p w14:paraId="791EA3E9" w14:textId="17091F82" w:rsidR="002E2358" w:rsidRDefault="002E2358" w:rsidP="002E2358">
      <w:pPr>
        <w:pStyle w:val="NoSpacing"/>
        <w:numPr>
          <w:ilvl w:val="0"/>
          <w:numId w:val="9"/>
        </w:numPr>
      </w:pPr>
      <w:r>
        <w:t>Estimate sustainable growth rate</w:t>
      </w:r>
    </w:p>
    <w:p w14:paraId="2FD596C5" w14:textId="77777777" w:rsidR="002E2358" w:rsidRDefault="002E2358" w:rsidP="002E2358">
      <w:pPr>
        <w:pStyle w:val="NoSpacing"/>
      </w:pPr>
    </w:p>
    <w:p w14:paraId="6B8D3624" w14:textId="6A969E05" w:rsidR="002E2358" w:rsidRDefault="00320927" w:rsidP="002E2358">
      <w:pPr>
        <w:pStyle w:val="NoSpacing"/>
      </w:pPr>
      <w:r>
        <w:t>Sustainable growth rate: Rate where equity, earnings, and dividends can grow indefinitely, assuming ROE and payout ratio are constant, and no new equity issued</w:t>
      </w:r>
    </w:p>
    <w:p w14:paraId="0A9B72B7" w14:textId="77777777" w:rsidR="00320927" w:rsidRDefault="00320927" w:rsidP="002E2358">
      <w:pPr>
        <w:pStyle w:val="NoSpacing"/>
      </w:pPr>
    </w:p>
    <w:p w14:paraId="1395222B" w14:textId="4D88FD03" w:rsidR="00320927" w:rsidRPr="00320927" w:rsidRDefault="00320927" w:rsidP="002E2358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Sustainable growth rate=(1-Dividend payout ratio)×ROE</m:t>
          </m:r>
        </m:oMath>
      </m:oMathPara>
    </w:p>
    <w:p w14:paraId="7DA5FCA3" w14:textId="77777777" w:rsidR="00224D1B" w:rsidRDefault="00224D1B" w:rsidP="00A86851">
      <w:pPr>
        <w:pStyle w:val="NoSpacing"/>
      </w:pPr>
    </w:p>
    <w:p w14:paraId="3D02E707" w14:textId="77777777" w:rsidR="00224D1B" w:rsidRDefault="00224D1B" w:rsidP="00A86851">
      <w:pPr>
        <w:pStyle w:val="NoSpacing"/>
      </w:pPr>
    </w:p>
    <w:p w14:paraId="33DB8608" w14:textId="3C12ACB1" w:rsidR="00A52C28" w:rsidRDefault="00BD1695" w:rsidP="00A86851">
      <w:pPr>
        <w:pStyle w:val="NoSpacing"/>
      </w:pPr>
      <m:oMath>
        <m:r>
          <m:rPr>
            <m:sty m:val="p"/>
          </m:rPr>
          <w:rPr>
            <w:rFonts w:ascii="Cambria Math" w:hAnsi="Cambria Math"/>
          </w:rPr>
          <m:t>(1-Dividend payout ratio)</m:t>
        </m:r>
      </m:oMath>
      <w:r>
        <w:rPr>
          <w:iCs/>
        </w:rPr>
        <w:t xml:space="preserve"> is the retention rate</w:t>
      </w:r>
    </w:p>
    <w:p w14:paraId="45E07F62" w14:textId="77777777" w:rsidR="00A52C28" w:rsidRDefault="00A52C28" w:rsidP="00A86851">
      <w:pPr>
        <w:pStyle w:val="NoSpacing"/>
      </w:pPr>
    </w:p>
    <w:p w14:paraId="1EA0BF48" w14:textId="77777777" w:rsidR="001C4DE3" w:rsidRDefault="001C4DE3" w:rsidP="00A86851">
      <w:pPr>
        <w:pStyle w:val="NoSpacing"/>
        <w:rPr>
          <w:iCs/>
        </w:rPr>
      </w:pPr>
    </w:p>
    <w:p w14:paraId="2CFA83FA" w14:textId="1BFE54F8" w:rsidR="003A760E" w:rsidRDefault="003A760E" w:rsidP="00A86851">
      <w:pPr>
        <w:pStyle w:val="NoSpacing"/>
        <w:rPr>
          <w:iCs/>
        </w:rPr>
      </w:pPr>
      <w:r>
        <w:rPr>
          <w:iCs/>
        </w:rPr>
        <w:t>Some firms don’t currently pay a dividend – need to estimate the first dividend payment</w:t>
      </w:r>
    </w:p>
    <w:p w14:paraId="50F24AFB" w14:textId="3DFBD731" w:rsidR="003A760E" w:rsidRDefault="003A760E" w:rsidP="003A760E">
      <w:pPr>
        <w:pStyle w:val="NoSpacing"/>
        <w:numPr>
          <w:ilvl w:val="0"/>
          <w:numId w:val="3"/>
        </w:numPr>
        <w:rPr>
          <w:iCs/>
        </w:rPr>
      </w:pPr>
      <w:r>
        <w:rPr>
          <w:iCs/>
        </w:rPr>
        <w:t>Remember to discount it to the present (e.g., if the firm only starts paying the dividend in year 4)</w:t>
      </w:r>
    </w:p>
    <w:p w14:paraId="043B6993" w14:textId="77777777" w:rsidR="00145624" w:rsidRDefault="00145624" w:rsidP="00145624">
      <w:pPr>
        <w:pStyle w:val="NoSpacing"/>
        <w:rPr>
          <w:iCs/>
        </w:rPr>
      </w:pPr>
    </w:p>
    <w:p w14:paraId="26E2B1C5" w14:textId="77777777" w:rsidR="00145624" w:rsidRDefault="00145624" w:rsidP="00145624">
      <w:pPr>
        <w:pStyle w:val="NoSpacing"/>
        <w:rPr>
          <w:iCs/>
        </w:rPr>
      </w:pPr>
    </w:p>
    <w:p w14:paraId="3675ECC4" w14:textId="20FF4AEF" w:rsidR="00145624" w:rsidRPr="00723F90" w:rsidRDefault="002507BA" w:rsidP="00145624">
      <w:pPr>
        <w:pStyle w:val="NoSpacing"/>
        <w:rPr>
          <w:b/>
          <w:bCs/>
          <w:iCs/>
        </w:rPr>
      </w:pPr>
      <w:r w:rsidRPr="00723F90">
        <w:rPr>
          <w:b/>
          <w:bCs/>
          <w:iCs/>
        </w:rPr>
        <w:t>Multistage dividend growth models</w:t>
      </w:r>
    </w:p>
    <w:p w14:paraId="4A434889" w14:textId="77777777" w:rsidR="002507BA" w:rsidRDefault="002507BA" w:rsidP="00145624">
      <w:pPr>
        <w:pStyle w:val="NoSpacing"/>
        <w:rPr>
          <w:iCs/>
        </w:rPr>
      </w:pPr>
    </w:p>
    <w:p w14:paraId="207A56C1" w14:textId="3F1797A2" w:rsidR="002507BA" w:rsidRDefault="00212BE5" w:rsidP="00145624">
      <w:pPr>
        <w:pStyle w:val="NoSpacing"/>
        <w:rPr>
          <w:iCs/>
        </w:rPr>
      </w:pPr>
      <w:r>
        <w:rPr>
          <w:iCs/>
        </w:rPr>
        <w:t>A dividend growth rate higher than required rate of return can exist in the short run, but cannot be sustained in the long run</w:t>
      </w:r>
    </w:p>
    <w:p w14:paraId="27AEBEBF" w14:textId="470AD465" w:rsidR="002507BA" w:rsidRDefault="00212BE5" w:rsidP="00212BE5">
      <w:pPr>
        <w:pStyle w:val="NoSpacing"/>
        <w:numPr>
          <w:ilvl w:val="0"/>
          <w:numId w:val="3"/>
        </w:numPr>
        <w:rPr>
          <w:iCs/>
        </w:rPr>
      </w:pPr>
      <w:r>
        <w:rPr>
          <w:iCs/>
        </w:rPr>
        <w:t xml:space="preserve">High growth rates attract competition </w:t>
      </w:r>
      <w:r w:rsidRPr="00212BE5">
        <w:rPr>
          <w:iCs/>
        </w:rPr>
        <w:sym w:font="Wingdings" w:char="F0E0"/>
      </w:r>
      <w:r>
        <w:rPr>
          <w:iCs/>
        </w:rPr>
        <w:t xml:space="preserve"> Reduces growth rate</w:t>
      </w:r>
    </w:p>
    <w:p w14:paraId="0C50E33F" w14:textId="77777777" w:rsidR="00212BE5" w:rsidRDefault="00212BE5" w:rsidP="00A47E3A">
      <w:pPr>
        <w:pStyle w:val="NoSpacing"/>
        <w:rPr>
          <w:iCs/>
        </w:rPr>
      </w:pPr>
    </w:p>
    <w:p w14:paraId="6AA934AF" w14:textId="77777777" w:rsidR="00A47E3A" w:rsidRDefault="00A47E3A" w:rsidP="00A47E3A">
      <w:pPr>
        <w:pStyle w:val="NoSpacing"/>
        <w:rPr>
          <w:iCs/>
        </w:rPr>
      </w:pPr>
    </w:p>
    <w:p w14:paraId="3D107BA7" w14:textId="3CF711AB" w:rsidR="00A47E3A" w:rsidRDefault="00910AAE" w:rsidP="00A47E3A">
      <w:pPr>
        <w:pStyle w:val="NoSpacing"/>
        <w:rPr>
          <w:iCs/>
        </w:rPr>
      </w:pPr>
      <w:r>
        <w:rPr>
          <w:iCs/>
        </w:rPr>
        <w:t>Multistage dividend discount model can short temporary high growth</w:t>
      </w:r>
    </w:p>
    <w:p w14:paraId="1FE07490" w14:textId="77777777" w:rsidR="00910AAE" w:rsidRDefault="00910AAE" w:rsidP="00A47E3A">
      <w:pPr>
        <w:pStyle w:val="NoSpacing"/>
        <w:rPr>
          <w:iCs/>
        </w:rPr>
      </w:pPr>
    </w:p>
    <w:p w14:paraId="0AB5C6DA" w14:textId="6CC4E34F" w:rsidR="002507BA" w:rsidRDefault="005117F3" w:rsidP="00145624">
      <w:pPr>
        <w:pStyle w:val="NoSpacing"/>
        <w:rPr>
          <w:iCs/>
        </w:rPr>
      </w:pPr>
      <m:oMathPara>
        <m:oMath>
          <m:r>
            <w:rPr>
              <w:rFonts w:ascii="Cambria Math" w:hAnsi="Cambria Math"/>
            </w:rPr>
            <m:t>Value=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+…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5EBF7044" w14:textId="77777777" w:rsidR="00840DB2" w:rsidRDefault="00840DB2" w:rsidP="00A86851">
      <w:pPr>
        <w:pStyle w:val="NoSpacing"/>
        <w:rPr>
          <w:iCs/>
        </w:rPr>
      </w:pPr>
    </w:p>
    <w:p w14:paraId="59CBA1EA" w14:textId="252B015E" w:rsidR="00B643A5" w:rsidRDefault="005117F3" w:rsidP="00A86851">
      <w:pPr>
        <w:pStyle w:val="NoSpacing"/>
        <w:rPr>
          <w:iCs/>
        </w:rPr>
      </w:pPr>
      <w:r>
        <w:rPr>
          <w:iCs/>
        </w:rPr>
        <w:t>Where</w:t>
      </w:r>
      <w:r w:rsidR="00C33F79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33F79">
        <w:t xml:space="preserve"> is the terminal stock value</w:t>
      </w:r>
      <w:r w:rsidR="007F300D">
        <w:t>:</w:t>
      </w:r>
    </w:p>
    <w:bookmarkStart w:id="4" w:name="OLE_LINK5"/>
    <w:p w14:paraId="6A26AE28" w14:textId="78DB4A6E" w:rsidR="005117F3" w:rsidRPr="005117F3" w:rsidRDefault="005117F3" w:rsidP="00A86851">
      <w:pPr>
        <w:pStyle w:val="NoSpacing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w:bookmarkEnd w:id="4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77CF5288" w14:textId="77777777" w:rsidR="005117F3" w:rsidRDefault="005117F3" w:rsidP="00A86851">
      <w:pPr>
        <w:pStyle w:val="NoSpacing"/>
        <w:rPr>
          <w:iCs/>
        </w:rPr>
      </w:pPr>
    </w:p>
    <w:p w14:paraId="1003EB01" w14:textId="3E39CC49" w:rsidR="00B643A5" w:rsidRPr="00B77C1C" w:rsidRDefault="00B77C1C" w:rsidP="00A86851">
      <w:pPr>
        <w:pStyle w:val="NoSpacing"/>
        <w:rPr>
          <w:b/>
          <w:bCs/>
          <w:iCs/>
        </w:rPr>
      </w:pPr>
      <w:r w:rsidRPr="00B77C1C">
        <w:rPr>
          <w:b/>
          <w:bCs/>
          <w:iCs/>
        </w:rPr>
        <w:t>When to use GGM</w:t>
      </w:r>
    </w:p>
    <w:p w14:paraId="32C9EAD9" w14:textId="77777777" w:rsidR="00B77C1C" w:rsidRDefault="00B77C1C" w:rsidP="00A86851">
      <w:pPr>
        <w:pStyle w:val="NoSpacing"/>
        <w:rPr>
          <w:iCs/>
        </w:rPr>
      </w:pPr>
    </w:p>
    <w:p w14:paraId="3F05D67A" w14:textId="46DFAEE1" w:rsidR="00B77C1C" w:rsidRDefault="00B77C1C" w:rsidP="00A86851">
      <w:pPr>
        <w:pStyle w:val="NoSpacing"/>
        <w:rPr>
          <w:iCs/>
        </w:rPr>
      </w:pPr>
      <w:r>
        <w:rPr>
          <w:iCs/>
        </w:rPr>
        <w:t>GGM best for stable, mature, non-cyclical firms that pay dividends</w:t>
      </w:r>
    </w:p>
    <w:p w14:paraId="008C603A" w14:textId="77777777" w:rsidR="00B77C1C" w:rsidRDefault="00B77C1C" w:rsidP="00A86851">
      <w:pPr>
        <w:pStyle w:val="NoSpacing"/>
        <w:rPr>
          <w:iCs/>
        </w:rPr>
      </w:pPr>
    </w:p>
    <w:p w14:paraId="4CF98183" w14:textId="5E8BF3D5" w:rsidR="00B77C1C" w:rsidRDefault="00B77C1C" w:rsidP="00A86851">
      <w:pPr>
        <w:pStyle w:val="NoSpacing"/>
        <w:rPr>
          <w:iCs/>
        </w:rPr>
      </w:pPr>
      <w:r>
        <w:rPr>
          <w:iCs/>
        </w:rPr>
        <w:t>Need to use multistage model for rapidly growing or unstable dividends</w:t>
      </w:r>
    </w:p>
    <w:p w14:paraId="7A9D74FD" w14:textId="44CFA116" w:rsidR="00B77C1C" w:rsidRDefault="00B77C1C" w:rsidP="00B77C1C">
      <w:pPr>
        <w:pStyle w:val="NoSpacing"/>
        <w:numPr>
          <w:ilvl w:val="0"/>
          <w:numId w:val="3"/>
        </w:numPr>
        <w:rPr>
          <w:iCs/>
        </w:rPr>
      </w:pPr>
      <w:r>
        <w:rPr>
          <w:iCs/>
        </w:rPr>
        <w:t>Can use 3 stage model: Growth, transition, maturity</w:t>
      </w:r>
    </w:p>
    <w:p w14:paraId="27FF300F" w14:textId="77777777" w:rsidR="00CE5602" w:rsidRDefault="00CE5602" w:rsidP="00CE5602">
      <w:pPr>
        <w:pStyle w:val="NoSpacing"/>
        <w:rPr>
          <w:iCs/>
        </w:rPr>
      </w:pPr>
    </w:p>
    <w:p w14:paraId="465F63DF" w14:textId="5E4E0DAD" w:rsidR="00CE5602" w:rsidRDefault="00CE5602" w:rsidP="00CE5602">
      <w:pPr>
        <w:pStyle w:val="NoSpacing"/>
        <w:rPr>
          <w:iCs/>
        </w:rPr>
      </w:pPr>
      <w:r>
        <w:rPr>
          <w:iCs/>
        </w:rPr>
        <w:t>FCFE mo</w:t>
      </w:r>
      <w:r w:rsidR="00102EC4">
        <w:rPr>
          <w:iCs/>
        </w:rPr>
        <w:t xml:space="preserve">del </w:t>
      </w:r>
      <w:r>
        <w:rPr>
          <w:iCs/>
        </w:rPr>
        <w:t>more appropriate for firms that don’t pay dividends</w:t>
      </w:r>
    </w:p>
    <w:p w14:paraId="25554E1F" w14:textId="77777777" w:rsidR="00B643A5" w:rsidRDefault="00B643A5" w:rsidP="00A86851">
      <w:pPr>
        <w:pStyle w:val="NoSpacing"/>
        <w:rPr>
          <w:iCs/>
        </w:rPr>
      </w:pPr>
    </w:p>
    <w:p w14:paraId="03E1FA20" w14:textId="42A96431" w:rsidR="00B643A5" w:rsidRPr="00D310FA" w:rsidRDefault="00D310FA" w:rsidP="00A86851">
      <w:pPr>
        <w:pStyle w:val="NoSpacing"/>
        <w:rPr>
          <w:b/>
          <w:bCs/>
        </w:rPr>
      </w:pPr>
      <w:r w:rsidRPr="00D310FA">
        <w:rPr>
          <w:b/>
          <w:bCs/>
        </w:rPr>
        <w:lastRenderedPageBreak/>
        <w:t>c) Relative valuation measures</w:t>
      </w:r>
    </w:p>
    <w:p w14:paraId="1C4D90B3" w14:textId="77777777" w:rsidR="005E4905" w:rsidRDefault="005E4905" w:rsidP="00A86851">
      <w:pPr>
        <w:pStyle w:val="NoSpacing"/>
      </w:pPr>
    </w:p>
    <w:p w14:paraId="1705D65C" w14:textId="54A8410E" w:rsidR="00EA1AA6" w:rsidRDefault="00821714" w:rsidP="00A86851">
      <w:pPr>
        <w:pStyle w:val="NoSpacing"/>
      </w:pPr>
      <w:r>
        <w:t>Price multiple: Compared to benchmark value based on peer group</w:t>
      </w:r>
    </w:p>
    <w:p w14:paraId="562C6E12" w14:textId="359A0A0C" w:rsidR="00821714" w:rsidRDefault="00821714" w:rsidP="00821714">
      <w:pPr>
        <w:pStyle w:val="NoSpacing"/>
        <w:numPr>
          <w:ilvl w:val="0"/>
          <w:numId w:val="3"/>
        </w:numPr>
      </w:pPr>
      <w:r>
        <w:t>Most use projected</w:t>
      </w:r>
      <w:r w:rsidR="00743A77">
        <w:t xml:space="preserve"> </w:t>
      </w:r>
      <w:r>
        <w:t>values</w:t>
      </w:r>
      <w:r w:rsidR="00743A77">
        <w:t xml:space="preserve"> which gives forward/leading ratio</w:t>
      </w:r>
    </w:p>
    <w:p w14:paraId="13DC75FF" w14:textId="3EE8B64B" w:rsidR="00743A77" w:rsidRDefault="00743A77" w:rsidP="00821714">
      <w:pPr>
        <w:pStyle w:val="NoSpacing"/>
        <w:numPr>
          <w:ilvl w:val="0"/>
          <w:numId w:val="3"/>
        </w:numPr>
      </w:pPr>
      <w:r>
        <w:t>Using historical values gives the trailing ratio</w:t>
      </w:r>
    </w:p>
    <w:p w14:paraId="304EB058" w14:textId="77777777" w:rsidR="00821714" w:rsidRDefault="00821714" w:rsidP="00821714">
      <w:pPr>
        <w:pStyle w:val="NoSpacing"/>
      </w:pPr>
    </w:p>
    <w:p w14:paraId="2467C620" w14:textId="2C80D473" w:rsidR="00821714" w:rsidRDefault="00821714" w:rsidP="00821714">
      <w:pPr>
        <w:pStyle w:val="NoSpacing"/>
      </w:pPr>
      <w:r>
        <w:t>Price multiples from comparables: Comparing with other firms</w:t>
      </w:r>
    </w:p>
    <w:p w14:paraId="23792F7D" w14:textId="2DF5B851" w:rsidR="00821714" w:rsidRDefault="00821714" w:rsidP="00821714">
      <w:pPr>
        <w:pStyle w:val="NoSpacing"/>
      </w:pPr>
      <w:r>
        <w:t>Price multiples from fundamentals: Based off valuation model</w:t>
      </w:r>
      <w:r w:rsidR="00743A77">
        <w:t xml:space="preserve"> (aka justified P/E)</w:t>
      </w:r>
    </w:p>
    <w:p w14:paraId="42DBBE20" w14:textId="77777777" w:rsidR="00821714" w:rsidRDefault="00821714" w:rsidP="00821714">
      <w:pPr>
        <w:pStyle w:val="NoSpacing"/>
      </w:pPr>
    </w:p>
    <w:p w14:paraId="08782111" w14:textId="32DE7E90" w:rsidR="00821714" w:rsidRDefault="00821714" w:rsidP="00821714">
      <w:pPr>
        <w:pStyle w:val="NoSpacing"/>
      </w:pPr>
      <w:r>
        <w:t>P/E: Stock price divided by EPS</w:t>
      </w:r>
    </w:p>
    <w:p w14:paraId="48D90B41" w14:textId="0A1DC783" w:rsidR="00821714" w:rsidRDefault="00821714" w:rsidP="00821714">
      <w:pPr>
        <w:pStyle w:val="NoSpacing"/>
      </w:pPr>
      <w:r>
        <w:t>P/S: Stock price divided by sales per share</w:t>
      </w:r>
    </w:p>
    <w:p w14:paraId="2717B09A" w14:textId="1FE2AFF5" w:rsidR="00821714" w:rsidRDefault="00821714" w:rsidP="00821714">
      <w:pPr>
        <w:pStyle w:val="NoSpacing"/>
      </w:pPr>
      <w:r>
        <w:t>P/B: Stock price divided by book value of equity per share</w:t>
      </w:r>
    </w:p>
    <w:p w14:paraId="4A7B3823" w14:textId="4CF796EE" w:rsidR="00821714" w:rsidRDefault="00821714" w:rsidP="00821714">
      <w:pPr>
        <w:pStyle w:val="NoSpacing"/>
      </w:pPr>
      <w:r>
        <w:t>P/CF: Stock price divided by cash flow per share</w:t>
      </w:r>
    </w:p>
    <w:p w14:paraId="6DE92550" w14:textId="77777777" w:rsidR="00EA1AA6" w:rsidRDefault="00EA1AA6" w:rsidP="00A86851">
      <w:pPr>
        <w:pStyle w:val="NoSpacing"/>
      </w:pPr>
    </w:p>
    <w:p w14:paraId="4B105ECE" w14:textId="77777777" w:rsidR="0051066F" w:rsidRDefault="0051066F" w:rsidP="00A86851">
      <w:pPr>
        <w:pStyle w:val="NoSpacing"/>
      </w:pPr>
    </w:p>
    <w:p w14:paraId="214A457C" w14:textId="7D5A92E0" w:rsidR="0051066F" w:rsidRPr="0051066F" w:rsidRDefault="0051066F" w:rsidP="00A86851">
      <w:pPr>
        <w:pStyle w:val="NoSpacing"/>
        <w:rPr>
          <w:b/>
          <w:bCs/>
        </w:rPr>
      </w:pPr>
      <w:r w:rsidRPr="0051066F">
        <w:rPr>
          <w:b/>
          <w:bCs/>
        </w:rPr>
        <w:t>Multiples from fundamentals</w:t>
      </w:r>
    </w:p>
    <w:p w14:paraId="2C74A25A" w14:textId="77777777" w:rsidR="00EA1AA6" w:rsidRDefault="00EA1AA6" w:rsidP="00A86851">
      <w:pPr>
        <w:pStyle w:val="NoSpacing"/>
      </w:pPr>
    </w:p>
    <w:p w14:paraId="7DBD23A3" w14:textId="3E25118D" w:rsidR="00EA1AA6" w:rsidRDefault="006D606E" w:rsidP="00A86851">
      <w:pPr>
        <w:pStyle w:val="NoSpacing"/>
      </w:pPr>
      <w:r>
        <w:t>To get P/E from fundamentals, do:</w:t>
      </w:r>
    </w:p>
    <w:p w14:paraId="7E3B1A33" w14:textId="25A6E5AE" w:rsidR="00EA1AA6" w:rsidRPr="006D606E" w:rsidRDefault="006D606E" w:rsidP="00A86851">
      <w:pPr>
        <w:pStyle w:val="NoSpacing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26187B94" w14:textId="77777777" w:rsidR="00EA1AA6" w:rsidRDefault="00EA1AA6" w:rsidP="00A86851">
      <w:pPr>
        <w:pStyle w:val="NoSpacing"/>
      </w:pPr>
    </w:p>
    <w:p w14:paraId="4B5B2ECC" w14:textId="77777777" w:rsidR="0042745B" w:rsidRDefault="0042745B" w:rsidP="00A86851">
      <w:pPr>
        <w:pStyle w:val="NoSpacing"/>
      </w:pPr>
    </w:p>
    <w:p w14:paraId="5EB964C1" w14:textId="7A81FB2F" w:rsidR="0042745B" w:rsidRDefault="0042745B" w:rsidP="00A86851">
      <w:pPr>
        <w:pStyle w:val="NoSpacing"/>
      </w:pPr>
      <w:r>
        <w:t>Dividend displacement of earnings: A higher payout ratio will increase P/E, but a lower growth rate (from sustainable growth rate) will decrease P/E</w:t>
      </w:r>
    </w:p>
    <w:p w14:paraId="5436A05F" w14:textId="77777777" w:rsidR="0042745B" w:rsidRDefault="0042745B" w:rsidP="00A86851">
      <w:pPr>
        <w:pStyle w:val="NoSpacing"/>
      </w:pPr>
    </w:p>
    <w:p w14:paraId="4B0B19F2" w14:textId="77777777" w:rsidR="0042745B" w:rsidRDefault="0042745B" w:rsidP="00A86851">
      <w:pPr>
        <w:pStyle w:val="NoSpacing"/>
      </w:pPr>
    </w:p>
    <w:p w14:paraId="0C04B612" w14:textId="242A4D2F" w:rsidR="0042745B" w:rsidRPr="00C77AFC" w:rsidRDefault="0051066F" w:rsidP="00A86851">
      <w:pPr>
        <w:pStyle w:val="NoSpacing"/>
        <w:rPr>
          <w:b/>
          <w:bCs/>
        </w:rPr>
      </w:pPr>
      <w:r w:rsidRPr="00C77AFC">
        <w:rPr>
          <w:b/>
          <w:bCs/>
        </w:rPr>
        <w:t>Multiples from comps</w:t>
      </w:r>
    </w:p>
    <w:p w14:paraId="758E0B7E" w14:textId="77777777" w:rsidR="0051066F" w:rsidRDefault="0051066F" w:rsidP="00A86851">
      <w:pPr>
        <w:pStyle w:val="NoSpacing"/>
      </w:pPr>
    </w:p>
    <w:p w14:paraId="0D744F5E" w14:textId="5BE34F64" w:rsidR="0051066F" w:rsidRDefault="00E157B9" w:rsidP="00A86851">
      <w:pPr>
        <w:pStyle w:val="NoSpacing"/>
      </w:pPr>
      <w:r>
        <w:t>Benchmarks can include historical averages or industry averages</w:t>
      </w:r>
    </w:p>
    <w:p w14:paraId="63DE1EAD" w14:textId="53A2BA60" w:rsidR="00E157B9" w:rsidRDefault="00897C6D" w:rsidP="004E370C">
      <w:pPr>
        <w:pStyle w:val="NoSpacing"/>
        <w:numPr>
          <w:ilvl w:val="0"/>
          <w:numId w:val="3"/>
        </w:numPr>
      </w:pPr>
      <w:r>
        <w:t>Law of one price guides comps</w:t>
      </w:r>
      <w:r w:rsidR="00DC00BD">
        <w:t xml:space="preserve"> – similar assets should have similar multiples</w:t>
      </w:r>
    </w:p>
    <w:p w14:paraId="146124C4" w14:textId="77777777" w:rsidR="00DC00BD" w:rsidRDefault="00DC00BD" w:rsidP="00DC00BD">
      <w:pPr>
        <w:pStyle w:val="NoSpacing"/>
      </w:pPr>
    </w:p>
    <w:p w14:paraId="4D22854E" w14:textId="322AC020" w:rsidR="00DC00BD" w:rsidRDefault="00F7524F" w:rsidP="00DC00BD">
      <w:pPr>
        <w:pStyle w:val="NoSpacing"/>
      </w:pPr>
      <w:r>
        <w:t>Disadvantages of multiples:</w:t>
      </w:r>
    </w:p>
    <w:p w14:paraId="3FBE55C7" w14:textId="5314B5B9" w:rsidR="00F7524F" w:rsidRDefault="00F7524F" w:rsidP="00F7524F">
      <w:pPr>
        <w:pStyle w:val="NoSpacing"/>
        <w:numPr>
          <w:ilvl w:val="0"/>
          <w:numId w:val="3"/>
        </w:numPr>
      </w:pPr>
      <w:r>
        <w:t>Fundamentals and comps may tell a different story</w:t>
      </w:r>
    </w:p>
    <w:p w14:paraId="0F9AD55C" w14:textId="13947779" w:rsidR="00F7524F" w:rsidRDefault="00F7524F" w:rsidP="00F7524F">
      <w:pPr>
        <w:pStyle w:val="NoSpacing"/>
        <w:numPr>
          <w:ilvl w:val="0"/>
          <w:numId w:val="3"/>
        </w:numPr>
      </w:pPr>
      <w:r>
        <w:t>Different accounting methods can mean multiples can’t be compared</w:t>
      </w:r>
    </w:p>
    <w:p w14:paraId="4CABEBE2" w14:textId="22F6CE94" w:rsidR="00F7524F" w:rsidRDefault="00F7524F" w:rsidP="00F7524F">
      <w:pPr>
        <w:pStyle w:val="NoSpacing"/>
        <w:numPr>
          <w:ilvl w:val="0"/>
          <w:numId w:val="3"/>
        </w:numPr>
      </w:pPr>
      <w:r>
        <w:t>Multiples for cyclicals can be volatile</w:t>
      </w:r>
    </w:p>
    <w:p w14:paraId="3E887AA2" w14:textId="77777777" w:rsidR="00897C6D" w:rsidRDefault="00897C6D" w:rsidP="00A86851">
      <w:pPr>
        <w:pStyle w:val="NoSpacing"/>
      </w:pPr>
    </w:p>
    <w:p w14:paraId="5831096A" w14:textId="77777777" w:rsidR="00897C6D" w:rsidRDefault="00897C6D" w:rsidP="00A86851">
      <w:pPr>
        <w:pStyle w:val="NoSpacing"/>
      </w:pPr>
    </w:p>
    <w:p w14:paraId="4FA25D8B" w14:textId="475BDAAB" w:rsidR="0051066F" w:rsidRPr="00544EB5" w:rsidRDefault="00544EB5" w:rsidP="00A86851">
      <w:pPr>
        <w:pStyle w:val="NoSpacing"/>
        <w:rPr>
          <w:b/>
          <w:bCs/>
        </w:rPr>
      </w:pPr>
      <w:r w:rsidRPr="00544EB5">
        <w:rPr>
          <w:b/>
          <w:bCs/>
        </w:rPr>
        <w:t>Enterprise values</w:t>
      </w:r>
    </w:p>
    <w:p w14:paraId="0C0FDCFD" w14:textId="77777777" w:rsidR="0042745B" w:rsidRDefault="0042745B" w:rsidP="00A86851">
      <w:pPr>
        <w:pStyle w:val="NoSpacing"/>
      </w:pPr>
    </w:p>
    <w:p w14:paraId="54C8A8D0" w14:textId="40AAF82F" w:rsidR="0042745B" w:rsidRDefault="000F2C08" w:rsidP="00A86851">
      <w:pPr>
        <w:pStyle w:val="NoSpacing"/>
      </w:pPr>
      <w:r>
        <w:t>EV is the cost to acquire the entire firm:</w:t>
      </w:r>
    </w:p>
    <w:p w14:paraId="6B5A3CE7" w14:textId="77777777" w:rsidR="000F2C08" w:rsidRDefault="000F2C08" w:rsidP="00A86851">
      <w:pPr>
        <w:pStyle w:val="NoSpacing"/>
      </w:pPr>
    </w:p>
    <w:p w14:paraId="37D785F1" w14:textId="67422200" w:rsidR="000F2C08" w:rsidRPr="000F2C08" w:rsidRDefault="000F2C08" w:rsidP="00A86851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EV=Market value of common and preferred stock+Market value of debt-Cash and short term investments</m:t>
          </m:r>
        </m:oMath>
      </m:oMathPara>
    </w:p>
    <w:p w14:paraId="11C20AB4" w14:textId="77777777" w:rsidR="0042745B" w:rsidRDefault="0042745B" w:rsidP="00A86851">
      <w:pPr>
        <w:pStyle w:val="NoSpacing"/>
      </w:pPr>
    </w:p>
    <w:p w14:paraId="06093EBF" w14:textId="61314BC8" w:rsidR="0042745B" w:rsidRDefault="006B482F" w:rsidP="00A86851">
      <w:pPr>
        <w:pStyle w:val="NoSpacing"/>
      </w:pPr>
      <w:r>
        <w:t>Useful for comparing firms with significant differences in capital structure</w:t>
      </w:r>
    </w:p>
    <w:p w14:paraId="011A8237" w14:textId="77777777" w:rsidR="006B482F" w:rsidRDefault="006B482F" w:rsidP="00A86851">
      <w:pPr>
        <w:pStyle w:val="NoSpacing"/>
      </w:pPr>
    </w:p>
    <w:p w14:paraId="78EB7476" w14:textId="4EE0FFF2" w:rsidR="006B482F" w:rsidRDefault="0081175B" w:rsidP="00A86851">
      <w:pPr>
        <w:pStyle w:val="NoSpacing"/>
      </w:pPr>
      <w:r>
        <w:t>EBITDA is used as it is always positive, whereas net income might not be</w:t>
      </w:r>
    </w:p>
    <w:p w14:paraId="6BB81B39" w14:textId="77777777" w:rsidR="0042745B" w:rsidRDefault="0042745B" w:rsidP="00A86851">
      <w:pPr>
        <w:pStyle w:val="NoSpacing"/>
      </w:pPr>
    </w:p>
    <w:p w14:paraId="48F271B4" w14:textId="09B0899F" w:rsidR="0042745B" w:rsidRDefault="001201B1" w:rsidP="00A86851">
      <w:pPr>
        <w:pStyle w:val="NoSpacing"/>
      </w:pPr>
      <w:r>
        <w:t>Weakness of enterprise value</w:t>
      </w:r>
    </w:p>
    <w:p w14:paraId="0E4A6DA0" w14:textId="1F92395E" w:rsidR="001201B1" w:rsidRDefault="001201B1" w:rsidP="001201B1">
      <w:pPr>
        <w:pStyle w:val="NoSpacing"/>
        <w:numPr>
          <w:ilvl w:val="0"/>
          <w:numId w:val="3"/>
        </w:numPr>
      </w:pPr>
      <w:r>
        <w:t>Market value of debt is often not available</w:t>
      </w:r>
      <w:r w:rsidR="002E6D27">
        <w:t xml:space="preserve"> – can use values of similar bonds or BV</w:t>
      </w:r>
    </w:p>
    <w:p w14:paraId="34799C33" w14:textId="2CD3C2A0" w:rsidR="007D0CC9" w:rsidRDefault="007D0CC9" w:rsidP="001201B1">
      <w:pPr>
        <w:pStyle w:val="NoSpacing"/>
        <w:numPr>
          <w:ilvl w:val="0"/>
          <w:numId w:val="3"/>
        </w:numPr>
      </w:pPr>
      <w:r>
        <w:t>Market value of short term debt is very similar to book value</w:t>
      </w:r>
    </w:p>
    <w:p w14:paraId="32F4EA56" w14:textId="77777777" w:rsidR="007D0CC9" w:rsidRDefault="007D0CC9" w:rsidP="007D0CC9">
      <w:pPr>
        <w:pStyle w:val="NoSpacing"/>
      </w:pPr>
    </w:p>
    <w:p w14:paraId="2F9F0DA1" w14:textId="77777777" w:rsidR="007D0CC9" w:rsidRDefault="007D0CC9" w:rsidP="007D0CC9">
      <w:pPr>
        <w:pStyle w:val="NoSpacing"/>
      </w:pPr>
    </w:p>
    <w:p w14:paraId="750512E1" w14:textId="3A0B17C3" w:rsidR="007D0CC9" w:rsidRPr="006149C6" w:rsidRDefault="006149C6" w:rsidP="007D0CC9">
      <w:pPr>
        <w:pStyle w:val="NoSpacing"/>
        <w:rPr>
          <w:b/>
          <w:bCs/>
        </w:rPr>
      </w:pPr>
      <w:r w:rsidRPr="006149C6">
        <w:rPr>
          <w:b/>
          <w:bCs/>
        </w:rPr>
        <w:t>Asset based valuation models</w:t>
      </w:r>
    </w:p>
    <w:p w14:paraId="22D16923" w14:textId="77777777" w:rsidR="006149C6" w:rsidRDefault="006149C6" w:rsidP="007D0CC9">
      <w:pPr>
        <w:pStyle w:val="NoSpacing"/>
      </w:pPr>
    </w:p>
    <w:p w14:paraId="64610E5B" w14:textId="2201997B" w:rsidR="006149C6" w:rsidRDefault="00953C4D" w:rsidP="007D0CC9">
      <w:pPr>
        <w:pStyle w:val="NoSpacing"/>
      </w:pPr>
      <w:r>
        <w:t>Market values for assets are hard to get – start with BV on balance sheet, then adjust</w:t>
      </w:r>
    </w:p>
    <w:p w14:paraId="333E8F0D" w14:textId="77777777" w:rsidR="002E6D27" w:rsidRDefault="002E6D27" w:rsidP="002E6D27">
      <w:pPr>
        <w:pStyle w:val="NoSpacing"/>
      </w:pPr>
    </w:p>
    <w:p w14:paraId="343216A2" w14:textId="7EB5C9EE" w:rsidR="00CD7730" w:rsidRDefault="00CD7730" w:rsidP="002E6D27">
      <w:pPr>
        <w:pStyle w:val="NoSpacing"/>
      </w:pPr>
      <w:r>
        <w:t>Not very useful if there’s lot of intangibles, on or off balance sheet</w:t>
      </w:r>
    </w:p>
    <w:p w14:paraId="58D30682" w14:textId="77777777" w:rsidR="000D7C6A" w:rsidRDefault="000D7C6A" w:rsidP="000D7C6A">
      <w:pPr>
        <w:pStyle w:val="NoSpacing"/>
      </w:pPr>
    </w:p>
    <w:p w14:paraId="4991E66B" w14:textId="13F416FF" w:rsidR="000D7C6A" w:rsidRDefault="0086749F" w:rsidP="000D7C6A">
      <w:pPr>
        <w:pStyle w:val="NoSpacing"/>
      </w:pPr>
      <w:r>
        <w:t>Asset based models can be good for floor values when there are lots of intangibles</w:t>
      </w:r>
    </w:p>
    <w:p w14:paraId="546BCF7D" w14:textId="77777777" w:rsidR="0086749F" w:rsidRDefault="0086749F" w:rsidP="000D7C6A">
      <w:pPr>
        <w:pStyle w:val="NoSpacing"/>
      </w:pPr>
    </w:p>
    <w:p w14:paraId="7B5C006C" w14:textId="22063554" w:rsidR="0086749F" w:rsidRDefault="00FB31D7" w:rsidP="000D7C6A">
      <w:pPr>
        <w:pStyle w:val="NoSpacing"/>
      </w:pPr>
      <w:r>
        <w:t>Most reliable where there are lots of short term assets</w:t>
      </w:r>
    </w:p>
    <w:p w14:paraId="1A7F3D7C" w14:textId="77777777" w:rsidR="00CD3F57" w:rsidRDefault="00CD3F57" w:rsidP="000D7C6A">
      <w:pPr>
        <w:pStyle w:val="NoSpacing"/>
      </w:pPr>
    </w:p>
    <w:p w14:paraId="5EE6A7C4" w14:textId="52CF372A" w:rsidR="00CD3F57" w:rsidRDefault="00CD3F57" w:rsidP="000D7C6A">
      <w:pPr>
        <w:pStyle w:val="NoSpacing"/>
      </w:pPr>
      <w:r>
        <w:t>Often used for private companies</w:t>
      </w:r>
    </w:p>
    <w:p w14:paraId="7670148A" w14:textId="77777777" w:rsidR="0042745B" w:rsidRDefault="0042745B" w:rsidP="00A86851">
      <w:pPr>
        <w:pStyle w:val="NoSpacing"/>
      </w:pPr>
    </w:p>
    <w:p w14:paraId="1E6684FF" w14:textId="77777777" w:rsidR="0042745B" w:rsidRDefault="0042745B" w:rsidP="00A86851">
      <w:pPr>
        <w:pStyle w:val="NoSpacing"/>
      </w:pPr>
    </w:p>
    <w:p w14:paraId="15746DC1" w14:textId="31770B75" w:rsidR="0042745B" w:rsidRPr="00A45381" w:rsidRDefault="00A45381" w:rsidP="00A86851">
      <w:pPr>
        <w:pStyle w:val="NoSpacing"/>
        <w:rPr>
          <w:b/>
          <w:bCs/>
        </w:rPr>
      </w:pPr>
      <w:r w:rsidRPr="00A45381">
        <w:rPr>
          <w:b/>
          <w:bCs/>
        </w:rPr>
        <w:t>Advantages of each valuation type</w:t>
      </w:r>
    </w:p>
    <w:p w14:paraId="63272297" w14:textId="77777777" w:rsidR="00A45381" w:rsidRDefault="00A45381" w:rsidP="00A86851">
      <w:pPr>
        <w:pStyle w:val="NoSpacing"/>
      </w:pPr>
    </w:p>
    <w:p w14:paraId="5BDFC9F3" w14:textId="31F61BF3" w:rsidR="00A45381" w:rsidRDefault="00A45381" w:rsidP="00A86851">
      <w:pPr>
        <w:pStyle w:val="NoSpacing"/>
      </w:pPr>
      <w:r>
        <w:t>DCF:</w:t>
      </w:r>
    </w:p>
    <w:p w14:paraId="1EC15FB6" w14:textId="10A02050" w:rsidR="00A45381" w:rsidRDefault="00A45381" w:rsidP="00A45381">
      <w:pPr>
        <w:pStyle w:val="NoSpacing"/>
        <w:numPr>
          <w:ilvl w:val="0"/>
          <w:numId w:val="3"/>
        </w:numPr>
      </w:pPr>
      <w:r>
        <w:t>Advantages: Uses PV, accepted by analyst community</w:t>
      </w:r>
    </w:p>
    <w:p w14:paraId="459D8CC2" w14:textId="530076A2" w:rsidR="00A45381" w:rsidRDefault="00A45381" w:rsidP="00A45381">
      <w:pPr>
        <w:pStyle w:val="NoSpacing"/>
        <w:numPr>
          <w:ilvl w:val="0"/>
          <w:numId w:val="3"/>
        </w:numPr>
      </w:pPr>
      <w:r>
        <w:t>Disadvantages: Inputs need estimation, very sensitive to inputs</w:t>
      </w:r>
    </w:p>
    <w:p w14:paraId="0A25F837" w14:textId="77777777" w:rsidR="00A45381" w:rsidRDefault="00A45381" w:rsidP="00A45381">
      <w:pPr>
        <w:pStyle w:val="NoSpacing"/>
      </w:pPr>
    </w:p>
    <w:p w14:paraId="1339F845" w14:textId="7348CDA2" w:rsidR="00A45381" w:rsidRDefault="00A45381" w:rsidP="00A45381">
      <w:pPr>
        <w:pStyle w:val="NoSpacing"/>
      </w:pPr>
      <w:r>
        <w:t>Multiples</w:t>
      </w:r>
      <w:r w:rsidR="00CD3F57">
        <w:t xml:space="preserve"> from comps:</w:t>
      </w:r>
    </w:p>
    <w:p w14:paraId="19B40F52" w14:textId="4469CC35" w:rsidR="00A45381" w:rsidRDefault="00A45381" w:rsidP="00A45381">
      <w:pPr>
        <w:pStyle w:val="NoSpacing"/>
        <w:numPr>
          <w:ilvl w:val="0"/>
          <w:numId w:val="3"/>
        </w:numPr>
      </w:pPr>
      <w:r>
        <w:t>Advantages: Widely used, easily available, time series and cross sectional</w:t>
      </w:r>
    </w:p>
    <w:p w14:paraId="0F72E9A0" w14:textId="24B96BED" w:rsidR="00A45381" w:rsidRDefault="00A45381" w:rsidP="00A45381">
      <w:pPr>
        <w:pStyle w:val="NoSpacing"/>
        <w:numPr>
          <w:ilvl w:val="0"/>
          <w:numId w:val="3"/>
        </w:numPr>
      </w:pPr>
      <w:r>
        <w:t xml:space="preserve">Disadvantages: Lagging </w:t>
      </w:r>
      <w:r w:rsidR="0084068B">
        <w:t>multiples</w:t>
      </w:r>
      <w:r>
        <w:t xml:space="preserve"> reflect past, may not be comparable, cyclicals may not be accurate, can contradict DCF</w:t>
      </w:r>
      <w:r w:rsidR="0084068B">
        <w:t>, different accounting methods, negative denominator makes it useless</w:t>
      </w:r>
    </w:p>
    <w:p w14:paraId="32D4F208" w14:textId="77777777" w:rsidR="0084068B" w:rsidRDefault="0084068B" w:rsidP="0084068B">
      <w:pPr>
        <w:pStyle w:val="NoSpacing"/>
      </w:pPr>
    </w:p>
    <w:p w14:paraId="31C29C40" w14:textId="3C25054A" w:rsidR="0084068B" w:rsidRDefault="00CD3F57" w:rsidP="0084068B">
      <w:pPr>
        <w:pStyle w:val="NoSpacing"/>
      </w:pPr>
      <w:r>
        <w:t>Multiples from fundamentals:</w:t>
      </w:r>
    </w:p>
    <w:p w14:paraId="58F17565" w14:textId="5CD4D90B" w:rsidR="00CD3F57" w:rsidRDefault="00CD3F57" w:rsidP="00CD3F57">
      <w:pPr>
        <w:pStyle w:val="NoSpacing"/>
        <w:numPr>
          <w:ilvl w:val="0"/>
          <w:numId w:val="3"/>
        </w:numPr>
      </w:pPr>
      <w:r>
        <w:t>Advantages: Widely accepted, based on models</w:t>
      </w:r>
    </w:p>
    <w:p w14:paraId="05873CF1" w14:textId="7B9E3657" w:rsidR="00CD3F57" w:rsidRDefault="00CD3F57" w:rsidP="00CD3F57">
      <w:pPr>
        <w:pStyle w:val="NoSpacing"/>
        <w:numPr>
          <w:ilvl w:val="0"/>
          <w:numId w:val="3"/>
        </w:numPr>
      </w:pPr>
      <w:r>
        <w:t>Disadvantages: Very sensitive to inputs</w:t>
      </w:r>
    </w:p>
    <w:p w14:paraId="7586BF1E" w14:textId="77777777" w:rsidR="00CD3F57" w:rsidRDefault="00CD3F57" w:rsidP="00CD3F57">
      <w:pPr>
        <w:pStyle w:val="NoSpacing"/>
      </w:pPr>
    </w:p>
    <w:p w14:paraId="6CEA475A" w14:textId="529F163D" w:rsidR="00CD3F57" w:rsidRDefault="00CD3F57" w:rsidP="00CD3F57">
      <w:pPr>
        <w:pStyle w:val="NoSpacing"/>
      </w:pPr>
      <w:r>
        <w:t>Asset based:</w:t>
      </w:r>
    </w:p>
    <w:p w14:paraId="34BD00D2" w14:textId="1B4322FA" w:rsidR="00CD3F57" w:rsidRDefault="00CD3F57" w:rsidP="00CD3F57">
      <w:pPr>
        <w:pStyle w:val="NoSpacing"/>
        <w:numPr>
          <w:ilvl w:val="0"/>
          <w:numId w:val="3"/>
        </w:numPr>
      </w:pPr>
      <w:r>
        <w:t>Advantages: Floor values, useful if lots of short term assets, useful if fair value is reported</w:t>
      </w:r>
    </w:p>
    <w:p w14:paraId="45D5B857" w14:textId="17AC0347" w:rsidR="00CD3F57" w:rsidRDefault="00CD3F57" w:rsidP="00CD3F57">
      <w:pPr>
        <w:pStyle w:val="NoSpacing"/>
        <w:numPr>
          <w:ilvl w:val="0"/>
          <w:numId w:val="3"/>
        </w:numPr>
      </w:pPr>
      <w:r>
        <w:t>Disadvantages: Difficult to get fair value, not the same as BV, not good for intangibles, hyperinflation can make it weird</w:t>
      </w:r>
    </w:p>
    <w:p w14:paraId="39CCC9BB" w14:textId="77777777" w:rsidR="00CD3F57" w:rsidRDefault="00CD3F57" w:rsidP="00CD3F57">
      <w:pPr>
        <w:pStyle w:val="NoSpacing"/>
      </w:pPr>
    </w:p>
    <w:p w14:paraId="13FBA9B7" w14:textId="77777777" w:rsidR="00CD3F57" w:rsidRDefault="00CD3F57" w:rsidP="00CD3F57">
      <w:pPr>
        <w:pStyle w:val="NoSpacing"/>
      </w:pPr>
    </w:p>
    <w:p w14:paraId="56A3EE86" w14:textId="77777777" w:rsidR="00CD3F57" w:rsidRDefault="00CD3F57" w:rsidP="00CD3F57">
      <w:pPr>
        <w:pStyle w:val="NoSpacing"/>
      </w:pPr>
    </w:p>
    <w:p w14:paraId="1BC92C58" w14:textId="77777777" w:rsidR="00A45381" w:rsidRDefault="00A45381" w:rsidP="00A45381">
      <w:pPr>
        <w:pStyle w:val="NoSpacing"/>
      </w:pPr>
    </w:p>
    <w:p w14:paraId="766D4129" w14:textId="77777777" w:rsidR="00A45381" w:rsidRDefault="00A45381" w:rsidP="00A45381">
      <w:pPr>
        <w:pStyle w:val="NoSpacing"/>
      </w:pPr>
    </w:p>
    <w:p w14:paraId="46712E05" w14:textId="77777777" w:rsidR="0042745B" w:rsidRPr="008151E6" w:rsidRDefault="0042745B" w:rsidP="00A86851">
      <w:pPr>
        <w:pStyle w:val="NoSpacing"/>
      </w:pPr>
    </w:p>
    <w:sectPr w:rsidR="0042745B" w:rsidRPr="008151E6" w:rsidSect="002140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45CC7"/>
    <w:multiLevelType w:val="hybridMultilevel"/>
    <w:tmpl w:val="C95C81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C3CC8"/>
    <w:multiLevelType w:val="hybridMultilevel"/>
    <w:tmpl w:val="92A8AC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04626"/>
    <w:multiLevelType w:val="hybridMultilevel"/>
    <w:tmpl w:val="7B1A38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7593C"/>
    <w:multiLevelType w:val="multilevel"/>
    <w:tmpl w:val="29C606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41001E"/>
    <w:multiLevelType w:val="hybridMultilevel"/>
    <w:tmpl w:val="DFF08C3E"/>
    <w:lvl w:ilvl="0" w:tplc="9522DD3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43DDD"/>
    <w:multiLevelType w:val="hybridMultilevel"/>
    <w:tmpl w:val="0D641C4E"/>
    <w:lvl w:ilvl="0" w:tplc="AFF0F79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45E81"/>
    <w:multiLevelType w:val="hybridMultilevel"/>
    <w:tmpl w:val="46C6B0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131D1"/>
    <w:multiLevelType w:val="hybridMultilevel"/>
    <w:tmpl w:val="86C6BB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A09B7"/>
    <w:multiLevelType w:val="hybridMultilevel"/>
    <w:tmpl w:val="969668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779533">
    <w:abstractNumId w:val="4"/>
  </w:num>
  <w:num w:numId="2" w16cid:durableId="1833719745">
    <w:abstractNumId w:val="8"/>
  </w:num>
  <w:num w:numId="3" w16cid:durableId="1647738633">
    <w:abstractNumId w:val="5"/>
  </w:num>
  <w:num w:numId="4" w16cid:durableId="754473734">
    <w:abstractNumId w:val="1"/>
  </w:num>
  <w:num w:numId="5" w16cid:durableId="311910575">
    <w:abstractNumId w:val="0"/>
  </w:num>
  <w:num w:numId="6" w16cid:durableId="393237197">
    <w:abstractNumId w:val="7"/>
  </w:num>
  <w:num w:numId="7" w16cid:durableId="1408068059">
    <w:abstractNumId w:val="2"/>
  </w:num>
  <w:num w:numId="8" w16cid:durableId="1888369188">
    <w:abstractNumId w:val="3"/>
  </w:num>
  <w:num w:numId="9" w16cid:durableId="11466271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E0"/>
    <w:rsid w:val="0000483D"/>
    <w:rsid w:val="00004A93"/>
    <w:rsid w:val="000118A6"/>
    <w:rsid w:val="00012815"/>
    <w:rsid w:val="000131E0"/>
    <w:rsid w:val="00013E41"/>
    <w:rsid w:val="00021DFC"/>
    <w:rsid w:val="0002291D"/>
    <w:rsid w:val="00032E1A"/>
    <w:rsid w:val="00040B03"/>
    <w:rsid w:val="00044134"/>
    <w:rsid w:val="000529B6"/>
    <w:rsid w:val="00052DFC"/>
    <w:rsid w:val="000560A5"/>
    <w:rsid w:val="00056171"/>
    <w:rsid w:val="00062634"/>
    <w:rsid w:val="00063485"/>
    <w:rsid w:val="00063B76"/>
    <w:rsid w:val="000673B5"/>
    <w:rsid w:val="00071A44"/>
    <w:rsid w:val="0008237A"/>
    <w:rsid w:val="000851AC"/>
    <w:rsid w:val="00090D47"/>
    <w:rsid w:val="00092FC8"/>
    <w:rsid w:val="00094A46"/>
    <w:rsid w:val="000A3595"/>
    <w:rsid w:val="000A3A7A"/>
    <w:rsid w:val="000B0FFC"/>
    <w:rsid w:val="000B1B21"/>
    <w:rsid w:val="000B6D7A"/>
    <w:rsid w:val="000C2ACB"/>
    <w:rsid w:val="000D2099"/>
    <w:rsid w:val="000D33A7"/>
    <w:rsid w:val="000D3EEB"/>
    <w:rsid w:val="000D6883"/>
    <w:rsid w:val="000D7C6A"/>
    <w:rsid w:val="000E52E1"/>
    <w:rsid w:val="000F24DF"/>
    <w:rsid w:val="000F2C08"/>
    <w:rsid w:val="000F3D53"/>
    <w:rsid w:val="000F4D0F"/>
    <w:rsid w:val="000F7258"/>
    <w:rsid w:val="001027BA"/>
    <w:rsid w:val="00102EC4"/>
    <w:rsid w:val="00107E78"/>
    <w:rsid w:val="00110170"/>
    <w:rsid w:val="00114E7E"/>
    <w:rsid w:val="00116208"/>
    <w:rsid w:val="00116A70"/>
    <w:rsid w:val="001201B1"/>
    <w:rsid w:val="001210F8"/>
    <w:rsid w:val="00121A4B"/>
    <w:rsid w:val="00130DDD"/>
    <w:rsid w:val="00134481"/>
    <w:rsid w:val="00145624"/>
    <w:rsid w:val="0014640F"/>
    <w:rsid w:val="00146CB2"/>
    <w:rsid w:val="00154FD4"/>
    <w:rsid w:val="00157AB2"/>
    <w:rsid w:val="00162A96"/>
    <w:rsid w:val="00165A0D"/>
    <w:rsid w:val="00173BBC"/>
    <w:rsid w:val="00174643"/>
    <w:rsid w:val="00174D10"/>
    <w:rsid w:val="001779B0"/>
    <w:rsid w:val="00183D32"/>
    <w:rsid w:val="001947E7"/>
    <w:rsid w:val="001A05E7"/>
    <w:rsid w:val="001A65C9"/>
    <w:rsid w:val="001A72F9"/>
    <w:rsid w:val="001A774D"/>
    <w:rsid w:val="001B45E8"/>
    <w:rsid w:val="001B491E"/>
    <w:rsid w:val="001C4A09"/>
    <w:rsid w:val="001C4DE3"/>
    <w:rsid w:val="001C7791"/>
    <w:rsid w:val="001D5EAA"/>
    <w:rsid w:val="001D7426"/>
    <w:rsid w:val="001D7557"/>
    <w:rsid w:val="001E0346"/>
    <w:rsid w:val="001E24A9"/>
    <w:rsid w:val="001E31F5"/>
    <w:rsid w:val="001E7B00"/>
    <w:rsid w:val="001F1074"/>
    <w:rsid w:val="001F3BA7"/>
    <w:rsid w:val="00202A6E"/>
    <w:rsid w:val="002103AB"/>
    <w:rsid w:val="00212BE5"/>
    <w:rsid w:val="0021407A"/>
    <w:rsid w:val="00220EB1"/>
    <w:rsid w:val="00224D1B"/>
    <w:rsid w:val="00226914"/>
    <w:rsid w:val="00226A14"/>
    <w:rsid w:val="00233A71"/>
    <w:rsid w:val="0024258C"/>
    <w:rsid w:val="00244F9E"/>
    <w:rsid w:val="00247E06"/>
    <w:rsid w:val="002507BA"/>
    <w:rsid w:val="00255DE1"/>
    <w:rsid w:val="002568B7"/>
    <w:rsid w:val="00257B7A"/>
    <w:rsid w:val="00262AFB"/>
    <w:rsid w:val="00263C76"/>
    <w:rsid w:val="00264275"/>
    <w:rsid w:val="00271F9A"/>
    <w:rsid w:val="00274B2D"/>
    <w:rsid w:val="0027567A"/>
    <w:rsid w:val="00276647"/>
    <w:rsid w:val="00276C6A"/>
    <w:rsid w:val="00277058"/>
    <w:rsid w:val="0028254B"/>
    <w:rsid w:val="002827F9"/>
    <w:rsid w:val="002866E9"/>
    <w:rsid w:val="00286FE2"/>
    <w:rsid w:val="002914D6"/>
    <w:rsid w:val="00293CD9"/>
    <w:rsid w:val="00295B6C"/>
    <w:rsid w:val="00296B04"/>
    <w:rsid w:val="00296C97"/>
    <w:rsid w:val="002A5AF9"/>
    <w:rsid w:val="002A7378"/>
    <w:rsid w:val="002B0F15"/>
    <w:rsid w:val="002B2192"/>
    <w:rsid w:val="002B2E79"/>
    <w:rsid w:val="002B3973"/>
    <w:rsid w:val="002C642E"/>
    <w:rsid w:val="002C653E"/>
    <w:rsid w:val="002E2358"/>
    <w:rsid w:val="002E40D4"/>
    <w:rsid w:val="002E6D27"/>
    <w:rsid w:val="002F5906"/>
    <w:rsid w:val="00302BF7"/>
    <w:rsid w:val="00307C0E"/>
    <w:rsid w:val="003135B8"/>
    <w:rsid w:val="00315C32"/>
    <w:rsid w:val="00320927"/>
    <w:rsid w:val="00330215"/>
    <w:rsid w:val="0033410D"/>
    <w:rsid w:val="0033417C"/>
    <w:rsid w:val="00354A53"/>
    <w:rsid w:val="00360AD1"/>
    <w:rsid w:val="00377391"/>
    <w:rsid w:val="00380C77"/>
    <w:rsid w:val="003839A4"/>
    <w:rsid w:val="00383BD5"/>
    <w:rsid w:val="00386F0D"/>
    <w:rsid w:val="00387452"/>
    <w:rsid w:val="00391D71"/>
    <w:rsid w:val="00393341"/>
    <w:rsid w:val="003A454E"/>
    <w:rsid w:val="003A719F"/>
    <w:rsid w:val="003A760E"/>
    <w:rsid w:val="003B4811"/>
    <w:rsid w:val="003C032F"/>
    <w:rsid w:val="003D134C"/>
    <w:rsid w:val="003D264E"/>
    <w:rsid w:val="003D5348"/>
    <w:rsid w:val="003E120F"/>
    <w:rsid w:val="003E1B3A"/>
    <w:rsid w:val="003E2D2B"/>
    <w:rsid w:val="003E60C8"/>
    <w:rsid w:val="003E78EA"/>
    <w:rsid w:val="003F0944"/>
    <w:rsid w:val="003F2FD7"/>
    <w:rsid w:val="0040358A"/>
    <w:rsid w:val="004131DF"/>
    <w:rsid w:val="004143B8"/>
    <w:rsid w:val="0042745B"/>
    <w:rsid w:val="00432918"/>
    <w:rsid w:val="00440A05"/>
    <w:rsid w:val="0044683D"/>
    <w:rsid w:val="00447D94"/>
    <w:rsid w:val="00461211"/>
    <w:rsid w:val="00461F2E"/>
    <w:rsid w:val="00462A90"/>
    <w:rsid w:val="00467C86"/>
    <w:rsid w:val="004711C7"/>
    <w:rsid w:val="0047292C"/>
    <w:rsid w:val="00473CF5"/>
    <w:rsid w:val="004757B9"/>
    <w:rsid w:val="00477C02"/>
    <w:rsid w:val="00484780"/>
    <w:rsid w:val="00487312"/>
    <w:rsid w:val="00490297"/>
    <w:rsid w:val="00493DB1"/>
    <w:rsid w:val="004A135F"/>
    <w:rsid w:val="004B2303"/>
    <w:rsid w:val="004B4534"/>
    <w:rsid w:val="004B72B0"/>
    <w:rsid w:val="004C44C8"/>
    <w:rsid w:val="004C45FD"/>
    <w:rsid w:val="004C51DB"/>
    <w:rsid w:val="004C6F4F"/>
    <w:rsid w:val="004D1E26"/>
    <w:rsid w:val="004D39FF"/>
    <w:rsid w:val="004D7815"/>
    <w:rsid w:val="004E1AD5"/>
    <w:rsid w:val="004E218B"/>
    <w:rsid w:val="004E370C"/>
    <w:rsid w:val="004E7263"/>
    <w:rsid w:val="004F3072"/>
    <w:rsid w:val="004F5836"/>
    <w:rsid w:val="00501819"/>
    <w:rsid w:val="00504979"/>
    <w:rsid w:val="00507DF8"/>
    <w:rsid w:val="0051066F"/>
    <w:rsid w:val="005117F3"/>
    <w:rsid w:val="00516C1D"/>
    <w:rsid w:val="005178BD"/>
    <w:rsid w:val="00523E22"/>
    <w:rsid w:val="00523E2E"/>
    <w:rsid w:val="0052785E"/>
    <w:rsid w:val="0053136B"/>
    <w:rsid w:val="005324BE"/>
    <w:rsid w:val="00537558"/>
    <w:rsid w:val="00544EB5"/>
    <w:rsid w:val="00544FD6"/>
    <w:rsid w:val="00547828"/>
    <w:rsid w:val="005527A7"/>
    <w:rsid w:val="005565B3"/>
    <w:rsid w:val="00560FC2"/>
    <w:rsid w:val="00563472"/>
    <w:rsid w:val="00564D01"/>
    <w:rsid w:val="0057025A"/>
    <w:rsid w:val="00571B99"/>
    <w:rsid w:val="00577916"/>
    <w:rsid w:val="005803EF"/>
    <w:rsid w:val="00582E7F"/>
    <w:rsid w:val="005867D0"/>
    <w:rsid w:val="00591B44"/>
    <w:rsid w:val="005922DD"/>
    <w:rsid w:val="00592BC6"/>
    <w:rsid w:val="005A0475"/>
    <w:rsid w:val="005A2E47"/>
    <w:rsid w:val="005A6E6C"/>
    <w:rsid w:val="005B0A96"/>
    <w:rsid w:val="005C2EF0"/>
    <w:rsid w:val="005C3712"/>
    <w:rsid w:val="005C48C8"/>
    <w:rsid w:val="005C55F1"/>
    <w:rsid w:val="005D0DA6"/>
    <w:rsid w:val="005D5328"/>
    <w:rsid w:val="005E4665"/>
    <w:rsid w:val="005E4905"/>
    <w:rsid w:val="005E6DBE"/>
    <w:rsid w:val="005E6F2D"/>
    <w:rsid w:val="005E7837"/>
    <w:rsid w:val="005F325A"/>
    <w:rsid w:val="005F5CE5"/>
    <w:rsid w:val="00601312"/>
    <w:rsid w:val="0061061C"/>
    <w:rsid w:val="00610DBA"/>
    <w:rsid w:val="00613496"/>
    <w:rsid w:val="006149C6"/>
    <w:rsid w:val="0061638D"/>
    <w:rsid w:val="006178A4"/>
    <w:rsid w:val="00617A15"/>
    <w:rsid w:val="0062193C"/>
    <w:rsid w:val="00621B47"/>
    <w:rsid w:val="00622548"/>
    <w:rsid w:val="00622767"/>
    <w:rsid w:val="006232EE"/>
    <w:rsid w:val="006255C0"/>
    <w:rsid w:val="00633039"/>
    <w:rsid w:val="006347A6"/>
    <w:rsid w:val="006422A9"/>
    <w:rsid w:val="006449BC"/>
    <w:rsid w:val="00646074"/>
    <w:rsid w:val="00647A46"/>
    <w:rsid w:val="00654F84"/>
    <w:rsid w:val="006571E0"/>
    <w:rsid w:val="00660306"/>
    <w:rsid w:val="0066513F"/>
    <w:rsid w:val="00670718"/>
    <w:rsid w:val="00672A0F"/>
    <w:rsid w:val="00675099"/>
    <w:rsid w:val="00687AC1"/>
    <w:rsid w:val="0069001A"/>
    <w:rsid w:val="00694C6F"/>
    <w:rsid w:val="00694E1C"/>
    <w:rsid w:val="006964EB"/>
    <w:rsid w:val="006A106D"/>
    <w:rsid w:val="006B17DC"/>
    <w:rsid w:val="006B23D4"/>
    <w:rsid w:val="006B482F"/>
    <w:rsid w:val="006B6A54"/>
    <w:rsid w:val="006B764B"/>
    <w:rsid w:val="006C03E4"/>
    <w:rsid w:val="006C483B"/>
    <w:rsid w:val="006D52A4"/>
    <w:rsid w:val="006D606E"/>
    <w:rsid w:val="006E18DE"/>
    <w:rsid w:val="006F222D"/>
    <w:rsid w:val="006F2AE8"/>
    <w:rsid w:val="006F3A7E"/>
    <w:rsid w:val="006F3C54"/>
    <w:rsid w:val="006F3DCD"/>
    <w:rsid w:val="00704B77"/>
    <w:rsid w:val="00713B05"/>
    <w:rsid w:val="00715F57"/>
    <w:rsid w:val="00722E18"/>
    <w:rsid w:val="00723F90"/>
    <w:rsid w:val="007267B5"/>
    <w:rsid w:val="00743A77"/>
    <w:rsid w:val="00744022"/>
    <w:rsid w:val="007440DE"/>
    <w:rsid w:val="007462D8"/>
    <w:rsid w:val="00750C9F"/>
    <w:rsid w:val="00751973"/>
    <w:rsid w:val="00755AAE"/>
    <w:rsid w:val="00762298"/>
    <w:rsid w:val="00764C21"/>
    <w:rsid w:val="00772DF3"/>
    <w:rsid w:val="00780FBF"/>
    <w:rsid w:val="0079462F"/>
    <w:rsid w:val="007A14E5"/>
    <w:rsid w:val="007A43E2"/>
    <w:rsid w:val="007A5D07"/>
    <w:rsid w:val="007B0253"/>
    <w:rsid w:val="007B2376"/>
    <w:rsid w:val="007B3C8B"/>
    <w:rsid w:val="007B719D"/>
    <w:rsid w:val="007C1F1F"/>
    <w:rsid w:val="007C41AE"/>
    <w:rsid w:val="007C4204"/>
    <w:rsid w:val="007C5BA3"/>
    <w:rsid w:val="007D0CC9"/>
    <w:rsid w:val="007D202A"/>
    <w:rsid w:val="007D3C87"/>
    <w:rsid w:val="007D57D4"/>
    <w:rsid w:val="007E3BDD"/>
    <w:rsid w:val="007F25DE"/>
    <w:rsid w:val="007F2A2F"/>
    <w:rsid w:val="007F300D"/>
    <w:rsid w:val="007F7147"/>
    <w:rsid w:val="008001D6"/>
    <w:rsid w:val="0081175B"/>
    <w:rsid w:val="008151E6"/>
    <w:rsid w:val="00821714"/>
    <w:rsid w:val="008259BE"/>
    <w:rsid w:val="00832894"/>
    <w:rsid w:val="00834600"/>
    <w:rsid w:val="0084068B"/>
    <w:rsid w:val="00840C75"/>
    <w:rsid w:val="00840DB2"/>
    <w:rsid w:val="00850345"/>
    <w:rsid w:val="00852864"/>
    <w:rsid w:val="00853C5C"/>
    <w:rsid w:val="00854626"/>
    <w:rsid w:val="00854722"/>
    <w:rsid w:val="008549FC"/>
    <w:rsid w:val="00854D99"/>
    <w:rsid w:val="0085509E"/>
    <w:rsid w:val="0086749F"/>
    <w:rsid w:val="00874720"/>
    <w:rsid w:val="00874CAC"/>
    <w:rsid w:val="00877707"/>
    <w:rsid w:val="00887921"/>
    <w:rsid w:val="0089528A"/>
    <w:rsid w:val="00897C6D"/>
    <w:rsid w:val="008A05FB"/>
    <w:rsid w:val="008A0D61"/>
    <w:rsid w:val="008A1061"/>
    <w:rsid w:val="008A27FF"/>
    <w:rsid w:val="008B2763"/>
    <w:rsid w:val="008B3061"/>
    <w:rsid w:val="008B3B8B"/>
    <w:rsid w:val="008B5B7E"/>
    <w:rsid w:val="008C2DA7"/>
    <w:rsid w:val="008D3A71"/>
    <w:rsid w:val="008D52C9"/>
    <w:rsid w:val="008D579E"/>
    <w:rsid w:val="008D61E0"/>
    <w:rsid w:val="008E4150"/>
    <w:rsid w:val="008E5C81"/>
    <w:rsid w:val="008E5D5A"/>
    <w:rsid w:val="008E7D4C"/>
    <w:rsid w:val="008F283D"/>
    <w:rsid w:val="008F409C"/>
    <w:rsid w:val="00900639"/>
    <w:rsid w:val="00910AAE"/>
    <w:rsid w:val="009128F5"/>
    <w:rsid w:val="00921543"/>
    <w:rsid w:val="00922401"/>
    <w:rsid w:val="00923263"/>
    <w:rsid w:val="009344B3"/>
    <w:rsid w:val="00934E8B"/>
    <w:rsid w:val="0094032C"/>
    <w:rsid w:val="00941605"/>
    <w:rsid w:val="00946234"/>
    <w:rsid w:val="00946D42"/>
    <w:rsid w:val="0094751B"/>
    <w:rsid w:val="00953C4D"/>
    <w:rsid w:val="0095543C"/>
    <w:rsid w:val="009577CA"/>
    <w:rsid w:val="00957906"/>
    <w:rsid w:val="00961543"/>
    <w:rsid w:val="00961F1D"/>
    <w:rsid w:val="00964C95"/>
    <w:rsid w:val="00975F2B"/>
    <w:rsid w:val="009837AF"/>
    <w:rsid w:val="00986D10"/>
    <w:rsid w:val="00991933"/>
    <w:rsid w:val="00991FA3"/>
    <w:rsid w:val="00992704"/>
    <w:rsid w:val="009927C6"/>
    <w:rsid w:val="00995779"/>
    <w:rsid w:val="00997B61"/>
    <w:rsid w:val="009A0063"/>
    <w:rsid w:val="009A52E0"/>
    <w:rsid w:val="009B1189"/>
    <w:rsid w:val="009B21F8"/>
    <w:rsid w:val="009B46FB"/>
    <w:rsid w:val="009B4835"/>
    <w:rsid w:val="009B6282"/>
    <w:rsid w:val="009B6ADE"/>
    <w:rsid w:val="009C4044"/>
    <w:rsid w:val="009C4B6D"/>
    <w:rsid w:val="009E088C"/>
    <w:rsid w:val="009E0E21"/>
    <w:rsid w:val="009E0FA9"/>
    <w:rsid w:val="009E1990"/>
    <w:rsid w:val="009F08B1"/>
    <w:rsid w:val="009F2F96"/>
    <w:rsid w:val="009F4F7F"/>
    <w:rsid w:val="00A004F2"/>
    <w:rsid w:val="00A00BDD"/>
    <w:rsid w:val="00A15114"/>
    <w:rsid w:val="00A207A6"/>
    <w:rsid w:val="00A334E7"/>
    <w:rsid w:val="00A40E2A"/>
    <w:rsid w:val="00A436FB"/>
    <w:rsid w:val="00A45381"/>
    <w:rsid w:val="00A466C3"/>
    <w:rsid w:val="00A47E3A"/>
    <w:rsid w:val="00A52C28"/>
    <w:rsid w:val="00A530C8"/>
    <w:rsid w:val="00A535A5"/>
    <w:rsid w:val="00A55B2B"/>
    <w:rsid w:val="00A603DD"/>
    <w:rsid w:val="00A6450E"/>
    <w:rsid w:val="00A71C16"/>
    <w:rsid w:val="00A739A5"/>
    <w:rsid w:val="00A81587"/>
    <w:rsid w:val="00A8227C"/>
    <w:rsid w:val="00A86738"/>
    <w:rsid w:val="00A86851"/>
    <w:rsid w:val="00AA2575"/>
    <w:rsid w:val="00AA3080"/>
    <w:rsid w:val="00AA5677"/>
    <w:rsid w:val="00AB027B"/>
    <w:rsid w:val="00AB2918"/>
    <w:rsid w:val="00AB30EA"/>
    <w:rsid w:val="00AC526F"/>
    <w:rsid w:val="00AD2D9E"/>
    <w:rsid w:val="00AE0B93"/>
    <w:rsid w:val="00AE348C"/>
    <w:rsid w:val="00AE4605"/>
    <w:rsid w:val="00AE5468"/>
    <w:rsid w:val="00AF05A1"/>
    <w:rsid w:val="00AF0DF0"/>
    <w:rsid w:val="00AF21F2"/>
    <w:rsid w:val="00AF5315"/>
    <w:rsid w:val="00AF5F41"/>
    <w:rsid w:val="00AF6576"/>
    <w:rsid w:val="00B02421"/>
    <w:rsid w:val="00B02F67"/>
    <w:rsid w:val="00B0767A"/>
    <w:rsid w:val="00B07F15"/>
    <w:rsid w:val="00B13E72"/>
    <w:rsid w:val="00B16D98"/>
    <w:rsid w:val="00B25D54"/>
    <w:rsid w:val="00B32E6C"/>
    <w:rsid w:val="00B51D2E"/>
    <w:rsid w:val="00B61975"/>
    <w:rsid w:val="00B643A5"/>
    <w:rsid w:val="00B70CBC"/>
    <w:rsid w:val="00B717DC"/>
    <w:rsid w:val="00B77C1C"/>
    <w:rsid w:val="00B879EF"/>
    <w:rsid w:val="00B91965"/>
    <w:rsid w:val="00B94A8F"/>
    <w:rsid w:val="00B963A8"/>
    <w:rsid w:val="00BA2073"/>
    <w:rsid w:val="00BA2F56"/>
    <w:rsid w:val="00BC339D"/>
    <w:rsid w:val="00BC4077"/>
    <w:rsid w:val="00BC59B1"/>
    <w:rsid w:val="00BD1695"/>
    <w:rsid w:val="00BD1809"/>
    <w:rsid w:val="00BD268B"/>
    <w:rsid w:val="00BD26AF"/>
    <w:rsid w:val="00BD4A28"/>
    <w:rsid w:val="00BD57BC"/>
    <w:rsid w:val="00BD7456"/>
    <w:rsid w:val="00BD7B90"/>
    <w:rsid w:val="00BE4153"/>
    <w:rsid w:val="00C01C10"/>
    <w:rsid w:val="00C0609F"/>
    <w:rsid w:val="00C07ED5"/>
    <w:rsid w:val="00C10FC6"/>
    <w:rsid w:val="00C15323"/>
    <w:rsid w:val="00C17340"/>
    <w:rsid w:val="00C21070"/>
    <w:rsid w:val="00C2777B"/>
    <w:rsid w:val="00C30282"/>
    <w:rsid w:val="00C33F79"/>
    <w:rsid w:val="00C353CB"/>
    <w:rsid w:val="00C363E8"/>
    <w:rsid w:val="00C40F61"/>
    <w:rsid w:val="00C4143F"/>
    <w:rsid w:val="00C41D99"/>
    <w:rsid w:val="00C42DF5"/>
    <w:rsid w:val="00C4396B"/>
    <w:rsid w:val="00C45780"/>
    <w:rsid w:val="00C579EA"/>
    <w:rsid w:val="00C61107"/>
    <w:rsid w:val="00C70D7C"/>
    <w:rsid w:val="00C77285"/>
    <w:rsid w:val="00C77AFC"/>
    <w:rsid w:val="00C77B14"/>
    <w:rsid w:val="00C815B0"/>
    <w:rsid w:val="00C8325F"/>
    <w:rsid w:val="00C83A57"/>
    <w:rsid w:val="00C857F8"/>
    <w:rsid w:val="00C85E34"/>
    <w:rsid w:val="00C86857"/>
    <w:rsid w:val="00CA3C6C"/>
    <w:rsid w:val="00CA738C"/>
    <w:rsid w:val="00CB3C8B"/>
    <w:rsid w:val="00CB6DA3"/>
    <w:rsid w:val="00CC254F"/>
    <w:rsid w:val="00CC2ED6"/>
    <w:rsid w:val="00CC5AFF"/>
    <w:rsid w:val="00CC774A"/>
    <w:rsid w:val="00CC7F6B"/>
    <w:rsid w:val="00CD3F57"/>
    <w:rsid w:val="00CD46EC"/>
    <w:rsid w:val="00CD6A6F"/>
    <w:rsid w:val="00CD7730"/>
    <w:rsid w:val="00CE183F"/>
    <w:rsid w:val="00CE2591"/>
    <w:rsid w:val="00CE5602"/>
    <w:rsid w:val="00CE70C2"/>
    <w:rsid w:val="00CF373E"/>
    <w:rsid w:val="00CF3BC9"/>
    <w:rsid w:val="00CF49BF"/>
    <w:rsid w:val="00D10F00"/>
    <w:rsid w:val="00D20B43"/>
    <w:rsid w:val="00D237D8"/>
    <w:rsid w:val="00D25C68"/>
    <w:rsid w:val="00D310FA"/>
    <w:rsid w:val="00D362BD"/>
    <w:rsid w:val="00D430F1"/>
    <w:rsid w:val="00D4317E"/>
    <w:rsid w:val="00D51571"/>
    <w:rsid w:val="00D57053"/>
    <w:rsid w:val="00D7037C"/>
    <w:rsid w:val="00D71AA4"/>
    <w:rsid w:val="00D73518"/>
    <w:rsid w:val="00D73905"/>
    <w:rsid w:val="00D755EF"/>
    <w:rsid w:val="00D7639B"/>
    <w:rsid w:val="00D777AB"/>
    <w:rsid w:val="00D77FF6"/>
    <w:rsid w:val="00D80462"/>
    <w:rsid w:val="00D83D83"/>
    <w:rsid w:val="00D84468"/>
    <w:rsid w:val="00D90896"/>
    <w:rsid w:val="00D9188A"/>
    <w:rsid w:val="00D93977"/>
    <w:rsid w:val="00DA309E"/>
    <w:rsid w:val="00DB5CE0"/>
    <w:rsid w:val="00DC00BD"/>
    <w:rsid w:val="00DC0104"/>
    <w:rsid w:val="00DC0694"/>
    <w:rsid w:val="00DC46D0"/>
    <w:rsid w:val="00DC7D61"/>
    <w:rsid w:val="00DD0555"/>
    <w:rsid w:val="00DD26D1"/>
    <w:rsid w:val="00DD478B"/>
    <w:rsid w:val="00DE0DA7"/>
    <w:rsid w:val="00DE7F02"/>
    <w:rsid w:val="00DF5E06"/>
    <w:rsid w:val="00DF7193"/>
    <w:rsid w:val="00E06613"/>
    <w:rsid w:val="00E110E3"/>
    <w:rsid w:val="00E124E7"/>
    <w:rsid w:val="00E157B9"/>
    <w:rsid w:val="00E1641B"/>
    <w:rsid w:val="00E20F51"/>
    <w:rsid w:val="00E253FF"/>
    <w:rsid w:val="00E27D70"/>
    <w:rsid w:val="00E47B71"/>
    <w:rsid w:val="00E553C9"/>
    <w:rsid w:val="00E6240B"/>
    <w:rsid w:val="00E626BF"/>
    <w:rsid w:val="00E666AB"/>
    <w:rsid w:val="00E7161F"/>
    <w:rsid w:val="00E73070"/>
    <w:rsid w:val="00E763E5"/>
    <w:rsid w:val="00E805DD"/>
    <w:rsid w:val="00E82CEB"/>
    <w:rsid w:val="00E83951"/>
    <w:rsid w:val="00E84470"/>
    <w:rsid w:val="00E919AB"/>
    <w:rsid w:val="00EA1AA6"/>
    <w:rsid w:val="00EA4683"/>
    <w:rsid w:val="00EA4CA7"/>
    <w:rsid w:val="00EA6075"/>
    <w:rsid w:val="00EA70E3"/>
    <w:rsid w:val="00EB2603"/>
    <w:rsid w:val="00EC47CA"/>
    <w:rsid w:val="00EC5631"/>
    <w:rsid w:val="00EC7B54"/>
    <w:rsid w:val="00ED479E"/>
    <w:rsid w:val="00ED6213"/>
    <w:rsid w:val="00EE1074"/>
    <w:rsid w:val="00EE33F4"/>
    <w:rsid w:val="00EF07C5"/>
    <w:rsid w:val="00EF6609"/>
    <w:rsid w:val="00F03CE0"/>
    <w:rsid w:val="00F05C4A"/>
    <w:rsid w:val="00F074D1"/>
    <w:rsid w:val="00F10AB8"/>
    <w:rsid w:val="00F141A3"/>
    <w:rsid w:val="00F17FB3"/>
    <w:rsid w:val="00F20235"/>
    <w:rsid w:val="00F2255D"/>
    <w:rsid w:val="00F24B4C"/>
    <w:rsid w:val="00F24E4C"/>
    <w:rsid w:val="00F33B50"/>
    <w:rsid w:val="00F33D25"/>
    <w:rsid w:val="00F35999"/>
    <w:rsid w:val="00F36921"/>
    <w:rsid w:val="00F37FFC"/>
    <w:rsid w:val="00F50B74"/>
    <w:rsid w:val="00F60648"/>
    <w:rsid w:val="00F65296"/>
    <w:rsid w:val="00F7524F"/>
    <w:rsid w:val="00F83774"/>
    <w:rsid w:val="00F90046"/>
    <w:rsid w:val="00F9064F"/>
    <w:rsid w:val="00F9163C"/>
    <w:rsid w:val="00F92706"/>
    <w:rsid w:val="00F9333A"/>
    <w:rsid w:val="00FA0082"/>
    <w:rsid w:val="00FB31D7"/>
    <w:rsid w:val="00FB3411"/>
    <w:rsid w:val="00FC5992"/>
    <w:rsid w:val="00FC6D3C"/>
    <w:rsid w:val="00FC7A3A"/>
    <w:rsid w:val="00FD11E1"/>
    <w:rsid w:val="00FD2AA8"/>
    <w:rsid w:val="00FD3EF4"/>
    <w:rsid w:val="00FD666B"/>
    <w:rsid w:val="00FD66BB"/>
    <w:rsid w:val="00FE4598"/>
    <w:rsid w:val="00FE467E"/>
    <w:rsid w:val="00FE58F0"/>
    <w:rsid w:val="00FF1B57"/>
    <w:rsid w:val="00FF3BA1"/>
    <w:rsid w:val="00FF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5D6D6"/>
  <w15:chartTrackingRefBased/>
  <w15:docId w15:val="{16810BDC-8BF3-5547-8B2F-5A34733A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2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2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2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2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2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2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2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2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2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2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2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2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2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2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2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2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2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2E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A52E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83BD5"/>
    <w:rPr>
      <w:color w:val="666666"/>
    </w:rPr>
  </w:style>
  <w:style w:type="table" w:styleId="TableGrid">
    <w:name w:val="Table Grid"/>
    <w:basedOn w:val="TableNormal"/>
    <w:uiPriority w:val="39"/>
    <w:rsid w:val="002B3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36</Pages>
  <Words>7337</Words>
  <Characters>41822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</dc:creator>
  <cp:keywords/>
  <dc:description/>
  <cp:lastModifiedBy>Richard Li</cp:lastModifiedBy>
  <cp:revision>667</cp:revision>
  <dcterms:created xsi:type="dcterms:W3CDTF">2025-07-05T20:39:00Z</dcterms:created>
  <dcterms:modified xsi:type="dcterms:W3CDTF">2025-07-20T18:14:00Z</dcterms:modified>
</cp:coreProperties>
</file>