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2860" w14:textId="77777777" w:rsidR="009F1FBC" w:rsidRPr="00BD5FFE" w:rsidRDefault="009F1FBC" w:rsidP="009F1FBC">
      <w:pPr>
        <w:pStyle w:val="NoSpacing"/>
        <w:rPr>
          <w:b/>
          <w:bCs/>
          <w:sz w:val="32"/>
          <w:szCs w:val="32"/>
        </w:rPr>
      </w:pPr>
      <w:r w:rsidRPr="00BD5FFE">
        <w:rPr>
          <w:b/>
          <w:bCs/>
          <w:sz w:val="32"/>
          <w:szCs w:val="32"/>
        </w:rPr>
        <w:t>CFA2 5 Equity Valuation</w:t>
      </w:r>
    </w:p>
    <w:p w14:paraId="2D5BC6E3" w14:textId="77777777" w:rsidR="009F1FBC" w:rsidRDefault="009F1FBC" w:rsidP="009F1FBC">
      <w:pPr>
        <w:pStyle w:val="NoSpacing"/>
      </w:pPr>
    </w:p>
    <w:p w14:paraId="34E9CE67" w14:textId="77777777" w:rsidR="009F1FBC" w:rsidRPr="00AC502F" w:rsidRDefault="008A59AA" w:rsidP="009F1FBC">
      <w:pPr>
        <w:pStyle w:val="NoSpacing"/>
        <w:rPr>
          <w:b/>
          <w:bCs/>
          <w:sz w:val="28"/>
          <w:szCs w:val="28"/>
        </w:rPr>
      </w:pPr>
      <w:r w:rsidRPr="00AC502F">
        <w:rPr>
          <w:b/>
          <w:bCs/>
          <w:sz w:val="28"/>
          <w:szCs w:val="28"/>
        </w:rPr>
        <w:t xml:space="preserve">5.1 </w:t>
      </w:r>
      <w:r w:rsidR="00AC502F" w:rsidRPr="00AC502F">
        <w:rPr>
          <w:b/>
          <w:bCs/>
          <w:sz w:val="28"/>
          <w:szCs w:val="28"/>
        </w:rPr>
        <w:t>Equity valuation: Applications and Processes</w:t>
      </w:r>
    </w:p>
    <w:p w14:paraId="08A01A64" w14:textId="77777777" w:rsidR="009F1FBC" w:rsidRDefault="009F1FBC" w:rsidP="009F1FBC">
      <w:pPr>
        <w:pStyle w:val="NoSpacing"/>
      </w:pPr>
    </w:p>
    <w:p w14:paraId="0121210F" w14:textId="77777777" w:rsidR="007A24F3" w:rsidRPr="007A24F3" w:rsidRDefault="007A24F3" w:rsidP="009F1FBC">
      <w:pPr>
        <w:pStyle w:val="NoSpacing"/>
        <w:rPr>
          <w:b/>
          <w:bCs/>
        </w:rPr>
      </w:pPr>
      <w:r w:rsidRPr="007A24F3">
        <w:rPr>
          <w:b/>
          <w:bCs/>
        </w:rPr>
        <w:t>Intrinsic value and mispricing</w:t>
      </w:r>
    </w:p>
    <w:p w14:paraId="6EFDEECC" w14:textId="77777777" w:rsidR="007A24F3" w:rsidRDefault="007A24F3" w:rsidP="009F1FBC">
      <w:pPr>
        <w:pStyle w:val="NoSpacing"/>
      </w:pPr>
    </w:p>
    <w:p w14:paraId="1EBF0AB7" w14:textId="77777777" w:rsidR="009F1FBC" w:rsidRDefault="0005391A" w:rsidP="009F1FBC">
      <w:pPr>
        <w:pStyle w:val="NoSpacing"/>
      </w:pPr>
      <w:r>
        <w:t>Intrinsic value: Valuation using the complete understanding of the asset’s characteristics</w:t>
      </w:r>
    </w:p>
    <w:p w14:paraId="220ABE36" w14:textId="77777777" w:rsidR="0005391A" w:rsidRDefault="002E3345" w:rsidP="002E3345">
      <w:pPr>
        <w:pStyle w:val="NoSpacing"/>
        <w:numPr>
          <w:ilvl w:val="0"/>
          <w:numId w:val="1"/>
        </w:numPr>
      </w:pPr>
      <w:r>
        <w:t>Info ineffi</w:t>
      </w:r>
      <w:r w:rsidR="00E45D4E">
        <w:t>ci</w:t>
      </w:r>
      <w:r>
        <w:t>ency can cause prices to divert from intrinsic values</w:t>
      </w:r>
    </w:p>
    <w:p w14:paraId="112FEC25" w14:textId="77777777" w:rsidR="002E3345" w:rsidRDefault="002E3345" w:rsidP="002E3345">
      <w:pPr>
        <w:pStyle w:val="NoSpacing"/>
      </w:pPr>
    </w:p>
    <w:p w14:paraId="768308B3" w14:textId="77777777" w:rsidR="002E3345" w:rsidRDefault="00EF3485" w:rsidP="002E3345">
      <w:pPr>
        <w:pStyle w:val="NoSpacing"/>
      </w:pPr>
      <w:r>
        <w:t>2 sources of mispricing:</w:t>
      </w:r>
      <w:r w:rsidR="00126D84">
        <w:t xml:space="preserve"> </w:t>
      </w:r>
    </w:p>
    <w:p w14:paraId="1BF1C340" w14:textId="77777777" w:rsidR="00126D84" w:rsidRDefault="00126D84" w:rsidP="00126D84">
      <w:pPr>
        <w:pStyle w:val="NoSpacing"/>
        <w:numPr>
          <w:ilvl w:val="0"/>
          <w:numId w:val="1"/>
        </w:numPr>
      </w:pPr>
      <w:r>
        <w:t xml:space="preserve">Difference between market price and intrinsic </w:t>
      </w:r>
      <w:r w:rsidR="00CF7865">
        <w:t>value</w:t>
      </w:r>
      <w:r>
        <w:t xml:space="preserve"> (actual mispricing)</w:t>
      </w:r>
    </w:p>
    <w:p w14:paraId="24DC2A6B" w14:textId="77777777" w:rsidR="00126D84" w:rsidRDefault="00126D84" w:rsidP="00126D84">
      <w:pPr>
        <w:pStyle w:val="NoSpacing"/>
        <w:numPr>
          <w:ilvl w:val="0"/>
          <w:numId w:val="1"/>
        </w:numPr>
      </w:pPr>
      <w:r>
        <w:t>Difference between estimate</w:t>
      </w:r>
      <w:r w:rsidR="00215B88">
        <w:t>d</w:t>
      </w:r>
      <w:r>
        <w:t xml:space="preserve"> intrinsic value and actual intrinsic value (valuation error)</w:t>
      </w:r>
    </w:p>
    <w:p w14:paraId="2D541F3E" w14:textId="77777777" w:rsidR="00293337" w:rsidRDefault="00293337" w:rsidP="00293337">
      <w:pPr>
        <w:pStyle w:val="NoSpacing"/>
      </w:pPr>
    </w:p>
    <w:p w14:paraId="0F3F553C" w14:textId="77777777" w:rsidR="00126D84" w:rsidRPr="009117EA" w:rsidRDefault="00000000" w:rsidP="00126D84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Analyst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-Price=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Actual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-Price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Analyst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Actual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BB58BC2" w14:textId="77777777" w:rsidR="0005391A" w:rsidRDefault="0005391A" w:rsidP="009F1FBC">
      <w:pPr>
        <w:pStyle w:val="NoSpacing"/>
      </w:pPr>
    </w:p>
    <w:p w14:paraId="4EBF445A" w14:textId="77777777" w:rsidR="009F1FBC" w:rsidRPr="007A24F3" w:rsidRDefault="00016C4D" w:rsidP="009F1FBC">
      <w:pPr>
        <w:pStyle w:val="NoSpacing"/>
        <w:rPr>
          <w:b/>
          <w:bCs/>
        </w:rPr>
      </w:pPr>
      <w:r w:rsidRPr="007A24F3">
        <w:rPr>
          <w:b/>
          <w:bCs/>
        </w:rPr>
        <w:t>Going concern</w:t>
      </w:r>
    </w:p>
    <w:p w14:paraId="1AAE175A" w14:textId="77777777" w:rsidR="00016C4D" w:rsidRDefault="00016C4D" w:rsidP="009F1FBC">
      <w:pPr>
        <w:pStyle w:val="NoSpacing"/>
      </w:pPr>
    </w:p>
    <w:p w14:paraId="23C28554" w14:textId="77777777" w:rsidR="00016C4D" w:rsidRDefault="00AA1A74" w:rsidP="009F1FBC">
      <w:pPr>
        <w:pStyle w:val="NoSpacing"/>
      </w:pPr>
      <w:r>
        <w:t>Going concern assumption: Assumption that a company will continue to operate</w:t>
      </w:r>
    </w:p>
    <w:p w14:paraId="7881B2BE" w14:textId="77777777" w:rsidR="00AA1A74" w:rsidRDefault="00AA1A74" w:rsidP="00AA1A74">
      <w:pPr>
        <w:pStyle w:val="NoSpacing"/>
        <w:numPr>
          <w:ilvl w:val="0"/>
          <w:numId w:val="1"/>
        </w:numPr>
      </w:pPr>
      <w:r>
        <w:t>Models all based on this</w:t>
      </w:r>
    </w:p>
    <w:p w14:paraId="22B30AF3" w14:textId="77777777" w:rsidR="00AA1A74" w:rsidRDefault="00AA1A74" w:rsidP="00AA1A74">
      <w:pPr>
        <w:pStyle w:val="NoSpacing"/>
      </w:pPr>
    </w:p>
    <w:p w14:paraId="49B7E3B8" w14:textId="77777777" w:rsidR="00AA1A74" w:rsidRDefault="00AA1A74" w:rsidP="00AA1A74">
      <w:pPr>
        <w:pStyle w:val="NoSpacing"/>
      </w:pPr>
      <w:r>
        <w:t>Liquidation value: Value of assets net of liabilities sold</w:t>
      </w:r>
    </w:p>
    <w:p w14:paraId="2EA7E2B6" w14:textId="77777777" w:rsidR="00AA1A74" w:rsidRDefault="00AA1A74" w:rsidP="00AA1A74">
      <w:pPr>
        <w:pStyle w:val="NoSpacing"/>
        <w:numPr>
          <w:ilvl w:val="0"/>
          <w:numId w:val="1"/>
        </w:numPr>
      </w:pPr>
      <w:r>
        <w:t>Used if company is assumed to not be able to survive</w:t>
      </w:r>
    </w:p>
    <w:p w14:paraId="79B123ED" w14:textId="77777777" w:rsidR="00AA1A74" w:rsidRDefault="00AA1A74" w:rsidP="00AA1A74">
      <w:pPr>
        <w:pStyle w:val="NoSpacing"/>
      </w:pPr>
    </w:p>
    <w:p w14:paraId="1BBC23B3" w14:textId="77777777" w:rsidR="00AA1A74" w:rsidRDefault="00BE0B10" w:rsidP="00AA1A74">
      <w:pPr>
        <w:pStyle w:val="NoSpacing"/>
      </w:pPr>
      <w:r>
        <w:t>Orderly liquidation value: Value of assets sold over time to get better prices</w:t>
      </w:r>
    </w:p>
    <w:p w14:paraId="1BB25362" w14:textId="77777777" w:rsidR="00BE0B10" w:rsidRDefault="00BE0B10" w:rsidP="00AA1A74">
      <w:pPr>
        <w:pStyle w:val="NoSpacing"/>
      </w:pPr>
    </w:p>
    <w:p w14:paraId="2335A9C6" w14:textId="77777777" w:rsidR="00BE0B10" w:rsidRDefault="00BE0B10" w:rsidP="00AA1A74">
      <w:pPr>
        <w:pStyle w:val="NoSpacing"/>
      </w:pPr>
    </w:p>
    <w:p w14:paraId="5CBEDC3B" w14:textId="77777777" w:rsidR="00BE0B10" w:rsidRPr="003B721F" w:rsidRDefault="0018186B" w:rsidP="00AA1A74">
      <w:pPr>
        <w:pStyle w:val="NoSpacing"/>
        <w:rPr>
          <w:b/>
          <w:bCs/>
        </w:rPr>
      </w:pPr>
      <w:r w:rsidRPr="003B721F">
        <w:rPr>
          <w:b/>
          <w:bCs/>
        </w:rPr>
        <w:t>Definitions of value</w:t>
      </w:r>
    </w:p>
    <w:p w14:paraId="2113B254" w14:textId="77777777" w:rsidR="0018186B" w:rsidRDefault="0018186B" w:rsidP="00AA1A74">
      <w:pPr>
        <w:pStyle w:val="NoSpacing"/>
      </w:pPr>
    </w:p>
    <w:p w14:paraId="0BAD13C4" w14:textId="77777777" w:rsidR="0018186B" w:rsidRDefault="00BE69FD" w:rsidP="00AA1A74">
      <w:pPr>
        <w:pStyle w:val="NoSpacing"/>
      </w:pPr>
      <w:r>
        <w:t>Intrinsic value is most relevant</w:t>
      </w:r>
    </w:p>
    <w:p w14:paraId="09DBF21D" w14:textId="77777777" w:rsidR="00BE69FD" w:rsidRDefault="00BE69FD" w:rsidP="00AA1A74">
      <w:pPr>
        <w:pStyle w:val="NoSpacing"/>
      </w:pPr>
    </w:p>
    <w:p w14:paraId="55E406F2" w14:textId="77777777" w:rsidR="00337467" w:rsidRDefault="00BE69FD" w:rsidP="00AA1A74">
      <w:pPr>
        <w:pStyle w:val="NoSpacing"/>
      </w:pPr>
      <w:r>
        <w:t>Fair market value:</w:t>
      </w:r>
      <w:r w:rsidR="00337467">
        <w:t xml:space="preserve"> Price a willing and informed seller would trade with a willing and informed buyer</w:t>
      </w:r>
    </w:p>
    <w:p w14:paraId="27EB4589" w14:textId="77777777" w:rsidR="00337467" w:rsidRDefault="00337467" w:rsidP="00337467">
      <w:pPr>
        <w:pStyle w:val="NoSpacing"/>
        <w:numPr>
          <w:ilvl w:val="0"/>
          <w:numId w:val="1"/>
        </w:numPr>
      </w:pPr>
      <w:r>
        <w:t>Market price should reflect this over time</w:t>
      </w:r>
    </w:p>
    <w:p w14:paraId="07D76786" w14:textId="77777777" w:rsidR="00337467" w:rsidRDefault="00337467" w:rsidP="00337467">
      <w:pPr>
        <w:pStyle w:val="NoSpacing"/>
      </w:pPr>
    </w:p>
    <w:p w14:paraId="6DAB2F7B" w14:textId="77777777" w:rsidR="002F1A3C" w:rsidRDefault="002F1A3C" w:rsidP="00337467">
      <w:pPr>
        <w:pStyle w:val="NoSpacing"/>
      </w:pPr>
      <w:r>
        <w:t>Investment value: Value to a particular buyer</w:t>
      </w:r>
    </w:p>
    <w:p w14:paraId="5B497D8A" w14:textId="77777777" w:rsidR="002F1A3C" w:rsidRDefault="002F1A3C" w:rsidP="002F1A3C">
      <w:pPr>
        <w:pStyle w:val="NoSpacing"/>
        <w:numPr>
          <w:ilvl w:val="0"/>
          <w:numId w:val="1"/>
        </w:numPr>
      </w:pPr>
      <w:r>
        <w:t>Depends on buyers specific needs, synergies with existing buyer’s assets</w:t>
      </w:r>
    </w:p>
    <w:p w14:paraId="2D61FAB7" w14:textId="77777777" w:rsidR="002F1A3C" w:rsidRDefault="002F1A3C" w:rsidP="002F1A3C">
      <w:pPr>
        <w:pStyle w:val="NoSpacing"/>
      </w:pPr>
    </w:p>
    <w:p w14:paraId="22DC0152" w14:textId="77777777" w:rsidR="002F1A3C" w:rsidRDefault="002F1A3C" w:rsidP="002F1A3C">
      <w:pPr>
        <w:pStyle w:val="NoSpacing"/>
      </w:pPr>
    </w:p>
    <w:p w14:paraId="6D2B5B29" w14:textId="77777777" w:rsidR="00196E07" w:rsidRPr="001C7308" w:rsidRDefault="00196E07" w:rsidP="002F1A3C">
      <w:pPr>
        <w:pStyle w:val="NoSpacing"/>
        <w:rPr>
          <w:b/>
          <w:bCs/>
        </w:rPr>
      </w:pPr>
      <w:r w:rsidRPr="001C7308">
        <w:rPr>
          <w:b/>
          <w:bCs/>
        </w:rPr>
        <w:t>Applications of equity valuation</w:t>
      </w:r>
    </w:p>
    <w:p w14:paraId="335532D3" w14:textId="77777777" w:rsidR="00BE69FD" w:rsidRDefault="00BE69FD" w:rsidP="002F1A3C">
      <w:pPr>
        <w:pStyle w:val="NoSpacing"/>
      </w:pPr>
    </w:p>
    <w:p w14:paraId="668B971A" w14:textId="77777777" w:rsidR="00B95037" w:rsidRDefault="00B95037" w:rsidP="002F1A3C">
      <w:pPr>
        <w:pStyle w:val="NoSpacing"/>
      </w:pPr>
      <w:r>
        <w:t>Valuation process steps</w:t>
      </w:r>
    </w:p>
    <w:p w14:paraId="1430A11B" w14:textId="77777777" w:rsidR="00B95037" w:rsidRDefault="00215B88" w:rsidP="002F1A3C">
      <w:pPr>
        <w:pStyle w:val="NoSpacing"/>
        <w:numPr>
          <w:ilvl w:val="0"/>
          <w:numId w:val="2"/>
        </w:numPr>
      </w:pPr>
      <w:r>
        <w:t>Understand the business</w:t>
      </w:r>
    </w:p>
    <w:p w14:paraId="28A1486D" w14:textId="77777777" w:rsidR="00B95037" w:rsidRDefault="00215B88" w:rsidP="002F1A3C">
      <w:pPr>
        <w:pStyle w:val="NoSpacing"/>
        <w:numPr>
          <w:ilvl w:val="0"/>
          <w:numId w:val="2"/>
        </w:numPr>
      </w:pPr>
      <w:r>
        <w:t>Forecast company performance</w:t>
      </w:r>
    </w:p>
    <w:p w14:paraId="4E64393D" w14:textId="77777777" w:rsidR="00B95037" w:rsidRDefault="00215B88" w:rsidP="002F1A3C">
      <w:pPr>
        <w:pStyle w:val="NoSpacing"/>
        <w:numPr>
          <w:ilvl w:val="0"/>
          <w:numId w:val="2"/>
        </w:numPr>
      </w:pPr>
      <w:r>
        <w:t>Select appropriate valuation model</w:t>
      </w:r>
    </w:p>
    <w:p w14:paraId="75F4C97A" w14:textId="77777777" w:rsidR="00B95037" w:rsidRDefault="00215B88" w:rsidP="002F1A3C">
      <w:pPr>
        <w:pStyle w:val="NoSpacing"/>
        <w:numPr>
          <w:ilvl w:val="0"/>
          <w:numId w:val="2"/>
        </w:numPr>
      </w:pPr>
      <w:r>
        <w:t>Convert forecasts to a valuation</w:t>
      </w:r>
    </w:p>
    <w:p w14:paraId="4AE231E0" w14:textId="77777777" w:rsidR="00C83F61" w:rsidRDefault="00215B88" w:rsidP="002F1A3C">
      <w:pPr>
        <w:pStyle w:val="NoSpacing"/>
        <w:numPr>
          <w:ilvl w:val="0"/>
          <w:numId w:val="2"/>
        </w:numPr>
      </w:pPr>
      <w:r>
        <w:t>Apply valuation conclusions</w:t>
      </w:r>
    </w:p>
    <w:p w14:paraId="62A02F39" w14:textId="77777777" w:rsidR="00C83F61" w:rsidRDefault="00F8488E" w:rsidP="002F1A3C">
      <w:pPr>
        <w:pStyle w:val="NoSpacing"/>
      </w:pPr>
      <w:r>
        <w:lastRenderedPageBreak/>
        <w:t>Uses of equity valuation</w:t>
      </w:r>
    </w:p>
    <w:p w14:paraId="3640772C" w14:textId="77777777" w:rsidR="00837FC5" w:rsidRDefault="00F8488E" w:rsidP="00837FC5">
      <w:pPr>
        <w:pStyle w:val="NoSpacing"/>
        <w:numPr>
          <w:ilvl w:val="0"/>
          <w:numId w:val="1"/>
        </w:numPr>
      </w:pPr>
      <w:r>
        <w:t>Stock selection</w:t>
      </w:r>
    </w:p>
    <w:p w14:paraId="6228A82D" w14:textId="77777777" w:rsidR="00AE30C9" w:rsidRDefault="00AE30C9" w:rsidP="00837FC5">
      <w:pPr>
        <w:pStyle w:val="NoSpacing"/>
        <w:numPr>
          <w:ilvl w:val="0"/>
          <w:numId w:val="1"/>
        </w:numPr>
      </w:pPr>
      <w:r>
        <w:t>Understanding market expectations</w:t>
      </w:r>
    </w:p>
    <w:p w14:paraId="4CC8B458" w14:textId="77777777" w:rsidR="00AE30C9" w:rsidRDefault="00AE30C9" w:rsidP="00F8488E">
      <w:pPr>
        <w:pStyle w:val="NoSpacing"/>
        <w:numPr>
          <w:ilvl w:val="0"/>
          <w:numId w:val="1"/>
        </w:numPr>
      </w:pPr>
      <w:r>
        <w:t>Projecting the value of corporate actions &amp; strategies</w:t>
      </w:r>
    </w:p>
    <w:p w14:paraId="4ABB6052" w14:textId="77777777" w:rsidR="00C83F61" w:rsidRDefault="00AE30C9" w:rsidP="002F1A3C">
      <w:pPr>
        <w:pStyle w:val="NoSpacing"/>
        <w:numPr>
          <w:ilvl w:val="0"/>
          <w:numId w:val="1"/>
        </w:numPr>
      </w:pPr>
      <w:r>
        <w:t>Fairness opinions (about price received by minorities or M&amp;A)</w:t>
      </w:r>
    </w:p>
    <w:p w14:paraId="116B0727" w14:textId="77777777" w:rsidR="00D4330E" w:rsidRDefault="00837FC5" w:rsidP="002F1A3C">
      <w:pPr>
        <w:pStyle w:val="NoSpacing"/>
        <w:numPr>
          <w:ilvl w:val="0"/>
          <w:numId w:val="1"/>
        </w:numPr>
      </w:pPr>
      <w:r>
        <w:t>Communication with analysts and investors (on the same basis)</w:t>
      </w:r>
    </w:p>
    <w:p w14:paraId="51FE2315" w14:textId="77777777" w:rsidR="00837FC5" w:rsidRDefault="00837FC5" w:rsidP="002F1A3C">
      <w:pPr>
        <w:pStyle w:val="NoSpacing"/>
        <w:numPr>
          <w:ilvl w:val="0"/>
          <w:numId w:val="1"/>
        </w:numPr>
      </w:pPr>
      <w:r>
        <w:t>Valuation of private businesses</w:t>
      </w:r>
    </w:p>
    <w:p w14:paraId="1D94B426" w14:textId="77777777" w:rsidR="00837FC5" w:rsidRDefault="00837FC5" w:rsidP="002F1A3C">
      <w:pPr>
        <w:pStyle w:val="NoSpacing"/>
        <w:numPr>
          <w:ilvl w:val="0"/>
          <w:numId w:val="1"/>
        </w:numPr>
      </w:pPr>
      <w:r>
        <w:t>Portfolio management</w:t>
      </w:r>
      <w:r w:rsidR="005877BA">
        <w:t xml:space="preserve"> (useful for planning and executing)</w:t>
      </w:r>
    </w:p>
    <w:p w14:paraId="6CCFCF46" w14:textId="77777777" w:rsidR="00340DC1" w:rsidRDefault="00340DC1" w:rsidP="00340DC1">
      <w:pPr>
        <w:pStyle w:val="NoSpacing"/>
      </w:pPr>
    </w:p>
    <w:p w14:paraId="7B4F967B" w14:textId="77777777" w:rsidR="000565DD" w:rsidRDefault="000565DD" w:rsidP="00340DC1">
      <w:pPr>
        <w:pStyle w:val="NoSpacing"/>
      </w:pPr>
    </w:p>
    <w:p w14:paraId="374CD5CF" w14:textId="77777777" w:rsidR="000565DD" w:rsidRPr="000565DD" w:rsidRDefault="000565DD" w:rsidP="00340DC1">
      <w:pPr>
        <w:pStyle w:val="NoSpacing"/>
        <w:rPr>
          <w:b/>
          <w:bCs/>
        </w:rPr>
      </w:pPr>
      <w:r w:rsidRPr="000565DD">
        <w:rPr>
          <w:b/>
          <w:bCs/>
        </w:rPr>
        <w:t>Quality of earnings</w:t>
      </w:r>
    </w:p>
    <w:p w14:paraId="19B33A0C" w14:textId="77777777" w:rsidR="000565DD" w:rsidRDefault="000565DD" w:rsidP="00340DC1">
      <w:pPr>
        <w:pStyle w:val="NoSpacing"/>
      </w:pPr>
    </w:p>
    <w:p w14:paraId="0BC69BA7" w14:textId="77777777" w:rsidR="00340DC1" w:rsidRDefault="009E1ECF" w:rsidP="00340DC1">
      <w:pPr>
        <w:pStyle w:val="NoSpacing"/>
      </w:pPr>
      <w:r>
        <w:t>Financials must be disclosed in sufficient accuracy and detail to make evaluation of firm</w:t>
      </w:r>
    </w:p>
    <w:p w14:paraId="5D4E1F79" w14:textId="77777777" w:rsidR="009E1ECF" w:rsidRDefault="009E1ECF" w:rsidP="009E1ECF">
      <w:pPr>
        <w:pStyle w:val="NoSpacing"/>
        <w:numPr>
          <w:ilvl w:val="0"/>
          <w:numId w:val="1"/>
        </w:numPr>
      </w:pPr>
      <w:r>
        <w:t>Can inve</w:t>
      </w:r>
      <w:r w:rsidR="003756FF">
        <w:t>stigate quality of financial statement information</w:t>
      </w:r>
    </w:p>
    <w:p w14:paraId="191A3B94" w14:textId="77777777" w:rsidR="00F142E3" w:rsidRDefault="00F142E3" w:rsidP="009E1ECF">
      <w:pPr>
        <w:pStyle w:val="NoSpacing"/>
        <w:numPr>
          <w:ilvl w:val="0"/>
          <w:numId w:val="1"/>
        </w:numPr>
      </w:pPr>
      <w:r>
        <w:t>Quality of earnings is reflected in stock price</w:t>
      </w:r>
    </w:p>
    <w:p w14:paraId="1E6C4F58" w14:textId="77777777" w:rsidR="00587FD6" w:rsidRDefault="00587FD6" w:rsidP="009E1ECF">
      <w:pPr>
        <w:pStyle w:val="NoSpacing"/>
        <w:numPr>
          <w:ilvl w:val="0"/>
          <w:numId w:val="1"/>
        </w:numPr>
      </w:pPr>
      <w:r>
        <w:t>Need to look in footnotes</w:t>
      </w:r>
    </w:p>
    <w:p w14:paraId="3C2CADBF" w14:textId="77777777" w:rsidR="00587FD6" w:rsidRDefault="00587FD6" w:rsidP="00587FD6">
      <w:pPr>
        <w:pStyle w:val="NoSpacing"/>
      </w:pPr>
    </w:p>
    <w:p w14:paraId="19125CDE" w14:textId="77777777" w:rsidR="00587FD6" w:rsidRDefault="00587FD6" w:rsidP="00587FD6">
      <w:pPr>
        <w:pStyle w:val="NoSpacing"/>
      </w:pPr>
      <w:r>
        <w:t>Quality of earnings issues</w:t>
      </w:r>
    </w:p>
    <w:p w14:paraId="70817A60" w14:textId="77777777" w:rsidR="002D293D" w:rsidRDefault="002D293D" w:rsidP="002D293D">
      <w:pPr>
        <w:pStyle w:val="NoSpacing"/>
        <w:numPr>
          <w:ilvl w:val="0"/>
          <w:numId w:val="1"/>
        </w:numPr>
      </w:pPr>
      <w:r>
        <w:t>Accelerating/premature recognition of income</w:t>
      </w:r>
    </w:p>
    <w:p w14:paraId="3240AAE3" w14:textId="77777777" w:rsidR="002D293D" w:rsidRDefault="002D293D" w:rsidP="002D293D">
      <w:pPr>
        <w:pStyle w:val="NoSpacing"/>
        <w:numPr>
          <w:ilvl w:val="0"/>
          <w:numId w:val="1"/>
        </w:numPr>
      </w:pPr>
      <w:r>
        <w:t>Reclassifying gains and non-operating income as operating income</w:t>
      </w:r>
    </w:p>
    <w:p w14:paraId="75E8A399" w14:textId="77777777" w:rsidR="002D293D" w:rsidRDefault="002D293D" w:rsidP="002D293D">
      <w:pPr>
        <w:pStyle w:val="NoSpacing"/>
        <w:numPr>
          <w:ilvl w:val="0"/>
          <w:numId w:val="1"/>
        </w:numPr>
      </w:pPr>
      <w:r>
        <w:t>Delaying expense recognition and losses (lots of discretion)</w:t>
      </w:r>
    </w:p>
    <w:p w14:paraId="78D91C50" w14:textId="77777777" w:rsidR="002D293D" w:rsidRDefault="002D293D" w:rsidP="002D293D">
      <w:pPr>
        <w:pStyle w:val="NoSpacing"/>
        <w:numPr>
          <w:ilvl w:val="0"/>
          <w:numId w:val="1"/>
        </w:numPr>
      </w:pPr>
      <w:r>
        <w:t>D&amp;A and discount rate manipulation (lots of discretion)</w:t>
      </w:r>
    </w:p>
    <w:p w14:paraId="3C203375" w14:textId="77777777" w:rsidR="00E136FC" w:rsidRDefault="00E136FC" w:rsidP="002D293D">
      <w:pPr>
        <w:pStyle w:val="NoSpacing"/>
        <w:numPr>
          <w:ilvl w:val="0"/>
          <w:numId w:val="1"/>
        </w:numPr>
      </w:pPr>
      <w:r>
        <w:t>Off-balance sheet items (SPEs, operating leases)</w:t>
      </w:r>
    </w:p>
    <w:p w14:paraId="3A62D5DD" w14:textId="77777777" w:rsidR="00587FD6" w:rsidRDefault="00587FD6" w:rsidP="00587FD6">
      <w:pPr>
        <w:pStyle w:val="NoSpacing"/>
      </w:pPr>
    </w:p>
    <w:p w14:paraId="7CB34843" w14:textId="77777777" w:rsidR="00587FD6" w:rsidRDefault="00877259" w:rsidP="00587FD6">
      <w:pPr>
        <w:pStyle w:val="NoSpacing"/>
      </w:pPr>
      <w:r>
        <w:t>Warning signs of poor earnings quality</w:t>
      </w:r>
    </w:p>
    <w:p w14:paraId="04E82F66" w14:textId="77777777" w:rsidR="00877259" w:rsidRDefault="00877259" w:rsidP="00877259">
      <w:pPr>
        <w:pStyle w:val="NoSpacing"/>
        <w:numPr>
          <w:ilvl w:val="0"/>
          <w:numId w:val="1"/>
        </w:numPr>
      </w:pPr>
      <w:r>
        <w:t>Past history of SEC violations or late filings</w:t>
      </w:r>
    </w:p>
    <w:p w14:paraId="5A6F15AC" w14:textId="77777777" w:rsidR="00877259" w:rsidRDefault="00877259" w:rsidP="00877259">
      <w:pPr>
        <w:pStyle w:val="NoSpacing"/>
        <w:numPr>
          <w:ilvl w:val="0"/>
          <w:numId w:val="1"/>
        </w:numPr>
      </w:pPr>
      <w:r>
        <w:t>Related party transactions</w:t>
      </w:r>
    </w:p>
    <w:p w14:paraId="729F5B78" w14:textId="77777777" w:rsidR="00877259" w:rsidRDefault="00877259" w:rsidP="00877259">
      <w:pPr>
        <w:pStyle w:val="NoSpacing"/>
        <w:numPr>
          <w:ilvl w:val="0"/>
          <w:numId w:val="1"/>
        </w:numPr>
      </w:pPr>
      <w:r>
        <w:t>Excessive loans of employees and directors</w:t>
      </w:r>
    </w:p>
    <w:p w14:paraId="668511B0" w14:textId="77777777" w:rsidR="00877259" w:rsidRDefault="00877259" w:rsidP="00877259">
      <w:pPr>
        <w:pStyle w:val="NoSpacing"/>
        <w:numPr>
          <w:ilvl w:val="0"/>
          <w:numId w:val="1"/>
        </w:numPr>
      </w:pPr>
      <w:r>
        <w:t>Poor accounting disclosures</w:t>
      </w:r>
    </w:p>
    <w:p w14:paraId="1A0479F6" w14:textId="77777777" w:rsidR="00877259" w:rsidRDefault="00877259" w:rsidP="00877259">
      <w:pPr>
        <w:pStyle w:val="NoSpacing"/>
        <w:numPr>
          <w:ilvl w:val="0"/>
          <w:numId w:val="1"/>
        </w:numPr>
      </w:pPr>
      <w:r>
        <w:t>High management/director turnover</w:t>
      </w:r>
    </w:p>
    <w:p w14:paraId="38C790DC" w14:textId="77777777" w:rsidR="00877259" w:rsidRDefault="00877259" w:rsidP="00877259">
      <w:pPr>
        <w:pStyle w:val="NoSpacing"/>
        <w:numPr>
          <w:ilvl w:val="0"/>
          <w:numId w:val="1"/>
        </w:numPr>
      </w:pPr>
      <w:r>
        <w:t>Consulting services from audit firm</w:t>
      </w:r>
    </w:p>
    <w:p w14:paraId="5B0D0E21" w14:textId="77777777" w:rsidR="00877259" w:rsidRDefault="00877259" w:rsidP="00877259">
      <w:pPr>
        <w:pStyle w:val="NoSpacing"/>
        <w:numPr>
          <w:ilvl w:val="0"/>
          <w:numId w:val="1"/>
        </w:numPr>
      </w:pPr>
      <w:r>
        <w:t>Disputes and changes with auditors</w:t>
      </w:r>
    </w:p>
    <w:p w14:paraId="1EE3E966" w14:textId="77777777" w:rsidR="00877259" w:rsidRDefault="00877259" w:rsidP="00877259">
      <w:pPr>
        <w:pStyle w:val="NoSpacing"/>
        <w:numPr>
          <w:ilvl w:val="0"/>
          <w:numId w:val="1"/>
        </w:numPr>
      </w:pPr>
      <w:r>
        <w:t>Executive compensation tied to profitability or stock piece</w:t>
      </w:r>
    </w:p>
    <w:p w14:paraId="287DA6A1" w14:textId="77777777" w:rsidR="00877259" w:rsidRDefault="00877259" w:rsidP="00877259">
      <w:pPr>
        <w:pStyle w:val="NoSpacing"/>
        <w:numPr>
          <w:ilvl w:val="0"/>
          <w:numId w:val="1"/>
        </w:numPr>
      </w:pPr>
      <w:r>
        <w:t>Declining margins or share</w:t>
      </w:r>
    </w:p>
    <w:p w14:paraId="776E2748" w14:textId="77777777" w:rsidR="00877259" w:rsidRDefault="00877259" w:rsidP="00877259">
      <w:pPr>
        <w:pStyle w:val="NoSpacing"/>
        <w:numPr>
          <w:ilvl w:val="0"/>
          <w:numId w:val="1"/>
        </w:numPr>
      </w:pPr>
      <w:r>
        <w:t>Pressure to meet debt covenants or earnings expectations</w:t>
      </w:r>
    </w:p>
    <w:p w14:paraId="57E5E938" w14:textId="77777777" w:rsidR="00877259" w:rsidRDefault="00877259" w:rsidP="00877259">
      <w:pPr>
        <w:pStyle w:val="NoSpacing"/>
      </w:pPr>
    </w:p>
    <w:p w14:paraId="2A30F11F" w14:textId="77777777" w:rsidR="00877259" w:rsidRDefault="00877259" w:rsidP="00877259">
      <w:pPr>
        <w:pStyle w:val="NoSpacing"/>
      </w:pPr>
    </w:p>
    <w:p w14:paraId="329EFBB1" w14:textId="77777777" w:rsidR="00587FD6" w:rsidRPr="002F256C" w:rsidRDefault="009562DB" w:rsidP="00587FD6">
      <w:pPr>
        <w:pStyle w:val="NoSpacing"/>
        <w:rPr>
          <w:b/>
          <w:bCs/>
        </w:rPr>
      </w:pPr>
      <w:r w:rsidRPr="002F256C">
        <w:rPr>
          <w:b/>
          <w:bCs/>
        </w:rPr>
        <w:t>Absolute vs relative valuation models</w:t>
      </w:r>
    </w:p>
    <w:p w14:paraId="182A8F71" w14:textId="77777777" w:rsidR="00F142E3" w:rsidRDefault="00F142E3" w:rsidP="00F142E3">
      <w:pPr>
        <w:pStyle w:val="NoSpacing"/>
      </w:pPr>
    </w:p>
    <w:p w14:paraId="33CDA93C" w14:textId="77777777" w:rsidR="00F142E3" w:rsidRDefault="00643153" w:rsidP="00F142E3">
      <w:pPr>
        <w:pStyle w:val="NoSpacing"/>
      </w:pPr>
      <w:r>
        <w:t>Absolute valuation model:</w:t>
      </w:r>
      <w:r w:rsidR="006855B1">
        <w:t xml:space="preserve"> Estimates intrinsic value from investment characteristics</w:t>
      </w:r>
    </w:p>
    <w:p w14:paraId="73E22BB3" w14:textId="77777777" w:rsidR="006855B1" w:rsidRDefault="006855B1" w:rsidP="006855B1">
      <w:pPr>
        <w:pStyle w:val="NoSpacing"/>
        <w:numPr>
          <w:ilvl w:val="0"/>
          <w:numId w:val="1"/>
        </w:numPr>
      </w:pPr>
      <w:r>
        <w:t>Can do discounted cash flows or dividends</w:t>
      </w:r>
    </w:p>
    <w:p w14:paraId="46B3681D" w14:textId="77777777" w:rsidR="006855B1" w:rsidRDefault="006855B1" w:rsidP="006855B1">
      <w:pPr>
        <w:pStyle w:val="NoSpacing"/>
        <w:numPr>
          <w:ilvl w:val="0"/>
          <w:numId w:val="1"/>
        </w:numPr>
      </w:pPr>
      <w:r>
        <w:t>Can do asset based models (sum of asset</w:t>
      </w:r>
      <w:r w:rsidR="00B624BB">
        <w:t xml:space="preserve"> values</w:t>
      </w:r>
      <w:r>
        <w:t>, good for natural resources)</w:t>
      </w:r>
    </w:p>
    <w:p w14:paraId="6BAE0490" w14:textId="77777777" w:rsidR="003756FF" w:rsidRDefault="003756FF" w:rsidP="003756FF">
      <w:pPr>
        <w:pStyle w:val="NoSpacing"/>
      </w:pPr>
    </w:p>
    <w:p w14:paraId="0DF1F4F6" w14:textId="77777777" w:rsidR="003756FF" w:rsidRDefault="00C73968" w:rsidP="003756FF">
      <w:pPr>
        <w:pStyle w:val="NoSpacing"/>
      </w:pPr>
      <w:r>
        <w:t>Relative valuation model:</w:t>
      </w:r>
      <w:r w:rsidR="009A028C">
        <w:t xml:space="preserve"> </w:t>
      </w:r>
      <w:r w:rsidR="00B47426">
        <w:t>Determine value in relation to value of other assets</w:t>
      </w:r>
    </w:p>
    <w:p w14:paraId="164F4388" w14:textId="77777777" w:rsidR="00B47426" w:rsidRDefault="00B47426" w:rsidP="00B47426">
      <w:pPr>
        <w:pStyle w:val="NoSpacing"/>
        <w:numPr>
          <w:ilvl w:val="0"/>
          <w:numId w:val="1"/>
        </w:numPr>
      </w:pPr>
      <w:r>
        <w:t>P/E, EV/EBITDA</w:t>
      </w:r>
      <w:r>
        <w:br/>
      </w:r>
    </w:p>
    <w:p w14:paraId="79DE7ACA" w14:textId="77777777" w:rsidR="00B47426" w:rsidRDefault="00B47426" w:rsidP="00B47426">
      <w:pPr>
        <w:pStyle w:val="NoSpacing"/>
      </w:pPr>
    </w:p>
    <w:p w14:paraId="67199509" w14:textId="77777777" w:rsidR="00B47426" w:rsidRPr="00382DC8" w:rsidRDefault="00382DC8" w:rsidP="00B47426">
      <w:pPr>
        <w:pStyle w:val="NoSpacing"/>
        <w:rPr>
          <w:b/>
          <w:bCs/>
        </w:rPr>
      </w:pPr>
      <w:r w:rsidRPr="00382DC8">
        <w:rPr>
          <w:b/>
          <w:bCs/>
        </w:rPr>
        <w:lastRenderedPageBreak/>
        <w:t>Sum of the parts valuation and conglomerate discounts</w:t>
      </w:r>
    </w:p>
    <w:p w14:paraId="5B776BA2" w14:textId="77777777" w:rsidR="00382DC8" w:rsidRDefault="00382DC8" w:rsidP="00B47426">
      <w:pPr>
        <w:pStyle w:val="NoSpacing"/>
      </w:pPr>
    </w:p>
    <w:p w14:paraId="0F691F3D" w14:textId="77777777" w:rsidR="00382DC8" w:rsidRDefault="00382DC8" w:rsidP="00B47426">
      <w:pPr>
        <w:pStyle w:val="NoSpacing"/>
      </w:pPr>
      <w:r>
        <w:t>Sum of the parts: Value individual parts of the firm and add them up</w:t>
      </w:r>
    </w:p>
    <w:p w14:paraId="4EE02487" w14:textId="77777777" w:rsidR="00382DC8" w:rsidRDefault="00382DC8" w:rsidP="00B47426">
      <w:pPr>
        <w:pStyle w:val="NoSpacing"/>
      </w:pPr>
    </w:p>
    <w:p w14:paraId="07E61FD2" w14:textId="77777777" w:rsidR="00382DC8" w:rsidRDefault="00382DC8" w:rsidP="00B47426">
      <w:pPr>
        <w:pStyle w:val="NoSpacing"/>
      </w:pPr>
      <w:r>
        <w:t>Conglomerate discount: Discount for a company that operates in multiple unrelated industries</w:t>
      </w:r>
    </w:p>
    <w:p w14:paraId="225F676D" w14:textId="77777777" w:rsidR="00382DC8" w:rsidRDefault="00382DC8" w:rsidP="00B47426">
      <w:pPr>
        <w:pStyle w:val="NoSpacing"/>
      </w:pPr>
    </w:p>
    <w:p w14:paraId="410F738D" w14:textId="77777777" w:rsidR="00382DC8" w:rsidRDefault="00382DC8" w:rsidP="00B47426">
      <w:pPr>
        <w:pStyle w:val="NoSpacing"/>
      </w:pPr>
      <w:r>
        <w:t>Reasons for conglomerate discount</w:t>
      </w:r>
    </w:p>
    <w:p w14:paraId="08D0AF7C" w14:textId="77777777" w:rsidR="00382DC8" w:rsidRDefault="00382DC8" w:rsidP="00382DC8">
      <w:pPr>
        <w:pStyle w:val="NoSpacing"/>
        <w:numPr>
          <w:ilvl w:val="0"/>
          <w:numId w:val="1"/>
        </w:numPr>
      </w:pPr>
      <w:r>
        <w:t>Internal capital inefficiency</w:t>
      </w:r>
    </w:p>
    <w:p w14:paraId="48E8D18F" w14:textId="77777777" w:rsidR="00791E26" w:rsidRDefault="00791E26" w:rsidP="00382DC8">
      <w:pPr>
        <w:pStyle w:val="NoSpacing"/>
        <w:numPr>
          <w:ilvl w:val="0"/>
          <w:numId w:val="1"/>
        </w:numPr>
      </w:pPr>
      <w:r>
        <w:t>Internal factors (e.g., pursuing unrelated M&amp;A to hide poor performance)</w:t>
      </w:r>
    </w:p>
    <w:p w14:paraId="26BC268E" w14:textId="77777777" w:rsidR="00791E26" w:rsidRDefault="00791E26" w:rsidP="00382DC8">
      <w:pPr>
        <w:pStyle w:val="NoSpacing"/>
        <w:numPr>
          <w:ilvl w:val="0"/>
          <w:numId w:val="1"/>
        </w:numPr>
      </w:pPr>
      <w:r>
        <w:t>Research measurement errors (some think they don’t exist, and are the result of measurement errors)</w:t>
      </w:r>
    </w:p>
    <w:p w14:paraId="1B1FD3A1" w14:textId="77777777" w:rsidR="00791E26" w:rsidRDefault="00791E26" w:rsidP="00791E26">
      <w:pPr>
        <w:pStyle w:val="NoSpacing"/>
      </w:pPr>
    </w:p>
    <w:p w14:paraId="2F068A40" w14:textId="77777777" w:rsidR="00791E26" w:rsidRDefault="00791E26" w:rsidP="00791E26">
      <w:pPr>
        <w:pStyle w:val="NoSpacing"/>
      </w:pPr>
    </w:p>
    <w:p w14:paraId="28F28D06" w14:textId="77777777" w:rsidR="009C3728" w:rsidRPr="00F633C0" w:rsidRDefault="009C3728" w:rsidP="00791E26">
      <w:pPr>
        <w:pStyle w:val="NoSpacing"/>
        <w:rPr>
          <w:b/>
          <w:bCs/>
        </w:rPr>
      </w:pPr>
      <w:r w:rsidRPr="00F633C0">
        <w:rPr>
          <w:b/>
          <w:bCs/>
        </w:rPr>
        <w:t>Choosing appropriate valuation approach</w:t>
      </w:r>
    </w:p>
    <w:p w14:paraId="7C18D580" w14:textId="77777777" w:rsidR="009C3728" w:rsidRDefault="009C3728" w:rsidP="00791E26">
      <w:pPr>
        <w:pStyle w:val="NoSpacing"/>
      </w:pPr>
    </w:p>
    <w:p w14:paraId="5FC383C9" w14:textId="77777777" w:rsidR="009C3728" w:rsidRDefault="006848C8" w:rsidP="00791E26">
      <w:pPr>
        <w:pStyle w:val="NoSpacing"/>
      </w:pPr>
      <w:r>
        <w:t>Factors to consider when choosing valuation approach</w:t>
      </w:r>
    </w:p>
    <w:p w14:paraId="6AA3B29F" w14:textId="77777777" w:rsidR="006848C8" w:rsidRDefault="006848C8" w:rsidP="006848C8">
      <w:pPr>
        <w:pStyle w:val="NoSpacing"/>
        <w:numPr>
          <w:ilvl w:val="0"/>
          <w:numId w:val="1"/>
        </w:numPr>
      </w:pPr>
      <w:r>
        <w:t>Fits the characteristics of the company</w:t>
      </w:r>
    </w:p>
    <w:p w14:paraId="25088097" w14:textId="77777777" w:rsidR="006848C8" w:rsidRDefault="006848C8" w:rsidP="006848C8">
      <w:pPr>
        <w:pStyle w:val="NoSpacing"/>
        <w:numPr>
          <w:ilvl w:val="0"/>
          <w:numId w:val="1"/>
        </w:numPr>
      </w:pPr>
      <w:r>
        <w:t>Appropriate for quality and availability of input data</w:t>
      </w:r>
    </w:p>
    <w:p w14:paraId="5239D9E0" w14:textId="77777777" w:rsidR="006848C8" w:rsidRDefault="006848C8" w:rsidP="006848C8">
      <w:pPr>
        <w:pStyle w:val="NoSpacing"/>
        <w:numPr>
          <w:ilvl w:val="0"/>
          <w:numId w:val="1"/>
        </w:numPr>
      </w:pPr>
      <w:r>
        <w:t>Suitable for purpose of analysis (e.g., if buying controlling interest, look at cash flow instead of dividends, as you will be able to set the dividend policy)</w:t>
      </w:r>
    </w:p>
    <w:p w14:paraId="106848FC" w14:textId="77777777" w:rsidR="006848C8" w:rsidRDefault="006848C8" w:rsidP="006848C8">
      <w:pPr>
        <w:pStyle w:val="NoSpacing"/>
      </w:pPr>
    </w:p>
    <w:p w14:paraId="0BC4A086" w14:textId="77777777" w:rsidR="006848C8" w:rsidRDefault="006848C8" w:rsidP="006848C8">
      <w:pPr>
        <w:pStyle w:val="NoSpacing"/>
      </w:pPr>
      <w:r>
        <w:t>Can use multiple models</w:t>
      </w:r>
    </w:p>
    <w:p w14:paraId="114EF845" w14:textId="77777777" w:rsidR="006848C8" w:rsidRDefault="006848C8" w:rsidP="006848C8">
      <w:pPr>
        <w:pStyle w:val="NoSpacing"/>
      </w:pPr>
    </w:p>
    <w:p w14:paraId="1D971C67" w14:textId="77777777" w:rsidR="006848C8" w:rsidRDefault="006848C8" w:rsidP="006848C8">
      <w:pPr>
        <w:pStyle w:val="NoSpacing"/>
      </w:pPr>
    </w:p>
    <w:p w14:paraId="49294AC6" w14:textId="77777777" w:rsidR="006848C8" w:rsidRDefault="006848C8" w:rsidP="006848C8">
      <w:pPr>
        <w:pStyle w:val="NoSpacing"/>
      </w:pPr>
    </w:p>
    <w:p w14:paraId="50265FFA" w14:textId="77777777" w:rsidR="009C3728" w:rsidRDefault="009C3728" w:rsidP="00791E26">
      <w:pPr>
        <w:pStyle w:val="NoSpacing"/>
      </w:pPr>
    </w:p>
    <w:p w14:paraId="6B3CCFB0" w14:textId="77777777" w:rsidR="00B47426" w:rsidRDefault="00B47426" w:rsidP="003756FF">
      <w:pPr>
        <w:pStyle w:val="NoSpacing"/>
      </w:pPr>
    </w:p>
    <w:p w14:paraId="16F872EC" w14:textId="77777777" w:rsidR="00B47426" w:rsidRDefault="00B47426" w:rsidP="003756FF">
      <w:pPr>
        <w:pStyle w:val="NoSpacing"/>
      </w:pPr>
    </w:p>
    <w:p w14:paraId="545D956F" w14:textId="77777777" w:rsidR="00B47426" w:rsidRDefault="00B47426" w:rsidP="003756FF">
      <w:pPr>
        <w:pStyle w:val="NoSpacing"/>
      </w:pPr>
    </w:p>
    <w:p w14:paraId="253AAB07" w14:textId="77777777" w:rsidR="00EF393C" w:rsidRDefault="00EF393C" w:rsidP="00340DC1">
      <w:pPr>
        <w:pStyle w:val="NoSpacing"/>
      </w:pPr>
    </w:p>
    <w:p w14:paraId="56BFEE01" w14:textId="77777777" w:rsidR="00EF393C" w:rsidRDefault="00EF393C" w:rsidP="00340DC1">
      <w:pPr>
        <w:pStyle w:val="NoSpacing"/>
      </w:pPr>
    </w:p>
    <w:p w14:paraId="1C1A7AA0" w14:textId="77777777" w:rsidR="00EF393C" w:rsidRDefault="00EF393C" w:rsidP="00340DC1">
      <w:pPr>
        <w:pStyle w:val="NoSpacing"/>
      </w:pPr>
    </w:p>
    <w:p w14:paraId="3EDF12EF" w14:textId="77777777" w:rsidR="00EF393C" w:rsidRDefault="00EF393C" w:rsidP="00340DC1">
      <w:pPr>
        <w:pStyle w:val="NoSpacing"/>
      </w:pPr>
    </w:p>
    <w:p w14:paraId="0EE62741" w14:textId="77777777" w:rsidR="00340DC1" w:rsidRDefault="00340DC1" w:rsidP="00340DC1">
      <w:pPr>
        <w:pStyle w:val="NoSpacing"/>
      </w:pPr>
    </w:p>
    <w:p w14:paraId="2E7CA695" w14:textId="77777777" w:rsidR="00340DC1" w:rsidRDefault="00340DC1" w:rsidP="00340DC1">
      <w:pPr>
        <w:pStyle w:val="NoSpacing"/>
      </w:pPr>
    </w:p>
    <w:p w14:paraId="7F0F5DEB" w14:textId="77777777" w:rsidR="00340DC1" w:rsidRDefault="00340DC1" w:rsidP="00340DC1">
      <w:pPr>
        <w:pStyle w:val="NoSpacing"/>
      </w:pPr>
    </w:p>
    <w:p w14:paraId="0B92FEA1" w14:textId="77777777" w:rsidR="00C83F61" w:rsidRDefault="00C83F61" w:rsidP="002F1A3C">
      <w:pPr>
        <w:pStyle w:val="NoSpacing"/>
      </w:pPr>
    </w:p>
    <w:p w14:paraId="213F1C84" w14:textId="77777777" w:rsidR="00C83F61" w:rsidRDefault="00C83F61" w:rsidP="002F1A3C">
      <w:pPr>
        <w:pStyle w:val="NoSpacing"/>
      </w:pPr>
    </w:p>
    <w:p w14:paraId="0D35A602" w14:textId="77777777" w:rsidR="00C83F61" w:rsidRDefault="00C83F61" w:rsidP="002F1A3C">
      <w:pPr>
        <w:pStyle w:val="NoSpacing"/>
      </w:pPr>
    </w:p>
    <w:p w14:paraId="5E2E5B17" w14:textId="77777777" w:rsidR="00EF393C" w:rsidRDefault="00EF393C" w:rsidP="002F1A3C">
      <w:pPr>
        <w:pStyle w:val="NoSpacing"/>
      </w:pPr>
    </w:p>
    <w:p w14:paraId="33695C52" w14:textId="77777777" w:rsidR="00EF393C" w:rsidRDefault="00EF393C" w:rsidP="002F1A3C">
      <w:pPr>
        <w:pStyle w:val="NoSpacing"/>
      </w:pPr>
    </w:p>
    <w:p w14:paraId="6C077CE5" w14:textId="77777777" w:rsidR="00EF393C" w:rsidRDefault="00EF393C" w:rsidP="002F1A3C">
      <w:pPr>
        <w:pStyle w:val="NoSpacing"/>
      </w:pPr>
    </w:p>
    <w:p w14:paraId="764F457D" w14:textId="77777777" w:rsidR="00EF393C" w:rsidRDefault="00EF393C" w:rsidP="002F1A3C">
      <w:pPr>
        <w:pStyle w:val="NoSpacing"/>
      </w:pPr>
    </w:p>
    <w:p w14:paraId="5A29C69E" w14:textId="77777777" w:rsidR="00EF393C" w:rsidRDefault="00EF393C" w:rsidP="002F1A3C">
      <w:pPr>
        <w:pStyle w:val="NoSpacing"/>
      </w:pPr>
    </w:p>
    <w:p w14:paraId="0FB57F22" w14:textId="77777777" w:rsidR="00EF393C" w:rsidRDefault="00EF393C" w:rsidP="002F1A3C">
      <w:pPr>
        <w:pStyle w:val="NoSpacing"/>
      </w:pPr>
    </w:p>
    <w:p w14:paraId="40DAE5C3" w14:textId="77777777" w:rsidR="00EF393C" w:rsidRDefault="00EF393C" w:rsidP="002F1A3C">
      <w:pPr>
        <w:pStyle w:val="NoSpacing"/>
      </w:pPr>
    </w:p>
    <w:p w14:paraId="28AD3C56" w14:textId="77777777" w:rsidR="006848C8" w:rsidRPr="00AC502F" w:rsidRDefault="006848C8" w:rsidP="006848C8">
      <w:pPr>
        <w:pStyle w:val="NoSpacing"/>
        <w:rPr>
          <w:b/>
          <w:bCs/>
          <w:sz w:val="28"/>
          <w:szCs w:val="28"/>
        </w:rPr>
      </w:pPr>
      <w:r w:rsidRPr="00AC502F">
        <w:rPr>
          <w:b/>
          <w:bCs/>
          <w:sz w:val="28"/>
          <w:szCs w:val="28"/>
        </w:rPr>
        <w:lastRenderedPageBreak/>
        <w:t>5.</w:t>
      </w:r>
      <w:r>
        <w:rPr>
          <w:b/>
          <w:bCs/>
          <w:sz w:val="28"/>
          <w:szCs w:val="28"/>
        </w:rPr>
        <w:t>2</w:t>
      </w:r>
      <w:r w:rsidRPr="00AC502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Discounted Dividend Valuation</w:t>
      </w:r>
    </w:p>
    <w:p w14:paraId="18F0888F" w14:textId="77777777" w:rsidR="00C83F61" w:rsidRDefault="00C83F61" w:rsidP="002F1A3C">
      <w:pPr>
        <w:pStyle w:val="NoSpacing"/>
      </w:pPr>
    </w:p>
    <w:p w14:paraId="5EB39D34" w14:textId="77777777" w:rsidR="00FA4F86" w:rsidRPr="00AC502F" w:rsidRDefault="00FA4F86" w:rsidP="00FA4F8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i) DDM basics</w:t>
      </w:r>
    </w:p>
    <w:p w14:paraId="2BA2CA21" w14:textId="77777777" w:rsidR="00C83F61" w:rsidRDefault="00C83F61" w:rsidP="002F1A3C">
      <w:pPr>
        <w:pStyle w:val="NoSpacing"/>
      </w:pPr>
    </w:p>
    <w:p w14:paraId="1F311F98" w14:textId="77777777" w:rsidR="0018186B" w:rsidRDefault="00972FDB" w:rsidP="00AA1A74">
      <w:pPr>
        <w:pStyle w:val="NoSpacing"/>
      </w:pPr>
      <w:r>
        <w:t>3 definitions of future cash flows</w:t>
      </w:r>
    </w:p>
    <w:p w14:paraId="3A95C843" w14:textId="77777777" w:rsidR="00972FDB" w:rsidRDefault="00972FDB" w:rsidP="00972FDB">
      <w:pPr>
        <w:pStyle w:val="NoSpacing"/>
        <w:numPr>
          <w:ilvl w:val="0"/>
          <w:numId w:val="1"/>
        </w:numPr>
      </w:pPr>
      <w:r>
        <w:t>Dividends, FCF, Residual Income</w:t>
      </w:r>
    </w:p>
    <w:p w14:paraId="1F30751A" w14:textId="77777777" w:rsidR="00972FDB" w:rsidRDefault="00972FDB" w:rsidP="00972FDB">
      <w:pPr>
        <w:pStyle w:val="NoSpacing"/>
      </w:pPr>
    </w:p>
    <w:p w14:paraId="21093A38" w14:textId="77777777" w:rsidR="003C40D3" w:rsidRPr="00980C37" w:rsidRDefault="003C40D3" w:rsidP="00972FDB">
      <w:pPr>
        <w:pStyle w:val="NoSpacing"/>
        <w:rPr>
          <w:b/>
          <w:bCs/>
        </w:rPr>
      </w:pPr>
      <w:r w:rsidRPr="00980C37">
        <w:rPr>
          <w:b/>
          <w:bCs/>
        </w:rPr>
        <w:t>1) Dividends</w:t>
      </w:r>
    </w:p>
    <w:p w14:paraId="7A0B2CAA" w14:textId="77777777" w:rsidR="00665A72" w:rsidRDefault="00665A72" w:rsidP="00972FDB">
      <w:pPr>
        <w:pStyle w:val="NoSpacing"/>
      </w:pPr>
    </w:p>
    <w:p w14:paraId="19BD6A0D" w14:textId="77777777" w:rsidR="00665A72" w:rsidRDefault="00665A72" w:rsidP="00972FDB">
      <w:pPr>
        <w:pStyle w:val="NoSpacing"/>
      </w:pPr>
      <w:r>
        <w:t>Dividend advantages</w:t>
      </w:r>
    </w:p>
    <w:p w14:paraId="129A249B" w14:textId="77777777" w:rsidR="003C40D3" w:rsidRDefault="006E635E" w:rsidP="00277BBB">
      <w:pPr>
        <w:pStyle w:val="NoSpacing"/>
        <w:numPr>
          <w:ilvl w:val="0"/>
          <w:numId w:val="1"/>
        </w:numPr>
      </w:pPr>
      <w:r>
        <w:t>Primary a</w:t>
      </w:r>
      <w:r w:rsidR="00277BBB">
        <w:t>dvantage: Theoretically justified</w:t>
      </w:r>
      <w:r>
        <w:t xml:space="preserve"> </w:t>
      </w:r>
      <w:r w:rsidR="00665A72">
        <w:t>(</w:t>
      </w:r>
      <w:r>
        <w:t>shareholder’s investment is worth the PV of all the cash flows he will receive</w:t>
      </w:r>
      <w:r w:rsidR="00665A72">
        <w:t>)</w:t>
      </w:r>
    </w:p>
    <w:p w14:paraId="3E7B0468" w14:textId="77777777" w:rsidR="00665A72" w:rsidRDefault="00665A72" w:rsidP="00277BBB">
      <w:pPr>
        <w:pStyle w:val="NoSpacing"/>
        <w:numPr>
          <w:ilvl w:val="0"/>
          <w:numId w:val="1"/>
        </w:numPr>
      </w:pPr>
      <w:r>
        <w:t>Secondary advantage: Less volatile than other measures</w:t>
      </w:r>
    </w:p>
    <w:p w14:paraId="1064E92B" w14:textId="77777777" w:rsidR="00665A72" w:rsidRDefault="00665A72" w:rsidP="00665A72">
      <w:pPr>
        <w:pStyle w:val="NoSpacing"/>
      </w:pPr>
    </w:p>
    <w:p w14:paraId="0A51D2DE" w14:textId="77777777" w:rsidR="00665A72" w:rsidRDefault="00665A72" w:rsidP="00665A72">
      <w:pPr>
        <w:pStyle w:val="NoSpacing"/>
      </w:pPr>
      <w:r>
        <w:t>Dividend disadvantages</w:t>
      </w:r>
    </w:p>
    <w:p w14:paraId="001343A1" w14:textId="77777777" w:rsidR="006E635E" w:rsidRDefault="00665A72" w:rsidP="00277BBB">
      <w:pPr>
        <w:pStyle w:val="NoSpacing"/>
        <w:numPr>
          <w:ilvl w:val="0"/>
          <w:numId w:val="1"/>
        </w:numPr>
      </w:pPr>
      <w:r>
        <w:t>Primary disadvantage: Difficult to implement for firms that don’t pay dividends (can forecast when they expect to pay dividends, though this is uncertain)</w:t>
      </w:r>
    </w:p>
    <w:p w14:paraId="7E1614B5" w14:textId="77777777" w:rsidR="00665A72" w:rsidRDefault="00665A72" w:rsidP="00277BBB">
      <w:pPr>
        <w:pStyle w:val="NoSpacing"/>
        <w:numPr>
          <w:ilvl w:val="0"/>
          <w:numId w:val="1"/>
        </w:numPr>
      </w:pPr>
      <w:r>
        <w:t>Secondary disadvantage: Assumes minority shareholder perspective and dividend policy is related to firm’s ability to create value</w:t>
      </w:r>
    </w:p>
    <w:p w14:paraId="30255DD1" w14:textId="77777777" w:rsidR="00665A72" w:rsidRDefault="00665A72" w:rsidP="00665A72">
      <w:pPr>
        <w:pStyle w:val="NoSpacing"/>
      </w:pPr>
    </w:p>
    <w:p w14:paraId="248CD7FF" w14:textId="77777777" w:rsidR="00665A72" w:rsidRDefault="00665A72" w:rsidP="00665A72">
      <w:pPr>
        <w:pStyle w:val="NoSpacing"/>
      </w:pPr>
      <w:r>
        <w:t>Dividend measurement is appropriate when:</w:t>
      </w:r>
    </w:p>
    <w:p w14:paraId="4A470689" w14:textId="77777777" w:rsidR="00B40B56" w:rsidRDefault="00665A72" w:rsidP="00B40B56">
      <w:pPr>
        <w:pStyle w:val="NoSpacing"/>
        <w:numPr>
          <w:ilvl w:val="0"/>
          <w:numId w:val="3"/>
        </w:numPr>
      </w:pPr>
      <w:r>
        <w:t>Company has historically paid dividends</w:t>
      </w:r>
    </w:p>
    <w:p w14:paraId="21D298C1" w14:textId="77777777" w:rsidR="00B40B56" w:rsidRDefault="00665A72" w:rsidP="00B40B56">
      <w:pPr>
        <w:pStyle w:val="NoSpacing"/>
        <w:numPr>
          <w:ilvl w:val="0"/>
          <w:numId w:val="3"/>
        </w:numPr>
      </w:pPr>
      <w:r>
        <w:t>Dividend policy</w:t>
      </w:r>
      <w:r w:rsidR="00114324">
        <w:t xml:space="preserve"> is related to earnings of the firm</w:t>
      </w:r>
    </w:p>
    <w:p w14:paraId="273AD591" w14:textId="77777777" w:rsidR="00114324" w:rsidRDefault="00114324" w:rsidP="00B40B56">
      <w:pPr>
        <w:pStyle w:val="NoSpacing"/>
        <w:numPr>
          <w:ilvl w:val="0"/>
          <w:numId w:val="3"/>
        </w:numPr>
      </w:pPr>
      <w:r>
        <w:t>Perspective is minority shareholder</w:t>
      </w:r>
    </w:p>
    <w:p w14:paraId="171FF106" w14:textId="77777777" w:rsidR="00AC08C2" w:rsidRDefault="00AC08C2" w:rsidP="00665A72">
      <w:pPr>
        <w:pStyle w:val="NoSpacing"/>
        <w:numPr>
          <w:ilvl w:val="0"/>
          <w:numId w:val="1"/>
        </w:numPr>
      </w:pPr>
      <w:r>
        <w:t>Mostly likely mature companies for 1 &amp; 2 criteria</w:t>
      </w:r>
    </w:p>
    <w:p w14:paraId="3F6E2263" w14:textId="77777777" w:rsidR="00AC08C2" w:rsidRDefault="00AC08C2" w:rsidP="00AC08C2">
      <w:pPr>
        <w:pStyle w:val="NoSpacing"/>
      </w:pPr>
    </w:p>
    <w:p w14:paraId="7F29F412" w14:textId="77777777" w:rsidR="00AC08C2" w:rsidRDefault="00AC08C2" w:rsidP="00AC08C2">
      <w:pPr>
        <w:pStyle w:val="NoSpacing"/>
      </w:pPr>
    </w:p>
    <w:p w14:paraId="07855B04" w14:textId="77777777" w:rsidR="00AC08C2" w:rsidRPr="005C7CD8" w:rsidRDefault="00980C37" w:rsidP="00AC08C2">
      <w:pPr>
        <w:pStyle w:val="NoSpacing"/>
        <w:rPr>
          <w:b/>
          <w:bCs/>
        </w:rPr>
      </w:pPr>
      <w:r w:rsidRPr="005C7CD8">
        <w:rPr>
          <w:b/>
          <w:bCs/>
        </w:rPr>
        <w:t>2) FCF</w:t>
      </w:r>
    </w:p>
    <w:p w14:paraId="22016153" w14:textId="77777777" w:rsidR="00980C37" w:rsidRDefault="00980C37" w:rsidP="00AC08C2">
      <w:pPr>
        <w:pStyle w:val="NoSpacing"/>
      </w:pPr>
    </w:p>
    <w:p w14:paraId="29FF81D3" w14:textId="77777777" w:rsidR="0092614E" w:rsidRDefault="00155DEA" w:rsidP="00AC08C2">
      <w:pPr>
        <w:pStyle w:val="NoSpacing"/>
      </w:pPr>
      <w:r>
        <w:t>FCFF: Cash flow from operations after funding capital requirements, before debt financing</w:t>
      </w:r>
    </w:p>
    <w:p w14:paraId="4A2438DE" w14:textId="77777777" w:rsidR="00155DEA" w:rsidRDefault="00155DEA" w:rsidP="00AC08C2">
      <w:pPr>
        <w:pStyle w:val="NoSpacing"/>
      </w:pPr>
      <w:r>
        <w:t>FCFE: Cash flow from operations after funding capital requirements, after debt financing</w:t>
      </w:r>
    </w:p>
    <w:p w14:paraId="6AA685D8" w14:textId="77777777" w:rsidR="00155DEA" w:rsidRDefault="00155DEA" w:rsidP="00AC08C2">
      <w:pPr>
        <w:pStyle w:val="NoSpacing"/>
      </w:pPr>
    </w:p>
    <w:p w14:paraId="1169B093" w14:textId="77777777" w:rsidR="00155DEA" w:rsidRDefault="00F65B57" w:rsidP="00AC08C2">
      <w:pPr>
        <w:pStyle w:val="NoSpacing"/>
      </w:pPr>
      <w:r>
        <w:t>FCF advantages</w:t>
      </w:r>
    </w:p>
    <w:p w14:paraId="1EA7A99B" w14:textId="77777777" w:rsidR="00F65B57" w:rsidRDefault="00F65B57" w:rsidP="00F65B57">
      <w:pPr>
        <w:pStyle w:val="NoSpacing"/>
        <w:numPr>
          <w:ilvl w:val="0"/>
          <w:numId w:val="1"/>
        </w:numPr>
      </w:pPr>
      <w:r>
        <w:t>Can be applied to any firm</w:t>
      </w:r>
    </w:p>
    <w:p w14:paraId="21226D9C" w14:textId="77777777" w:rsidR="00F65B57" w:rsidRDefault="00F65B57" w:rsidP="00F65B57">
      <w:pPr>
        <w:pStyle w:val="NoSpacing"/>
        <w:numPr>
          <w:ilvl w:val="0"/>
          <w:numId w:val="1"/>
        </w:numPr>
      </w:pPr>
      <w:r>
        <w:t>More useful for controlling shareholders, as can influence FCF</w:t>
      </w:r>
    </w:p>
    <w:p w14:paraId="40D3CC65" w14:textId="77777777" w:rsidR="00155DEA" w:rsidRDefault="00155DEA" w:rsidP="00AC08C2">
      <w:pPr>
        <w:pStyle w:val="NoSpacing"/>
      </w:pPr>
    </w:p>
    <w:p w14:paraId="1855068D" w14:textId="77777777" w:rsidR="00F65B57" w:rsidRDefault="00F65B57" w:rsidP="00AC08C2">
      <w:pPr>
        <w:pStyle w:val="NoSpacing"/>
      </w:pPr>
      <w:r>
        <w:t>FCF disadvantages</w:t>
      </w:r>
    </w:p>
    <w:p w14:paraId="10E90A1F" w14:textId="77777777" w:rsidR="00F65B57" w:rsidRDefault="00F65B57" w:rsidP="00F65B57">
      <w:pPr>
        <w:pStyle w:val="NoSpacing"/>
        <w:numPr>
          <w:ilvl w:val="0"/>
          <w:numId w:val="1"/>
        </w:numPr>
      </w:pPr>
      <w:r>
        <w:t>Firms with significant capital requirements can have negative FCF for many years</w:t>
      </w:r>
    </w:p>
    <w:p w14:paraId="5735F1E5" w14:textId="77777777" w:rsidR="00F65B57" w:rsidRDefault="00F65B57" w:rsidP="00F65B57">
      <w:pPr>
        <w:pStyle w:val="NoSpacing"/>
        <w:numPr>
          <w:ilvl w:val="0"/>
          <w:numId w:val="1"/>
        </w:numPr>
      </w:pPr>
      <w:r>
        <w:t>Negative FCF makes estimates less reliable</w:t>
      </w:r>
    </w:p>
    <w:p w14:paraId="4B8DC598" w14:textId="77777777" w:rsidR="00F65B57" w:rsidRDefault="00F65B57" w:rsidP="00F65B57">
      <w:pPr>
        <w:pStyle w:val="NoSpacing"/>
      </w:pPr>
    </w:p>
    <w:p w14:paraId="18E2252C" w14:textId="77777777" w:rsidR="00F65B57" w:rsidRDefault="00F65B57" w:rsidP="00F65B57">
      <w:pPr>
        <w:pStyle w:val="NoSpacing"/>
      </w:pPr>
      <w:r>
        <w:t xml:space="preserve">FCF measurement is </w:t>
      </w:r>
      <w:r w:rsidR="00C345F2">
        <w:t xml:space="preserve">most </w:t>
      </w:r>
      <w:r>
        <w:t>appropriate when:</w:t>
      </w:r>
    </w:p>
    <w:p w14:paraId="36B8D15E" w14:textId="77777777" w:rsidR="00F65B57" w:rsidRDefault="00F65B57" w:rsidP="00F65B57">
      <w:pPr>
        <w:pStyle w:val="NoSpacing"/>
        <w:numPr>
          <w:ilvl w:val="0"/>
          <w:numId w:val="4"/>
        </w:numPr>
      </w:pPr>
      <w:r>
        <w:t>Firms don’t have dividend payment history/or dividends aren’t appropriately related to earnings</w:t>
      </w:r>
    </w:p>
    <w:p w14:paraId="6B44C874" w14:textId="77777777" w:rsidR="00F65B57" w:rsidRDefault="00F65B57" w:rsidP="00F65B57">
      <w:pPr>
        <w:pStyle w:val="NoSpacing"/>
        <w:numPr>
          <w:ilvl w:val="0"/>
          <w:numId w:val="4"/>
        </w:numPr>
      </w:pPr>
      <w:r>
        <w:t>FCF relates to profitability</w:t>
      </w:r>
    </w:p>
    <w:p w14:paraId="48CB0B04" w14:textId="77777777" w:rsidR="00F65B57" w:rsidRDefault="00F65B57" w:rsidP="00F65B57">
      <w:pPr>
        <w:pStyle w:val="NoSpacing"/>
        <w:numPr>
          <w:ilvl w:val="0"/>
          <w:numId w:val="4"/>
        </w:numPr>
      </w:pPr>
      <w:r>
        <w:t>Perspective is a controlling shareholder</w:t>
      </w:r>
    </w:p>
    <w:p w14:paraId="3072827A" w14:textId="77777777" w:rsidR="00980C37" w:rsidRDefault="00980C37" w:rsidP="00AC08C2">
      <w:pPr>
        <w:pStyle w:val="NoSpacing"/>
      </w:pPr>
    </w:p>
    <w:p w14:paraId="34045CFC" w14:textId="77777777" w:rsidR="009211B2" w:rsidRDefault="009211B2" w:rsidP="00AC08C2">
      <w:pPr>
        <w:pStyle w:val="NoSpacing"/>
      </w:pPr>
    </w:p>
    <w:p w14:paraId="26700125" w14:textId="77777777" w:rsidR="009211B2" w:rsidRPr="00D547E4" w:rsidRDefault="00C37671" w:rsidP="00AC08C2">
      <w:pPr>
        <w:pStyle w:val="NoSpacing"/>
        <w:rPr>
          <w:b/>
          <w:bCs/>
        </w:rPr>
      </w:pPr>
      <w:r w:rsidRPr="00D547E4">
        <w:rPr>
          <w:b/>
          <w:bCs/>
        </w:rPr>
        <w:lastRenderedPageBreak/>
        <w:t>3) Residual income</w:t>
      </w:r>
    </w:p>
    <w:p w14:paraId="31E8BADD" w14:textId="77777777" w:rsidR="00C37671" w:rsidRDefault="00C37671" w:rsidP="00AC08C2">
      <w:pPr>
        <w:pStyle w:val="NoSpacing"/>
      </w:pPr>
    </w:p>
    <w:p w14:paraId="485582A2" w14:textId="77777777" w:rsidR="00C37671" w:rsidRDefault="001F7BA0" w:rsidP="00AC08C2">
      <w:pPr>
        <w:pStyle w:val="NoSpacing"/>
      </w:pPr>
      <w:r>
        <w:t>Residual income: Earnings during the period that exceeds investor’s required return</w:t>
      </w:r>
    </w:p>
    <w:p w14:paraId="13814C3C" w14:textId="77777777" w:rsidR="00E17057" w:rsidRDefault="00E17057" w:rsidP="00AC08C2">
      <w:pPr>
        <w:pStyle w:val="NoSpacing"/>
      </w:pPr>
    </w:p>
    <w:p w14:paraId="625642EE" w14:textId="77777777" w:rsidR="005C0067" w:rsidRDefault="005C0067" w:rsidP="00AC08C2">
      <w:pPr>
        <w:pStyle w:val="NoSpacing"/>
      </w:pPr>
      <w:r>
        <w:t>Residual income advantage</w:t>
      </w:r>
      <w:r w:rsidR="00742997">
        <w:t>s</w:t>
      </w:r>
    </w:p>
    <w:p w14:paraId="225299F3" w14:textId="77777777" w:rsidR="00E17057" w:rsidRDefault="005C0067" w:rsidP="005C0067">
      <w:pPr>
        <w:pStyle w:val="NoSpacing"/>
        <w:numPr>
          <w:ilvl w:val="0"/>
          <w:numId w:val="1"/>
        </w:numPr>
      </w:pPr>
      <w:r>
        <w:t>Advantage: Can be applied to firms with negative FCF and to dividend/non-dividend paying firms</w:t>
      </w:r>
    </w:p>
    <w:p w14:paraId="55E8D1EC" w14:textId="77777777" w:rsidR="005C0067" w:rsidRDefault="005C0067" w:rsidP="005C0067">
      <w:pPr>
        <w:pStyle w:val="NoSpacing"/>
      </w:pPr>
    </w:p>
    <w:p w14:paraId="5FCA31FC" w14:textId="77777777" w:rsidR="005C0067" w:rsidRDefault="00742997" w:rsidP="005C0067">
      <w:pPr>
        <w:pStyle w:val="NoSpacing"/>
      </w:pPr>
      <w:r>
        <w:t>Residual income disadvantages</w:t>
      </w:r>
    </w:p>
    <w:p w14:paraId="6AEC75EC" w14:textId="77777777" w:rsidR="00742997" w:rsidRDefault="00B84FA7" w:rsidP="00B84FA7">
      <w:pPr>
        <w:pStyle w:val="NoSpacing"/>
        <w:numPr>
          <w:ilvl w:val="0"/>
          <w:numId w:val="1"/>
        </w:numPr>
      </w:pPr>
      <w:r>
        <w:t>Disadvantage: Hard to apply as need detailed analysis of firm’s accounting accruals</w:t>
      </w:r>
      <w:r w:rsidR="00156AAF">
        <w:t xml:space="preserve"> (requires non misleading accruals)</w:t>
      </w:r>
    </w:p>
    <w:p w14:paraId="0C74D5B9" w14:textId="77777777" w:rsidR="00156AAF" w:rsidRDefault="00156AAF" w:rsidP="00156AAF">
      <w:pPr>
        <w:pStyle w:val="NoSpacing"/>
      </w:pPr>
    </w:p>
    <w:p w14:paraId="7937DEC3" w14:textId="77777777" w:rsidR="00156AAF" w:rsidRDefault="00C345F2" w:rsidP="00156AAF">
      <w:pPr>
        <w:pStyle w:val="NoSpacing"/>
      </w:pPr>
      <w:r>
        <w:t>Residual income measurement is most appropriate when:</w:t>
      </w:r>
    </w:p>
    <w:p w14:paraId="6F69E6C2" w14:textId="77777777" w:rsidR="00C345F2" w:rsidRDefault="00937DF2" w:rsidP="00937DF2">
      <w:pPr>
        <w:pStyle w:val="NoSpacing"/>
        <w:numPr>
          <w:ilvl w:val="0"/>
          <w:numId w:val="5"/>
        </w:numPr>
      </w:pPr>
      <w:r>
        <w:t>Haven’t historically paid dividends</w:t>
      </w:r>
    </w:p>
    <w:p w14:paraId="4CC68D7F" w14:textId="77777777" w:rsidR="00937DF2" w:rsidRDefault="00937DF2" w:rsidP="00937DF2">
      <w:pPr>
        <w:pStyle w:val="NoSpacing"/>
        <w:numPr>
          <w:ilvl w:val="0"/>
          <w:numId w:val="5"/>
        </w:numPr>
      </w:pPr>
      <w:r>
        <w:t>Negative FCF for foreseeable future</w:t>
      </w:r>
    </w:p>
    <w:p w14:paraId="782F2610" w14:textId="77777777" w:rsidR="00937DF2" w:rsidRDefault="00937DF2" w:rsidP="00937DF2">
      <w:pPr>
        <w:pStyle w:val="NoSpacing"/>
        <w:numPr>
          <w:ilvl w:val="0"/>
          <w:numId w:val="5"/>
        </w:numPr>
      </w:pPr>
      <w:r>
        <w:t>Transparent financial reporting and high quality earnings</w:t>
      </w:r>
    </w:p>
    <w:p w14:paraId="43D4275A" w14:textId="77777777" w:rsidR="00937DF2" w:rsidRDefault="00937DF2" w:rsidP="00937DF2">
      <w:pPr>
        <w:pStyle w:val="NoSpacing"/>
      </w:pPr>
    </w:p>
    <w:p w14:paraId="3CF68522" w14:textId="77777777" w:rsidR="00937DF2" w:rsidRDefault="00937DF2" w:rsidP="00937DF2">
      <w:pPr>
        <w:pStyle w:val="NoSpacing"/>
      </w:pPr>
    </w:p>
    <w:p w14:paraId="585E303C" w14:textId="77777777" w:rsidR="00937DF2" w:rsidRPr="00391DDC" w:rsidRDefault="003C284E" w:rsidP="00937DF2">
      <w:pPr>
        <w:pStyle w:val="NoSpacing"/>
        <w:rPr>
          <w:b/>
          <w:bCs/>
        </w:rPr>
      </w:pPr>
      <w:r>
        <w:rPr>
          <w:b/>
          <w:bCs/>
        </w:rPr>
        <w:t>DDM</w:t>
      </w:r>
    </w:p>
    <w:p w14:paraId="306D4131" w14:textId="77777777" w:rsidR="00391DDC" w:rsidRDefault="00391DDC" w:rsidP="00937DF2">
      <w:pPr>
        <w:pStyle w:val="NoSpacing"/>
      </w:pPr>
    </w:p>
    <w:p w14:paraId="6A6AD502" w14:textId="77777777" w:rsidR="00495085" w:rsidRPr="00495085" w:rsidRDefault="00495085" w:rsidP="00937DF2">
      <w:pPr>
        <w:pStyle w:val="NoSpacing"/>
      </w:pPr>
      <w:r w:rsidRPr="00495085">
        <w:t xml:space="preserve">Fundamental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Pr="00495085">
        <w:t xml:space="preserve"> is given by:</w:t>
      </w:r>
    </w:p>
    <w:p w14:paraId="1F7A9042" w14:textId="77777777" w:rsidR="00391DDC" w:rsidRPr="00495085" w:rsidRDefault="00000000" w:rsidP="00937DF2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1+r</m:t>
              </m:r>
            </m:den>
          </m:f>
        </m:oMath>
      </m:oMathPara>
    </w:p>
    <w:p w14:paraId="3BFD0859" w14:textId="77777777" w:rsidR="00391DDC" w:rsidRPr="00495085" w:rsidRDefault="00391DDC" w:rsidP="00937DF2">
      <w:pPr>
        <w:pStyle w:val="NoSpacing"/>
      </w:pPr>
    </w:p>
    <w:p w14:paraId="75360609" w14:textId="77777777" w:rsidR="00C37671" w:rsidRPr="00495085" w:rsidRDefault="00000000" w:rsidP="00AC08C2">
      <w:pPr>
        <w:pStyle w:val="NoSpacing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495085" w:rsidRPr="00495085">
        <w:t xml:space="preserve"> is price expected at sale at the end of year 1</w:t>
      </w:r>
    </w:p>
    <w:p w14:paraId="349280F4" w14:textId="77777777" w:rsidR="00495085" w:rsidRPr="00495085" w:rsidRDefault="00000000" w:rsidP="00AC08C2">
      <w:pPr>
        <w:pStyle w:val="NoSpacing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495085" w:rsidRPr="00495085">
        <w:t xml:space="preserve"> is dividends expected at the end of year 1</w:t>
      </w:r>
    </w:p>
    <w:p w14:paraId="7369E9E1" w14:textId="77777777" w:rsidR="009211B2" w:rsidRDefault="00B27EAB" w:rsidP="00AC08C2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r</m:t>
        </m:r>
      </m:oMath>
      <w:r>
        <w:t xml:space="preserve"> is required return on equity</w:t>
      </w:r>
    </w:p>
    <w:p w14:paraId="413E4364" w14:textId="77777777" w:rsidR="008308D5" w:rsidRDefault="008308D5" w:rsidP="00AC08C2">
      <w:pPr>
        <w:pStyle w:val="NoSpacing"/>
      </w:pPr>
    </w:p>
    <w:p w14:paraId="0CAC277A" w14:textId="77777777" w:rsidR="009211B2" w:rsidRDefault="003C284E" w:rsidP="00AC08C2">
      <w:pPr>
        <w:pStyle w:val="NoSpacing"/>
      </w:pPr>
      <w:r>
        <w:t>For multiple periods:</w:t>
      </w:r>
    </w:p>
    <w:p w14:paraId="4373261F" w14:textId="77777777" w:rsidR="003C284E" w:rsidRPr="00B265BF" w:rsidRDefault="00000000" w:rsidP="003C284E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(1+r)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+…+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(1+r)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338A52F2" w14:textId="77777777" w:rsidR="009211B2" w:rsidRDefault="009211B2" w:rsidP="00AC08C2">
      <w:pPr>
        <w:pStyle w:val="NoSpacing"/>
      </w:pPr>
    </w:p>
    <w:p w14:paraId="5C9CE607" w14:textId="77777777" w:rsidR="009211B2" w:rsidRDefault="00A421D8" w:rsidP="00AC08C2">
      <w:pPr>
        <w:pStyle w:val="NoSpacing"/>
      </w:pPr>
      <w:r>
        <w:t>Use the CF function on Texas</w:t>
      </w:r>
    </w:p>
    <w:p w14:paraId="0A318BC3" w14:textId="77777777" w:rsidR="00A421D8" w:rsidRDefault="00A421D8" w:rsidP="00A421D8">
      <w:pPr>
        <w:pStyle w:val="NoSpacing"/>
        <w:numPr>
          <w:ilvl w:val="0"/>
          <w:numId w:val="1"/>
        </w:numPr>
      </w:pPr>
      <w:r>
        <w:t xml:space="preserve">Initial cash outflow 0, subsequent cash outflows </w:t>
      </w:r>
      <m:oMath>
        <m:r>
          <m:rPr>
            <m:sty m:val="p"/>
          </m:rPr>
          <w:rPr>
            <w:rFonts w:ascii="Cambria Math" w:hAnsi="Cambria Math"/>
          </w:rPr>
          <m:t>D</m:t>
        </m:r>
      </m:oMath>
    </w:p>
    <w:p w14:paraId="29CB7CED" w14:textId="77777777" w:rsidR="00A421D8" w:rsidRDefault="00A421D8" w:rsidP="00A421D8">
      <w:pPr>
        <w:pStyle w:val="NoSpacing"/>
        <w:numPr>
          <w:ilvl w:val="0"/>
          <w:numId w:val="1"/>
        </w:numPr>
      </w:pPr>
      <w:r>
        <w:t xml:space="preserve">Final cash outflow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</m:oMath>
    </w:p>
    <w:p w14:paraId="7E8455B4" w14:textId="77777777" w:rsidR="00114324" w:rsidRDefault="00114324" w:rsidP="00114324">
      <w:pPr>
        <w:pStyle w:val="NoSpacing"/>
      </w:pPr>
    </w:p>
    <w:p w14:paraId="35D8D0C7" w14:textId="77777777" w:rsidR="007A609E" w:rsidRDefault="007A609E" w:rsidP="00114324">
      <w:pPr>
        <w:pStyle w:val="NoSpacing"/>
      </w:pPr>
    </w:p>
    <w:p w14:paraId="59CE3BD5" w14:textId="77777777" w:rsidR="001B1454" w:rsidRDefault="001B1454" w:rsidP="00114324">
      <w:pPr>
        <w:pStyle w:val="NoSpacing"/>
      </w:pPr>
      <w:r>
        <w:t>For an indefinite holding period:</w:t>
      </w:r>
    </w:p>
    <w:p w14:paraId="57DA368A" w14:textId="77777777" w:rsidR="001B1454" w:rsidRPr="00563BD6" w:rsidRDefault="00000000" w:rsidP="00114324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t=1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(1+r)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</m:e>
          </m:nary>
        </m:oMath>
      </m:oMathPara>
    </w:p>
    <w:p w14:paraId="696B3601" w14:textId="77777777" w:rsidR="007A609E" w:rsidRDefault="007A609E" w:rsidP="00114324">
      <w:pPr>
        <w:pStyle w:val="NoSpacing"/>
      </w:pPr>
    </w:p>
    <w:p w14:paraId="5103B774" w14:textId="77777777" w:rsidR="001851E2" w:rsidRDefault="001851E2" w:rsidP="00114324">
      <w:pPr>
        <w:pStyle w:val="NoSpacing"/>
      </w:pPr>
    </w:p>
    <w:p w14:paraId="16A1B6FC" w14:textId="77777777" w:rsidR="000219C4" w:rsidRDefault="001851E2" w:rsidP="00114324">
      <w:pPr>
        <w:pStyle w:val="NoSpacing"/>
      </w:pPr>
      <w:r>
        <w:t>DDM is theoretically correct, but requires dividends to be forecasted for many periods, which is difficult to be accurate</w:t>
      </w:r>
    </w:p>
    <w:p w14:paraId="54F58CDB" w14:textId="77777777" w:rsidR="000219C4" w:rsidRDefault="000219C4" w:rsidP="00114324">
      <w:pPr>
        <w:pStyle w:val="NoSpacing"/>
      </w:pPr>
    </w:p>
    <w:p w14:paraId="6B2986F2" w14:textId="77777777" w:rsidR="000219C4" w:rsidRDefault="000219C4" w:rsidP="00114324">
      <w:pPr>
        <w:pStyle w:val="NoSpacing"/>
      </w:pPr>
    </w:p>
    <w:p w14:paraId="332AE681" w14:textId="77777777" w:rsidR="000219C4" w:rsidRDefault="000219C4" w:rsidP="00114324">
      <w:pPr>
        <w:pStyle w:val="NoSpacing"/>
      </w:pPr>
    </w:p>
    <w:p w14:paraId="0FD9AE9E" w14:textId="77777777" w:rsidR="007A609E" w:rsidRDefault="007A609E" w:rsidP="00114324">
      <w:pPr>
        <w:pStyle w:val="NoSpacing"/>
      </w:pPr>
      <w:r>
        <w:lastRenderedPageBreak/>
        <w:t>Growth model options</w:t>
      </w:r>
      <w:r w:rsidR="00A7122F">
        <w:t>:</w:t>
      </w:r>
    </w:p>
    <w:p w14:paraId="2D0CAF61" w14:textId="77777777" w:rsidR="007A609E" w:rsidRDefault="007A609E" w:rsidP="007A609E">
      <w:pPr>
        <w:pStyle w:val="NoSpacing"/>
        <w:numPr>
          <w:ilvl w:val="0"/>
          <w:numId w:val="1"/>
        </w:numPr>
      </w:pPr>
      <w:r>
        <w:t>Gordon constant growth model</w:t>
      </w:r>
    </w:p>
    <w:p w14:paraId="5AB0D6C2" w14:textId="77777777" w:rsidR="007A609E" w:rsidRDefault="007A609E" w:rsidP="007A609E">
      <w:pPr>
        <w:pStyle w:val="NoSpacing"/>
        <w:numPr>
          <w:ilvl w:val="0"/>
          <w:numId w:val="1"/>
        </w:numPr>
      </w:pPr>
      <w:r>
        <w:t>2 stage growth model</w:t>
      </w:r>
    </w:p>
    <w:p w14:paraId="4D2BA4FF" w14:textId="77777777" w:rsidR="007A609E" w:rsidRDefault="007A609E" w:rsidP="007A609E">
      <w:pPr>
        <w:pStyle w:val="NoSpacing"/>
        <w:numPr>
          <w:ilvl w:val="0"/>
          <w:numId w:val="1"/>
        </w:numPr>
      </w:pPr>
      <w:r>
        <w:t>H model</w:t>
      </w:r>
    </w:p>
    <w:p w14:paraId="1E65A048" w14:textId="77777777" w:rsidR="007A609E" w:rsidRDefault="007A609E" w:rsidP="007A609E">
      <w:pPr>
        <w:pStyle w:val="NoSpacing"/>
        <w:numPr>
          <w:ilvl w:val="0"/>
          <w:numId w:val="1"/>
        </w:numPr>
      </w:pPr>
      <w:r>
        <w:t>3 stage growth model</w:t>
      </w:r>
    </w:p>
    <w:p w14:paraId="3BC2B53C" w14:textId="77777777" w:rsidR="007A609E" w:rsidRDefault="007A609E" w:rsidP="007A609E">
      <w:pPr>
        <w:pStyle w:val="NoSpacing"/>
      </w:pPr>
    </w:p>
    <w:p w14:paraId="37AF98C9" w14:textId="77777777" w:rsidR="007A609E" w:rsidRDefault="00A7122F" w:rsidP="007A609E">
      <w:pPr>
        <w:pStyle w:val="NoSpacing"/>
      </w:pPr>
      <w:r>
        <w:t>Can forecast dividends up to where we no longer have confidence, then use TV from a multiple</w:t>
      </w:r>
    </w:p>
    <w:p w14:paraId="668536A0" w14:textId="77777777" w:rsidR="00B903B3" w:rsidRDefault="00B903B3" w:rsidP="007A609E">
      <w:pPr>
        <w:pStyle w:val="NoSpacing"/>
      </w:pPr>
    </w:p>
    <w:p w14:paraId="1F8D8FA3" w14:textId="77777777" w:rsidR="00B903B3" w:rsidRDefault="00B903B3" w:rsidP="007A609E">
      <w:pPr>
        <w:pStyle w:val="NoSpacing"/>
      </w:pPr>
    </w:p>
    <w:p w14:paraId="14CC2F31" w14:textId="77777777" w:rsidR="007C2C5C" w:rsidRPr="00AC502F" w:rsidRDefault="007C2C5C" w:rsidP="007C2C5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ii) Gordon growth model</w:t>
      </w:r>
    </w:p>
    <w:p w14:paraId="783B2F82" w14:textId="77777777" w:rsidR="007C2C5C" w:rsidRDefault="007C2C5C" w:rsidP="007A609E">
      <w:pPr>
        <w:pStyle w:val="NoSpacing"/>
      </w:pPr>
    </w:p>
    <w:p w14:paraId="119A7DB9" w14:textId="77777777" w:rsidR="00081E0B" w:rsidRPr="00081E0B" w:rsidRDefault="00081E0B" w:rsidP="007A609E">
      <w:pPr>
        <w:pStyle w:val="NoSpacing"/>
        <w:rPr>
          <w:b/>
          <w:bCs/>
        </w:rPr>
      </w:pPr>
      <w:r w:rsidRPr="00081E0B">
        <w:rPr>
          <w:b/>
          <w:bCs/>
        </w:rPr>
        <w:t>Gordon growth model – value of stock</w:t>
      </w:r>
    </w:p>
    <w:p w14:paraId="6ED5E078" w14:textId="77777777" w:rsidR="00081E0B" w:rsidRDefault="00081E0B" w:rsidP="007A609E">
      <w:pPr>
        <w:pStyle w:val="NoSpacing"/>
      </w:pPr>
    </w:p>
    <w:p w14:paraId="1E1159A0" w14:textId="77777777" w:rsidR="00B903B3" w:rsidRDefault="00FD384F" w:rsidP="007A609E">
      <w:pPr>
        <w:pStyle w:val="NoSpacing"/>
      </w:pPr>
      <w:r>
        <w:t>Gord</w:t>
      </w:r>
      <w:r w:rsidR="00081E0B">
        <w:t>on</w:t>
      </w:r>
      <w:r>
        <w:t xml:space="preserve"> growth model: Assumes dividends grow at a constant rate indefinitely</w:t>
      </w:r>
    </w:p>
    <w:p w14:paraId="1AA816AF" w14:textId="77777777" w:rsidR="00FD384F" w:rsidRDefault="00FD384F" w:rsidP="007A609E">
      <w:pPr>
        <w:pStyle w:val="NoSpacing"/>
      </w:pPr>
    </w:p>
    <w:bookmarkStart w:id="0" w:name="OLE_LINK1"/>
    <w:p w14:paraId="3D7AFCF5" w14:textId="77777777" w:rsidR="00B903B3" w:rsidRDefault="00000000" w:rsidP="007A609E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bookmarkEnd w:id="0"/>
    <w:p w14:paraId="3247247D" w14:textId="77777777" w:rsidR="00B903B3" w:rsidRPr="00C92089" w:rsidRDefault="00C92089" w:rsidP="007A609E">
      <w:pPr>
        <w:pStyle w:val="NoSpacing"/>
      </w:pPr>
      <w:r w:rsidRPr="00C92089">
        <w:t>Assumptions:</w:t>
      </w:r>
    </w:p>
    <w:p w14:paraId="6E4F8EF2" w14:textId="77777777" w:rsidR="00C92089" w:rsidRPr="00C92089" w:rsidRDefault="00C92089" w:rsidP="00C92089">
      <w:pPr>
        <w:pStyle w:val="NoSpacing"/>
        <w:numPr>
          <w:ilvl w:val="0"/>
          <w:numId w:val="1"/>
        </w:numPr>
      </w:pPr>
      <w:r w:rsidRPr="00C92089">
        <w:t xml:space="preserve">Firm pays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C92089">
        <w:t xml:space="preserve"> in 1 year</w:t>
      </w:r>
    </w:p>
    <w:p w14:paraId="7D2BDB50" w14:textId="77777777" w:rsidR="00C92089" w:rsidRPr="00C92089" w:rsidRDefault="00C92089" w:rsidP="00C92089">
      <w:pPr>
        <w:pStyle w:val="NoSpacing"/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r&lt;g</m:t>
        </m:r>
      </m:oMath>
    </w:p>
    <w:p w14:paraId="16898094" w14:textId="77777777" w:rsidR="00C92089" w:rsidRPr="00C92089" w:rsidRDefault="00C92089" w:rsidP="00C92089">
      <w:pPr>
        <w:pStyle w:val="NoSpacing"/>
        <w:numPr>
          <w:ilvl w:val="0"/>
          <w:numId w:val="1"/>
        </w:numPr>
      </w:pPr>
      <w:r w:rsidRPr="00C92089">
        <w:t xml:space="preserve">Dividends growth at constant rate 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</w:p>
    <w:p w14:paraId="341672A0" w14:textId="77777777" w:rsidR="00B903B3" w:rsidRDefault="00B903B3" w:rsidP="007A609E">
      <w:pPr>
        <w:pStyle w:val="NoSpacing"/>
      </w:pPr>
    </w:p>
    <w:p w14:paraId="5C383B31" w14:textId="77777777" w:rsidR="00B903B3" w:rsidRDefault="00A95E3D" w:rsidP="007A609E">
      <w:pPr>
        <w:pStyle w:val="NoSpacing"/>
      </w:pPr>
      <w:r>
        <w:t xml:space="preserve">Unrealistic for 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  <w:r>
        <w:t xml:space="preserve"> to be greater than LT Real GDP growth rate + LT inflation rate</w:t>
      </w:r>
    </w:p>
    <w:p w14:paraId="7443A32F" w14:textId="77777777" w:rsidR="00A95E3D" w:rsidRDefault="00A95E3D" w:rsidP="00A95E3D">
      <w:pPr>
        <w:pStyle w:val="NoSpacing"/>
        <w:numPr>
          <w:ilvl w:val="0"/>
          <w:numId w:val="1"/>
        </w:numPr>
      </w:pPr>
      <w:r>
        <w:t>&gt;5% is suspicious</w:t>
      </w:r>
    </w:p>
    <w:p w14:paraId="61D840DA" w14:textId="77777777" w:rsidR="00A95E3D" w:rsidRDefault="00A95E3D" w:rsidP="00A95E3D">
      <w:pPr>
        <w:pStyle w:val="NoSpacing"/>
      </w:pPr>
    </w:p>
    <w:p w14:paraId="403CD1EC" w14:textId="77777777" w:rsidR="00A95E3D" w:rsidRDefault="0071201B" w:rsidP="00A95E3D">
      <w:pPr>
        <w:pStyle w:val="NoSpacing"/>
      </w:pPr>
      <w:r>
        <w:t xml:space="preserve">May need to use CAPM to estimate </w:t>
      </w:r>
      <m:oMath>
        <m:r>
          <m:rPr>
            <m:sty m:val="p"/>
          </m:rPr>
          <w:rPr>
            <w:rFonts w:ascii="Cambria Math" w:hAnsi="Cambria Math"/>
          </w:rPr>
          <m:t>r</m:t>
        </m:r>
      </m:oMath>
    </w:p>
    <w:p w14:paraId="784E25B2" w14:textId="77777777" w:rsidR="00B903B3" w:rsidRDefault="00B903B3" w:rsidP="007A609E">
      <w:pPr>
        <w:pStyle w:val="NoSpacing"/>
      </w:pPr>
    </w:p>
    <w:p w14:paraId="69090B22" w14:textId="77777777" w:rsidR="00B903B3" w:rsidRDefault="00B903B3" w:rsidP="007A609E">
      <w:pPr>
        <w:pStyle w:val="NoSpacing"/>
      </w:pPr>
    </w:p>
    <w:p w14:paraId="1AFCFFBB" w14:textId="77777777" w:rsidR="00B903B3" w:rsidRPr="000006DC" w:rsidRDefault="00A340DF" w:rsidP="007A609E">
      <w:pPr>
        <w:pStyle w:val="NoSpacing"/>
        <w:rPr>
          <w:b/>
          <w:bCs/>
        </w:rPr>
      </w:pPr>
      <w:r w:rsidRPr="000006DC">
        <w:rPr>
          <w:b/>
          <w:bCs/>
        </w:rPr>
        <w:t>Value of fixed rate perpetual preference shares</w:t>
      </w:r>
    </w:p>
    <w:p w14:paraId="76EB5D61" w14:textId="77777777" w:rsidR="00A340DF" w:rsidRDefault="00A340DF" w:rsidP="007A609E">
      <w:pPr>
        <w:pStyle w:val="NoSpacing"/>
      </w:pPr>
    </w:p>
    <w:p w14:paraId="3E6A5823" w14:textId="77777777" w:rsidR="00A340DF" w:rsidRDefault="000006DC" w:rsidP="007A609E">
      <w:pPr>
        <w:pStyle w:val="NoSpacing"/>
      </w:pPr>
      <w:r>
        <w:t xml:space="preserve">If firm has no additional opportunities for returns in excess of </w:t>
      </w:r>
      <m:oMath>
        <m:r>
          <m:rPr>
            <m:sty m:val="p"/>
          </m:rPr>
          <w:rPr>
            <w:rFonts w:ascii="Cambria Math" w:hAnsi="Cambria Math"/>
          </w:rPr>
          <m:t>r</m:t>
        </m:r>
      </m:oMath>
      <w:r>
        <w:t>, they should give all earnings as dividends</w:t>
      </w:r>
    </w:p>
    <w:p w14:paraId="10C400F9" w14:textId="77777777" w:rsidR="000006DC" w:rsidRDefault="000006DC" w:rsidP="000006DC">
      <w:pPr>
        <w:pStyle w:val="NoSpacing"/>
        <w:numPr>
          <w:ilvl w:val="0"/>
          <w:numId w:val="1"/>
        </w:numPr>
      </w:pPr>
      <w:r>
        <w:t xml:space="preserve">This would mean 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  <w:r>
        <w:t xml:space="preserve"> is 0</w:t>
      </w:r>
    </w:p>
    <w:p w14:paraId="4A660428" w14:textId="77777777" w:rsidR="00E64AC0" w:rsidRDefault="00E64AC0" w:rsidP="000006DC">
      <w:pPr>
        <w:pStyle w:val="NoSpacing"/>
        <w:numPr>
          <w:ilvl w:val="0"/>
          <w:numId w:val="1"/>
        </w:numPr>
      </w:pPr>
      <w:r>
        <w:t>This is the same as value of fixed rate perpetual preferred shares</w:t>
      </w:r>
    </w:p>
    <w:p w14:paraId="46BA591C" w14:textId="77777777" w:rsidR="000006DC" w:rsidRDefault="000006DC" w:rsidP="000006DC">
      <w:pPr>
        <w:pStyle w:val="NoSpacing"/>
      </w:pPr>
    </w:p>
    <w:p w14:paraId="75F95432" w14:textId="77777777" w:rsidR="000006DC" w:rsidRDefault="000006DC" w:rsidP="000006DC">
      <w:pPr>
        <w:pStyle w:val="NoSpacing"/>
      </w:pPr>
      <w:r>
        <w:t>Value of fixed rate perpetual preferred shares:</w:t>
      </w:r>
    </w:p>
    <w:p w14:paraId="791FF7E0" w14:textId="77777777" w:rsidR="000006DC" w:rsidRDefault="000006DC" w:rsidP="000006DC">
      <w:pPr>
        <w:pStyle w:val="NoSpacing"/>
      </w:pPr>
    </w:p>
    <w:p w14:paraId="5A753400" w14:textId="77777777" w:rsidR="00282BDA" w:rsidRPr="00505FF7" w:rsidRDefault="00282BDA" w:rsidP="00282BDA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Value of perpetual preferred shares=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5D58C5EE" w14:textId="77777777" w:rsidR="00B108C6" w:rsidRDefault="00B108C6" w:rsidP="00282BDA">
      <w:pPr>
        <w:pStyle w:val="NoSpacing"/>
      </w:pPr>
    </w:p>
    <w:p w14:paraId="31AE24D0" w14:textId="77777777" w:rsidR="00505FF7" w:rsidRDefault="00000000" w:rsidP="00282BDA">
      <w:pPr>
        <w:pStyle w:val="NoSpacing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  <w:r w:rsidR="00E64AC0">
        <w:t xml:space="preserve"> is preferred dividend</w:t>
      </w:r>
    </w:p>
    <w:p w14:paraId="00C701E1" w14:textId="77777777" w:rsidR="00E64AC0" w:rsidRDefault="00000000" w:rsidP="00282BDA">
      <w:pPr>
        <w:pStyle w:val="NoSpacing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  <w:r w:rsidR="00E64AC0">
        <w:t xml:space="preserve"> is cost of preferred equity</w:t>
      </w:r>
    </w:p>
    <w:p w14:paraId="6D9FBEB2" w14:textId="77777777" w:rsidR="00E64AC0" w:rsidRDefault="00E64AC0" w:rsidP="00282BDA">
      <w:pPr>
        <w:pStyle w:val="NoSpacing"/>
      </w:pPr>
    </w:p>
    <w:p w14:paraId="2463A814" w14:textId="77777777" w:rsidR="00E64AC0" w:rsidRDefault="00E64AC0" w:rsidP="00282BDA">
      <w:pPr>
        <w:pStyle w:val="NoSpacing"/>
      </w:pPr>
    </w:p>
    <w:p w14:paraId="1E33DE8F" w14:textId="77777777" w:rsidR="00E64AC0" w:rsidRDefault="00E64AC0" w:rsidP="00282BDA">
      <w:pPr>
        <w:pStyle w:val="NoSpacing"/>
      </w:pPr>
    </w:p>
    <w:p w14:paraId="46EDDEE1" w14:textId="77777777" w:rsidR="00E64AC0" w:rsidRDefault="00E64AC0" w:rsidP="00282BDA">
      <w:pPr>
        <w:pStyle w:val="NoSpacing"/>
      </w:pPr>
    </w:p>
    <w:p w14:paraId="2E8C29CB" w14:textId="77777777" w:rsidR="00C260F9" w:rsidRPr="00962263" w:rsidRDefault="00E1277D" w:rsidP="00282BDA">
      <w:pPr>
        <w:pStyle w:val="NoSpacing"/>
        <w:rPr>
          <w:b/>
          <w:bCs/>
        </w:rPr>
      </w:pPr>
      <w:r w:rsidRPr="00962263">
        <w:rPr>
          <w:b/>
          <w:bCs/>
        </w:rPr>
        <w:lastRenderedPageBreak/>
        <w:t>Strengths and weaknesses of Gordon growth model</w:t>
      </w:r>
    </w:p>
    <w:p w14:paraId="522C123C" w14:textId="77777777" w:rsidR="00E1277D" w:rsidRDefault="00E1277D" w:rsidP="00282BDA">
      <w:pPr>
        <w:pStyle w:val="NoSpacing"/>
      </w:pPr>
    </w:p>
    <w:p w14:paraId="7FC45831" w14:textId="77777777" w:rsidR="00E1277D" w:rsidRDefault="00962263" w:rsidP="00282BDA">
      <w:pPr>
        <w:pStyle w:val="NoSpacing"/>
      </w:pPr>
      <w:r>
        <w:t>Strengths of Gordon growth model</w:t>
      </w:r>
    </w:p>
    <w:p w14:paraId="2A784C2F" w14:textId="77777777" w:rsidR="00962263" w:rsidRDefault="00962263" w:rsidP="00962263">
      <w:pPr>
        <w:pStyle w:val="NoSpacing"/>
        <w:numPr>
          <w:ilvl w:val="0"/>
          <w:numId w:val="1"/>
        </w:numPr>
      </w:pPr>
      <w:r>
        <w:t>Applicable for stable, mature, dividend paying firms</w:t>
      </w:r>
    </w:p>
    <w:p w14:paraId="640F6EA1" w14:textId="77777777" w:rsidR="00962263" w:rsidRDefault="00962263" w:rsidP="00962263">
      <w:pPr>
        <w:pStyle w:val="NoSpacing"/>
        <w:numPr>
          <w:ilvl w:val="0"/>
          <w:numId w:val="1"/>
        </w:numPr>
      </w:pPr>
      <w:r>
        <w:t>Appropriate for valuing market indices</w:t>
      </w:r>
    </w:p>
    <w:p w14:paraId="3F14023C" w14:textId="77777777" w:rsidR="00962263" w:rsidRDefault="00962263" w:rsidP="00962263">
      <w:pPr>
        <w:pStyle w:val="NoSpacing"/>
        <w:numPr>
          <w:ilvl w:val="0"/>
          <w:numId w:val="1"/>
        </w:numPr>
      </w:pPr>
      <w:r>
        <w:t>Straightforward approach</w:t>
      </w:r>
    </w:p>
    <w:p w14:paraId="7DA69946" w14:textId="77777777" w:rsidR="00962263" w:rsidRDefault="00962263" w:rsidP="00962263">
      <w:pPr>
        <w:pStyle w:val="NoSpacing"/>
        <w:numPr>
          <w:ilvl w:val="0"/>
          <w:numId w:val="1"/>
        </w:numPr>
      </w:pPr>
      <w:r>
        <w:t>Can determine price implied growth rates, required rates of return, value of growth opportunities</w:t>
      </w:r>
    </w:p>
    <w:p w14:paraId="7B531EB1" w14:textId="77777777" w:rsidR="00962263" w:rsidRDefault="00962263" w:rsidP="00962263">
      <w:pPr>
        <w:pStyle w:val="NoSpacing"/>
        <w:numPr>
          <w:ilvl w:val="0"/>
          <w:numId w:val="1"/>
        </w:numPr>
      </w:pPr>
      <w:r>
        <w:t>Can supplement other more complex methods</w:t>
      </w:r>
    </w:p>
    <w:p w14:paraId="3ECD6DB4" w14:textId="77777777" w:rsidR="00962263" w:rsidRDefault="00962263" w:rsidP="00962263">
      <w:pPr>
        <w:pStyle w:val="NoSpacing"/>
      </w:pPr>
    </w:p>
    <w:p w14:paraId="69F6608A" w14:textId="77777777" w:rsidR="00962263" w:rsidRDefault="00E226A3" w:rsidP="00962263">
      <w:pPr>
        <w:pStyle w:val="NoSpacing"/>
      </w:pPr>
      <w:r>
        <w:t>Limitations</w:t>
      </w:r>
    </w:p>
    <w:p w14:paraId="2BE27948" w14:textId="77777777" w:rsidR="00E226A3" w:rsidRDefault="00E226A3" w:rsidP="00E226A3">
      <w:pPr>
        <w:pStyle w:val="NoSpacing"/>
        <w:numPr>
          <w:ilvl w:val="0"/>
          <w:numId w:val="1"/>
        </w:numPr>
      </w:pPr>
      <w:r>
        <w:t>Very sensitive to growth rates and required rate of return, both are hard to estimate precisely</w:t>
      </w:r>
    </w:p>
    <w:p w14:paraId="2A538F42" w14:textId="77777777" w:rsidR="00DC4942" w:rsidRDefault="00DC4942" w:rsidP="00E226A3">
      <w:pPr>
        <w:pStyle w:val="NoSpacing"/>
        <w:numPr>
          <w:ilvl w:val="0"/>
          <w:numId w:val="1"/>
        </w:numPr>
      </w:pPr>
      <w:r>
        <w:t>Cannot be applied easily to non-dividend paying stocks</w:t>
      </w:r>
    </w:p>
    <w:p w14:paraId="62AB911E" w14:textId="77777777" w:rsidR="00DC4942" w:rsidRDefault="00DC4942" w:rsidP="00E226A3">
      <w:pPr>
        <w:pStyle w:val="NoSpacing"/>
        <w:numPr>
          <w:ilvl w:val="0"/>
          <w:numId w:val="1"/>
        </w:numPr>
      </w:pPr>
      <w:r>
        <w:t>Unpredictable growth patterns make it unreliable</w:t>
      </w:r>
    </w:p>
    <w:p w14:paraId="6AEB2A4D" w14:textId="77777777" w:rsidR="00DC4942" w:rsidRDefault="00DC4942" w:rsidP="00DC4942">
      <w:pPr>
        <w:pStyle w:val="NoSpacing"/>
      </w:pPr>
    </w:p>
    <w:p w14:paraId="5AC2B638" w14:textId="77777777" w:rsidR="00DC4942" w:rsidRDefault="00DC4942" w:rsidP="00DC4942">
      <w:pPr>
        <w:pStyle w:val="NoSpacing"/>
      </w:pPr>
    </w:p>
    <w:p w14:paraId="7AD5720F" w14:textId="77777777" w:rsidR="00DC4942" w:rsidRPr="00213A0A" w:rsidRDefault="00985CB4" w:rsidP="00DC4942">
      <w:pPr>
        <w:pStyle w:val="NoSpacing"/>
        <w:rPr>
          <w:b/>
          <w:bCs/>
        </w:rPr>
      </w:pPr>
      <w:r w:rsidRPr="00213A0A">
        <w:rPr>
          <w:b/>
          <w:bCs/>
        </w:rPr>
        <w:t>Calculating implied growth rate of dividends using Gordon growth model</w:t>
      </w:r>
    </w:p>
    <w:p w14:paraId="6985A2FB" w14:textId="77777777" w:rsidR="00985CB4" w:rsidRDefault="00985CB4" w:rsidP="00DC4942">
      <w:pPr>
        <w:pStyle w:val="NoSpacing"/>
      </w:pPr>
    </w:p>
    <w:p w14:paraId="46CA6900" w14:textId="77777777" w:rsidR="00985CB4" w:rsidRDefault="000438F0" w:rsidP="00DC4942">
      <w:pPr>
        <w:pStyle w:val="NoSpacing"/>
      </w:pPr>
      <w:r>
        <w:t>GGM has 4 variables – if you have 3 you can get the 4</w:t>
      </w:r>
      <w:r w:rsidRPr="000438F0">
        <w:rPr>
          <w:vertAlign w:val="superscript"/>
        </w:rPr>
        <w:t>th</w:t>
      </w:r>
    </w:p>
    <w:p w14:paraId="5E2AFB77" w14:textId="77777777" w:rsidR="000438F0" w:rsidRDefault="000438F0" w:rsidP="00DC4942">
      <w:pPr>
        <w:pStyle w:val="NoSpacing"/>
      </w:pPr>
    </w:p>
    <w:p w14:paraId="31FDF599" w14:textId="77777777" w:rsidR="000438F0" w:rsidRDefault="000438F0" w:rsidP="00DC4942">
      <w:pPr>
        <w:pStyle w:val="NoSpacing"/>
      </w:pPr>
      <w:r>
        <w:t>In practice you have the Price and Current Dividend</w:t>
      </w:r>
    </w:p>
    <w:p w14:paraId="76C3C199" w14:textId="77777777" w:rsidR="000438F0" w:rsidRDefault="000438F0" w:rsidP="000438F0">
      <w:pPr>
        <w:pStyle w:val="NoSpacing"/>
        <w:numPr>
          <w:ilvl w:val="0"/>
          <w:numId w:val="1"/>
        </w:numPr>
      </w:pPr>
      <w:r>
        <w:t>Can get implied required return using assumed growth rate</w:t>
      </w:r>
    </w:p>
    <w:p w14:paraId="4EE714AD" w14:textId="77777777" w:rsidR="000438F0" w:rsidRDefault="000438F0" w:rsidP="000438F0">
      <w:pPr>
        <w:pStyle w:val="NoSpacing"/>
        <w:numPr>
          <w:ilvl w:val="0"/>
          <w:numId w:val="1"/>
        </w:numPr>
      </w:pPr>
      <w:r>
        <w:t>Can get implied growth rate using assuming required return</w:t>
      </w:r>
    </w:p>
    <w:p w14:paraId="121101B3" w14:textId="77777777" w:rsidR="001164FD" w:rsidRDefault="001164FD" w:rsidP="001164FD">
      <w:pPr>
        <w:pStyle w:val="NoSpacing"/>
      </w:pPr>
    </w:p>
    <w:p w14:paraId="317AE321" w14:textId="77777777" w:rsidR="00C66A80" w:rsidRPr="00C66A80" w:rsidRDefault="00000000" w:rsidP="00C66A80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(1+g)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52683E2E" w14:textId="77777777" w:rsidR="00C260F9" w:rsidRDefault="00C260F9" w:rsidP="00282BDA">
      <w:pPr>
        <w:pStyle w:val="NoSpacing"/>
      </w:pPr>
    </w:p>
    <w:p w14:paraId="042658B6" w14:textId="77777777" w:rsidR="00C260F9" w:rsidRDefault="00C260F9" w:rsidP="00282BDA">
      <w:pPr>
        <w:pStyle w:val="NoSpacing"/>
      </w:pPr>
    </w:p>
    <w:p w14:paraId="4E25E41B" w14:textId="77777777" w:rsidR="00E64AC0" w:rsidRPr="00855695" w:rsidRDefault="00B44577" w:rsidP="00282BDA">
      <w:pPr>
        <w:pStyle w:val="NoSpacing"/>
        <w:rPr>
          <w:b/>
          <w:bCs/>
        </w:rPr>
      </w:pPr>
      <w:r w:rsidRPr="00855695">
        <w:rPr>
          <w:b/>
          <w:bCs/>
        </w:rPr>
        <w:t>Present value of growth opportunities (PVGO)</w:t>
      </w:r>
    </w:p>
    <w:p w14:paraId="1EACBD2C" w14:textId="77777777" w:rsidR="00B44577" w:rsidRDefault="00B44577" w:rsidP="00282BDA">
      <w:pPr>
        <w:pStyle w:val="NoSpacing"/>
      </w:pPr>
    </w:p>
    <w:p w14:paraId="63E200E5" w14:textId="77777777" w:rsidR="00B44577" w:rsidRDefault="000E4420" w:rsidP="00282BDA">
      <w:pPr>
        <w:pStyle w:val="NoSpacing"/>
      </w:pPr>
      <w:r>
        <w:t>If a firm has opportunities to earn returns in excess of required rate of return, they should invest instead of paying dividends</w:t>
      </w:r>
    </w:p>
    <w:p w14:paraId="70494F11" w14:textId="77777777" w:rsidR="000E4420" w:rsidRDefault="000E4420" w:rsidP="000E4420">
      <w:pPr>
        <w:pStyle w:val="NoSpacing"/>
        <w:numPr>
          <w:ilvl w:val="0"/>
          <w:numId w:val="1"/>
        </w:numPr>
      </w:pPr>
      <w:r>
        <w:t xml:space="preserve">The value of </w:t>
      </w:r>
      <w:r w:rsidR="00F92C1B">
        <w:t>stock</w:t>
      </w:r>
      <w:r>
        <w:t xml:space="preserve"> </w:t>
      </w:r>
      <w:r w:rsidR="00B73B51">
        <w:t xml:space="preserve">= </w:t>
      </w:r>
      <w:r>
        <w:t xml:space="preserve">PV of future dividends </w:t>
      </w:r>
      <w:r w:rsidR="00240183">
        <w:t xml:space="preserve">(on non-growth basis) </w:t>
      </w:r>
      <w:r>
        <w:t>+ PV of growth opportunities</w:t>
      </w:r>
    </w:p>
    <w:p w14:paraId="476B455F" w14:textId="77777777" w:rsidR="00B44577" w:rsidRDefault="00B44577" w:rsidP="00282BDA">
      <w:pPr>
        <w:pStyle w:val="NoSpacing"/>
      </w:pPr>
    </w:p>
    <w:p w14:paraId="795133A3" w14:textId="77777777" w:rsidR="00B44577" w:rsidRPr="00B9694C" w:rsidRDefault="00000000" w:rsidP="00282BDA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w:bookmarkStart w:id="1" w:name="OLE_LINK2"/>
          <m:r>
            <m:rPr>
              <m:sty m:val="p"/>
            </m:rPr>
            <w:rPr>
              <w:rFonts w:ascii="Cambria Math" w:hAnsi="Cambria Math"/>
            </w:rPr>
            <m:t>PVGO</m:t>
          </m:r>
        </m:oMath>
      </m:oMathPara>
      <w:bookmarkEnd w:id="1"/>
    </w:p>
    <w:p w14:paraId="3B36E429" w14:textId="77777777" w:rsidR="000006DC" w:rsidRDefault="000006DC" w:rsidP="000006DC">
      <w:pPr>
        <w:pStyle w:val="NoSpacing"/>
      </w:pPr>
    </w:p>
    <w:p w14:paraId="43DBBAC2" w14:textId="77777777" w:rsidR="007A609E" w:rsidRDefault="00000000" w:rsidP="007A609E">
      <w:pPr>
        <w:pStyle w:val="NoSpacing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6403AF">
        <w:rPr>
          <w:iCs/>
        </w:rPr>
        <w:t xml:space="preserve"> is earnings</w:t>
      </w:r>
    </w:p>
    <w:p w14:paraId="5F98715A" w14:textId="77777777" w:rsidR="000219C4" w:rsidRPr="006403AF" w:rsidRDefault="00000000" w:rsidP="00114324">
      <w:pPr>
        <w:pStyle w:val="NoSpacing"/>
        <w:rPr>
          <w:iCs/>
        </w:rPr>
      </w:pP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</m:den>
        </m:f>
      </m:oMath>
      <w:r w:rsidR="006403AF">
        <w:rPr>
          <w:iCs/>
        </w:rPr>
        <w:t xml:space="preserve"> is PV of </w:t>
      </w:r>
      <w:r w:rsidR="00EC62F5">
        <w:rPr>
          <w:iCs/>
        </w:rPr>
        <w:t>firm with no growth opportunities</w:t>
      </w:r>
      <w:r w:rsidR="001F4A15">
        <w:rPr>
          <w:iCs/>
        </w:rPr>
        <w:t xml:space="preserve"> (PV of dividends</w:t>
      </w:r>
      <w:r w:rsidR="00F8451F">
        <w:rPr>
          <w:iCs/>
        </w:rPr>
        <w:t>, as all earnings are paid out</w:t>
      </w:r>
      <w:r w:rsidR="001F4A15">
        <w:rPr>
          <w:iCs/>
        </w:rPr>
        <w:t>)</w:t>
      </w:r>
    </w:p>
    <w:p w14:paraId="76417178" w14:textId="77777777" w:rsidR="006403AF" w:rsidRDefault="006403AF" w:rsidP="00114324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PVGO</m:t>
        </m:r>
      </m:oMath>
      <w:r>
        <w:rPr>
          <w:iCs/>
        </w:rPr>
        <w:t xml:space="preserve"> is PV of growth opportunities</w:t>
      </w:r>
    </w:p>
    <w:p w14:paraId="47AAF863" w14:textId="77777777" w:rsidR="00B021D2" w:rsidRDefault="00B021D2" w:rsidP="00114324">
      <w:pPr>
        <w:pStyle w:val="NoSpacing"/>
        <w:rPr>
          <w:iCs/>
        </w:rPr>
      </w:pPr>
    </w:p>
    <w:p w14:paraId="0507C81C" w14:textId="77777777" w:rsidR="00B021D2" w:rsidRDefault="00B021D2" w:rsidP="00114324">
      <w:pPr>
        <w:pStyle w:val="NoSpacing"/>
        <w:rPr>
          <w:iCs/>
        </w:rPr>
      </w:pPr>
      <w:r>
        <w:rPr>
          <w:iCs/>
        </w:rPr>
        <w:t>Can work out what portion of the P/E is from PVGO</w:t>
      </w:r>
    </w:p>
    <w:p w14:paraId="16947AFE" w14:textId="77777777" w:rsidR="00C6790B" w:rsidRDefault="00C6790B" w:rsidP="00C6790B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 xml:space="preserve">Do </w:t>
      </w:r>
      <m:oMath>
        <m:r>
          <m:rPr>
            <m:sty m:val="p"/>
          </m:rPr>
          <w:rPr>
            <w:rFonts w:ascii="Cambria Math" w:hAnsi="Cambria Math"/>
          </w:rPr>
          <m:t>PVGO/EPS</m:t>
        </m:r>
      </m:oMath>
      <w:r>
        <w:rPr>
          <w:iCs/>
        </w:rPr>
        <w:t>, then find the % of P/E that is</w:t>
      </w:r>
    </w:p>
    <w:p w14:paraId="593F2B2D" w14:textId="77777777" w:rsidR="00C6790B" w:rsidRDefault="00C6790B" w:rsidP="00C6790B">
      <w:pPr>
        <w:pStyle w:val="NoSpacing"/>
        <w:rPr>
          <w:iCs/>
        </w:rPr>
      </w:pPr>
    </w:p>
    <w:p w14:paraId="6768536F" w14:textId="77777777" w:rsidR="00C72DA1" w:rsidRDefault="00C72DA1" w:rsidP="00C6790B">
      <w:pPr>
        <w:pStyle w:val="NoSpacing"/>
        <w:rPr>
          <w:iCs/>
        </w:rPr>
      </w:pPr>
    </w:p>
    <w:p w14:paraId="2855AD5B" w14:textId="77777777" w:rsidR="00C72DA1" w:rsidRPr="009964F4" w:rsidRDefault="008E6479" w:rsidP="00C6790B">
      <w:pPr>
        <w:pStyle w:val="NoSpacing"/>
        <w:rPr>
          <w:b/>
          <w:bCs/>
          <w:iCs/>
        </w:rPr>
      </w:pPr>
      <w:r w:rsidRPr="009964F4">
        <w:rPr>
          <w:b/>
          <w:bCs/>
          <w:iCs/>
        </w:rPr>
        <w:lastRenderedPageBreak/>
        <w:t>Justified leading and trailing P/E using Gordon Growth model</w:t>
      </w:r>
    </w:p>
    <w:p w14:paraId="79E84257" w14:textId="77777777" w:rsidR="008E6479" w:rsidRDefault="008E6479" w:rsidP="00C6790B">
      <w:pPr>
        <w:pStyle w:val="NoSpacing"/>
        <w:rPr>
          <w:iCs/>
        </w:rPr>
      </w:pPr>
    </w:p>
    <w:p w14:paraId="5E45EBFB" w14:textId="77777777" w:rsidR="008E6479" w:rsidRDefault="00CE2A7C" w:rsidP="00C6790B">
      <w:pPr>
        <w:pStyle w:val="NoSpacing"/>
        <w:rPr>
          <w:iCs/>
        </w:rPr>
      </w:pPr>
      <w:r>
        <w:rPr>
          <w:iCs/>
        </w:rPr>
        <w:t xml:space="preserve">Justified </w:t>
      </w:r>
      <w:r w:rsidR="00F20771">
        <w:rPr>
          <w:iCs/>
        </w:rPr>
        <w:t>Leading P/E: Based on earnings forecast for next period</w:t>
      </w:r>
    </w:p>
    <w:p w14:paraId="3B7AD712" w14:textId="77777777" w:rsidR="00F20771" w:rsidRDefault="00F20771" w:rsidP="00C6790B">
      <w:pPr>
        <w:pStyle w:val="NoSpacing"/>
        <w:rPr>
          <w:iCs/>
        </w:rPr>
      </w:pPr>
    </w:p>
    <w:p w14:paraId="7299B40A" w14:textId="77777777" w:rsidR="00F20771" w:rsidRPr="001F60A6" w:rsidRDefault="001F60A6" w:rsidP="00C6790B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Justified leading PE=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(1-b)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0D9CD00F" w14:textId="77777777" w:rsidR="00F20771" w:rsidRDefault="00F20771" w:rsidP="00C6790B">
      <w:pPr>
        <w:pStyle w:val="NoSpacing"/>
        <w:rPr>
          <w:iCs/>
        </w:rPr>
      </w:pPr>
    </w:p>
    <w:p w14:paraId="53E67CA1" w14:textId="77777777" w:rsidR="00137672" w:rsidRDefault="00137672" w:rsidP="00C6790B">
      <w:pPr>
        <w:pStyle w:val="NoSpacing"/>
        <w:rPr>
          <w:iCs/>
        </w:rPr>
      </w:pPr>
    </w:p>
    <w:p w14:paraId="4C481AA2" w14:textId="77777777" w:rsidR="00F20771" w:rsidRDefault="00CE2A7C" w:rsidP="00C6790B">
      <w:pPr>
        <w:pStyle w:val="NoSpacing"/>
        <w:rPr>
          <w:iCs/>
        </w:rPr>
      </w:pPr>
      <w:r>
        <w:rPr>
          <w:iCs/>
        </w:rPr>
        <w:t xml:space="preserve">Justified </w:t>
      </w:r>
      <w:r w:rsidR="00F20771">
        <w:rPr>
          <w:iCs/>
        </w:rPr>
        <w:t>Trailing P/E: Based on ea</w:t>
      </w:r>
      <w:r w:rsidR="00137672">
        <w:rPr>
          <w:iCs/>
        </w:rPr>
        <w:t>r</w:t>
      </w:r>
      <w:r w:rsidR="00F20771">
        <w:rPr>
          <w:iCs/>
        </w:rPr>
        <w:t>nings for previous period</w:t>
      </w:r>
    </w:p>
    <w:p w14:paraId="05329325" w14:textId="77777777" w:rsidR="008E6479" w:rsidRPr="00B021D2" w:rsidRDefault="008E6479" w:rsidP="00C6790B">
      <w:pPr>
        <w:pStyle w:val="NoSpacing"/>
        <w:rPr>
          <w:iCs/>
        </w:rPr>
      </w:pPr>
    </w:p>
    <w:p w14:paraId="0043A133" w14:textId="77777777" w:rsidR="00137672" w:rsidRPr="001F60A6" w:rsidRDefault="00137672" w:rsidP="00137672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Justified trailing PE=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(1-b)(1+g)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3D8BE231" w14:textId="77777777" w:rsidR="000219C4" w:rsidRDefault="000219C4" w:rsidP="00114324">
      <w:pPr>
        <w:pStyle w:val="NoSpacing"/>
      </w:pPr>
    </w:p>
    <w:p w14:paraId="3A714247" w14:textId="77777777" w:rsidR="000219C4" w:rsidRDefault="000219C4" w:rsidP="00114324">
      <w:pPr>
        <w:pStyle w:val="NoSpacing"/>
      </w:pPr>
    </w:p>
    <w:p w14:paraId="260862CE" w14:textId="77777777" w:rsidR="000219C4" w:rsidRDefault="00137672" w:rsidP="00114324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(1-b)</m:t>
        </m:r>
      </m:oMath>
      <w:r>
        <w:t xml:space="preserve"> is the dividend payout ratio</w:t>
      </w:r>
    </w:p>
    <w:p w14:paraId="2AC3377A" w14:textId="77777777" w:rsidR="000219C4" w:rsidRDefault="000219C4" w:rsidP="00114324">
      <w:pPr>
        <w:pStyle w:val="NoSpacing"/>
      </w:pPr>
    </w:p>
    <w:p w14:paraId="1E341778" w14:textId="77777777" w:rsidR="000219C4" w:rsidRDefault="00CE2A7C" w:rsidP="00114324">
      <w:pPr>
        <w:pStyle w:val="NoSpacing"/>
      </w:pPr>
      <w:r>
        <w:t xml:space="preserve">Justified P/E means the price in the numerator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is actually the fundamental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</w:p>
    <w:p w14:paraId="4F750965" w14:textId="77777777" w:rsidR="00CE2A7C" w:rsidRDefault="00CE2A7C" w:rsidP="00114324">
      <w:pPr>
        <w:pStyle w:val="NoSpacing"/>
      </w:pPr>
    </w:p>
    <w:p w14:paraId="57F64760" w14:textId="77777777" w:rsidR="004432F3" w:rsidRDefault="004432F3" w:rsidP="00114324">
      <w:pPr>
        <w:pStyle w:val="NoSpacing"/>
      </w:pPr>
      <w:r>
        <w:t xml:space="preserve">Trailing will be larger than Leading by a factor of </w:t>
      </w:r>
      <m:oMath>
        <m:r>
          <m:rPr>
            <m:sty m:val="p"/>
          </m:rPr>
          <w:rPr>
            <w:rFonts w:ascii="Cambria Math" w:hAnsi="Cambria Math"/>
          </w:rPr>
          <m:t>(1+g)</m:t>
        </m:r>
      </m:oMath>
    </w:p>
    <w:p w14:paraId="1E1D05FE" w14:textId="77777777" w:rsidR="00CE2A7C" w:rsidRDefault="00CE2A7C" w:rsidP="00114324">
      <w:pPr>
        <w:pStyle w:val="NoSpacing"/>
      </w:pPr>
    </w:p>
    <w:p w14:paraId="5A7BAC20" w14:textId="77777777" w:rsidR="00CE2A7C" w:rsidRDefault="00CE2A7C" w:rsidP="00114324">
      <w:pPr>
        <w:pStyle w:val="NoSpacing"/>
      </w:pPr>
    </w:p>
    <w:p w14:paraId="55873312" w14:textId="77777777" w:rsidR="00775E57" w:rsidRPr="00AC502F" w:rsidRDefault="00775E57" w:rsidP="00775E5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iii) Multiperiod models</w:t>
      </w:r>
    </w:p>
    <w:p w14:paraId="3EBF2583" w14:textId="77777777" w:rsidR="00CE2A7C" w:rsidRDefault="00CE2A7C" w:rsidP="00114324">
      <w:pPr>
        <w:pStyle w:val="NoSpacing"/>
      </w:pPr>
    </w:p>
    <w:p w14:paraId="460EE29D" w14:textId="77777777" w:rsidR="001D18BF" w:rsidRDefault="001D18BF" w:rsidP="00114324">
      <w:pPr>
        <w:pStyle w:val="NoSpacing"/>
      </w:pPr>
      <w:r>
        <w:t>Most firms don’t have constant growth</w:t>
      </w:r>
    </w:p>
    <w:p w14:paraId="44187A93" w14:textId="77777777" w:rsidR="00C845C4" w:rsidRDefault="00C845C4" w:rsidP="00114324">
      <w:pPr>
        <w:pStyle w:val="NoSpacing"/>
      </w:pPr>
    </w:p>
    <w:p w14:paraId="7A233590" w14:textId="77777777" w:rsidR="001D18BF" w:rsidRDefault="001D18BF" w:rsidP="00114324">
      <w:pPr>
        <w:pStyle w:val="NoSpacing"/>
      </w:pPr>
      <w:r>
        <w:t>Most have</w:t>
      </w:r>
      <w:r w:rsidR="000E5B8B">
        <w:t>:</w:t>
      </w:r>
    </w:p>
    <w:p w14:paraId="33CABF30" w14:textId="77777777" w:rsidR="001D18BF" w:rsidRDefault="001D18BF" w:rsidP="001D18BF">
      <w:pPr>
        <w:pStyle w:val="NoSpacing"/>
        <w:numPr>
          <w:ilvl w:val="0"/>
          <w:numId w:val="6"/>
        </w:numPr>
      </w:pPr>
      <w:r>
        <w:t>Initial growth phase</w:t>
      </w:r>
    </w:p>
    <w:p w14:paraId="0415613E" w14:textId="77777777" w:rsidR="001D18BF" w:rsidRDefault="001D18BF" w:rsidP="001D18BF">
      <w:pPr>
        <w:pStyle w:val="NoSpacing"/>
        <w:numPr>
          <w:ilvl w:val="0"/>
          <w:numId w:val="6"/>
        </w:numPr>
      </w:pPr>
      <w:r>
        <w:t>Transition</w:t>
      </w:r>
    </w:p>
    <w:p w14:paraId="434041F8" w14:textId="77777777" w:rsidR="001D18BF" w:rsidRDefault="001D18BF" w:rsidP="001D18BF">
      <w:pPr>
        <w:pStyle w:val="NoSpacing"/>
        <w:numPr>
          <w:ilvl w:val="0"/>
          <w:numId w:val="6"/>
        </w:numPr>
      </w:pPr>
      <w:r>
        <w:t>Maturity</w:t>
      </w:r>
    </w:p>
    <w:p w14:paraId="132F94A6" w14:textId="77777777" w:rsidR="000219C4" w:rsidRDefault="00096F0C" w:rsidP="00096F0C">
      <w:pPr>
        <w:pStyle w:val="NoSpacing"/>
        <w:numPr>
          <w:ilvl w:val="0"/>
          <w:numId w:val="1"/>
        </w:numPr>
      </w:pPr>
      <w:r>
        <w:t>Though not predestined to follow this (e.g., mature companies can have growth too)</w:t>
      </w:r>
    </w:p>
    <w:p w14:paraId="236657B5" w14:textId="77777777" w:rsidR="00B037CB" w:rsidRDefault="00B037CB" w:rsidP="00B037C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1D18BF" w14:paraId="751BD640" w14:textId="77777777" w:rsidTr="001D18BF">
        <w:tc>
          <w:tcPr>
            <w:tcW w:w="2252" w:type="dxa"/>
          </w:tcPr>
          <w:p w14:paraId="283F8576" w14:textId="77777777" w:rsidR="001D18BF" w:rsidRPr="00E53DA2" w:rsidRDefault="001D18BF" w:rsidP="00114324">
            <w:pPr>
              <w:pStyle w:val="NoSpacing"/>
              <w:rPr>
                <w:b/>
                <w:bCs/>
              </w:rPr>
            </w:pPr>
          </w:p>
        </w:tc>
        <w:tc>
          <w:tcPr>
            <w:tcW w:w="2252" w:type="dxa"/>
          </w:tcPr>
          <w:p w14:paraId="27EFB704" w14:textId="77777777" w:rsidR="001D18BF" w:rsidRPr="00E53DA2" w:rsidRDefault="001D18BF" w:rsidP="00114324">
            <w:pPr>
              <w:pStyle w:val="NoSpacing"/>
              <w:rPr>
                <w:b/>
                <w:bCs/>
              </w:rPr>
            </w:pPr>
            <w:r w:rsidRPr="00E53DA2">
              <w:rPr>
                <w:b/>
                <w:bCs/>
              </w:rPr>
              <w:t>Initial growth</w:t>
            </w:r>
          </w:p>
        </w:tc>
        <w:tc>
          <w:tcPr>
            <w:tcW w:w="2253" w:type="dxa"/>
          </w:tcPr>
          <w:p w14:paraId="324CE24E" w14:textId="77777777" w:rsidR="001D18BF" w:rsidRPr="00E53DA2" w:rsidRDefault="001D18BF" w:rsidP="00114324">
            <w:pPr>
              <w:pStyle w:val="NoSpacing"/>
              <w:rPr>
                <w:b/>
                <w:bCs/>
              </w:rPr>
            </w:pPr>
            <w:r w:rsidRPr="00E53DA2">
              <w:rPr>
                <w:b/>
                <w:bCs/>
              </w:rPr>
              <w:t>Transition</w:t>
            </w:r>
          </w:p>
        </w:tc>
        <w:tc>
          <w:tcPr>
            <w:tcW w:w="2253" w:type="dxa"/>
          </w:tcPr>
          <w:p w14:paraId="4A92999C" w14:textId="77777777" w:rsidR="00E53DA2" w:rsidRPr="00E53DA2" w:rsidRDefault="001D18BF" w:rsidP="00114324">
            <w:pPr>
              <w:pStyle w:val="NoSpacing"/>
              <w:rPr>
                <w:b/>
                <w:bCs/>
              </w:rPr>
            </w:pPr>
            <w:r w:rsidRPr="00E53DA2">
              <w:rPr>
                <w:b/>
                <w:bCs/>
              </w:rPr>
              <w:t>Maturity</w:t>
            </w:r>
          </w:p>
        </w:tc>
      </w:tr>
      <w:tr w:rsidR="001D18BF" w14:paraId="090C1DBA" w14:textId="77777777" w:rsidTr="001D18BF">
        <w:tc>
          <w:tcPr>
            <w:tcW w:w="2252" w:type="dxa"/>
          </w:tcPr>
          <w:p w14:paraId="47F75A9F" w14:textId="77777777" w:rsidR="001D18BF" w:rsidRDefault="001D18BF" w:rsidP="00114324">
            <w:pPr>
              <w:pStyle w:val="NoSpacing"/>
            </w:pPr>
            <w:r>
              <w:t>Earnings growth</w:t>
            </w:r>
          </w:p>
          <w:p w14:paraId="775C6BE3" w14:textId="77777777" w:rsidR="001D18BF" w:rsidRDefault="001D18BF" w:rsidP="00114324">
            <w:pPr>
              <w:pStyle w:val="NoSpacing"/>
            </w:pPr>
          </w:p>
        </w:tc>
        <w:tc>
          <w:tcPr>
            <w:tcW w:w="2252" w:type="dxa"/>
          </w:tcPr>
          <w:p w14:paraId="2FA3D369" w14:textId="77777777" w:rsidR="001D18BF" w:rsidRDefault="001D18BF" w:rsidP="00114324">
            <w:pPr>
              <w:pStyle w:val="NoSpacing"/>
            </w:pPr>
            <w:r>
              <w:t>Very high</w:t>
            </w:r>
          </w:p>
        </w:tc>
        <w:tc>
          <w:tcPr>
            <w:tcW w:w="2253" w:type="dxa"/>
          </w:tcPr>
          <w:p w14:paraId="3AF22502" w14:textId="77777777" w:rsidR="001D18BF" w:rsidRDefault="001D18BF" w:rsidP="00114324">
            <w:pPr>
              <w:pStyle w:val="NoSpacing"/>
            </w:pPr>
            <w:r>
              <w:t>Above average but falling</w:t>
            </w:r>
          </w:p>
        </w:tc>
        <w:tc>
          <w:tcPr>
            <w:tcW w:w="2253" w:type="dxa"/>
          </w:tcPr>
          <w:p w14:paraId="76828A9A" w14:textId="77777777" w:rsidR="001D18BF" w:rsidRDefault="001D18BF" w:rsidP="00114324">
            <w:pPr>
              <w:pStyle w:val="NoSpacing"/>
            </w:pPr>
            <w:r>
              <w:t>Stable</w:t>
            </w:r>
          </w:p>
        </w:tc>
      </w:tr>
      <w:tr w:rsidR="001D18BF" w14:paraId="6FBAC282" w14:textId="77777777" w:rsidTr="001D18BF">
        <w:tc>
          <w:tcPr>
            <w:tcW w:w="2252" w:type="dxa"/>
          </w:tcPr>
          <w:p w14:paraId="30DD0BB7" w14:textId="77777777" w:rsidR="001D18BF" w:rsidRDefault="001D18BF" w:rsidP="00114324">
            <w:pPr>
              <w:pStyle w:val="NoSpacing"/>
            </w:pPr>
            <w:r>
              <w:t>Capital investment</w:t>
            </w:r>
          </w:p>
          <w:p w14:paraId="2B17263A" w14:textId="77777777" w:rsidR="001D18BF" w:rsidRDefault="001D18BF" w:rsidP="00114324">
            <w:pPr>
              <w:pStyle w:val="NoSpacing"/>
            </w:pPr>
          </w:p>
        </w:tc>
        <w:tc>
          <w:tcPr>
            <w:tcW w:w="2252" w:type="dxa"/>
          </w:tcPr>
          <w:p w14:paraId="32224222" w14:textId="77777777" w:rsidR="001D18BF" w:rsidRDefault="001D18BF" w:rsidP="00114324">
            <w:pPr>
              <w:pStyle w:val="NoSpacing"/>
            </w:pPr>
            <w:r>
              <w:t>Significant requirements</w:t>
            </w:r>
          </w:p>
        </w:tc>
        <w:tc>
          <w:tcPr>
            <w:tcW w:w="2253" w:type="dxa"/>
          </w:tcPr>
          <w:p w14:paraId="674FDBA1" w14:textId="77777777" w:rsidR="001D18BF" w:rsidRDefault="001D18BF" w:rsidP="00114324">
            <w:pPr>
              <w:pStyle w:val="NoSpacing"/>
            </w:pPr>
            <w:r>
              <w:t>Decreasing</w:t>
            </w:r>
          </w:p>
        </w:tc>
        <w:tc>
          <w:tcPr>
            <w:tcW w:w="2253" w:type="dxa"/>
          </w:tcPr>
          <w:p w14:paraId="7DA9A20D" w14:textId="77777777" w:rsidR="001D18BF" w:rsidRDefault="001D18BF" w:rsidP="00114324">
            <w:pPr>
              <w:pStyle w:val="NoSpacing"/>
            </w:pPr>
            <w:r>
              <w:t>Stable</w:t>
            </w:r>
          </w:p>
        </w:tc>
      </w:tr>
      <w:tr w:rsidR="001D18BF" w14:paraId="645B6D7E" w14:textId="77777777" w:rsidTr="001D18BF">
        <w:tc>
          <w:tcPr>
            <w:tcW w:w="2252" w:type="dxa"/>
          </w:tcPr>
          <w:p w14:paraId="6AC4E3BE" w14:textId="77777777" w:rsidR="001D18BF" w:rsidRDefault="001D18BF" w:rsidP="00114324">
            <w:pPr>
              <w:pStyle w:val="NoSpacing"/>
            </w:pPr>
            <w:r>
              <w:t>Profit margin</w:t>
            </w:r>
          </w:p>
          <w:p w14:paraId="1E61ED3B" w14:textId="77777777" w:rsidR="001D18BF" w:rsidRDefault="001D18BF" w:rsidP="00114324">
            <w:pPr>
              <w:pStyle w:val="NoSpacing"/>
            </w:pPr>
          </w:p>
        </w:tc>
        <w:tc>
          <w:tcPr>
            <w:tcW w:w="2252" w:type="dxa"/>
          </w:tcPr>
          <w:p w14:paraId="2DD6B7FE" w14:textId="77777777" w:rsidR="001D18BF" w:rsidRDefault="001D18BF" w:rsidP="00114324">
            <w:pPr>
              <w:pStyle w:val="NoSpacing"/>
            </w:pPr>
            <w:r>
              <w:t>High</w:t>
            </w:r>
          </w:p>
        </w:tc>
        <w:tc>
          <w:tcPr>
            <w:tcW w:w="2253" w:type="dxa"/>
          </w:tcPr>
          <w:p w14:paraId="215D50A9" w14:textId="77777777" w:rsidR="001D18BF" w:rsidRDefault="001D18BF" w:rsidP="00114324">
            <w:pPr>
              <w:pStyle w:val="NoSpacing"/>
            </w:pPr>
            <w:r>
              <w:t>Above average but falling</w:t>
            </w:r>
          </w:p>
        </w:tc>
        <w:tc>
          <w:tcPr>
            <w:tcW w:w="2253" w:type="dxa"/>
          </w:tcPr>
          <w:p w14:paraId="13EC1E84" w14:textId="77777777" w:rsidR="001D18BF" w:rsidRDefault="001D18BF" w:rsidP="00114324">
            <w:pPr>
              <w:pStyle w:val="NoSpacing"/>
            </w:pPr>
            <w:r>
              <w:t>Stable</w:t>
            </w:r>
          </w:p>
        </w:tc>
      </w:tr>
      <w:tr w:rsidR="001D18BF" w14:paraId="661BC4DA" w14:textId="77777777" w:rsidTr="001D18BF">
        <w:tc>
          <w:tcPr>
            <w:tcW w:w="2252" w:type="dxa"/>
          </w:tcPr>
          <w:p w14:paraId="228455D0" w14:textId="77777777" w:rsidR="001D18BF" w:rsidRDefault="001D18BF" w:rsidP="00114324">
            <w:pPr>
              <w:pStyle w:val="NoSpacing"/>
            </w:pPr>
            <w:r>
              <w:t>FCFE</w:t>
            </w:r>
          </w:p>
          <w:p w14:paraId="49DCDAA3" w14:textId="77777777" w:rsidR="001D18BF" w:rsidRDefault="001D18BF" w:rsidP="00114324">
            <w:pPr>
              <w:pStyle w:val="NoSpacing"/>
            </w:pPr>
          </w:p>
        </w:tc>
        <w:tc>
          <w:tcPr>
            <w:tcW w:w="2252" w:type="dxa"/>
          </w:tcPr>
          <w:p w14:paraId="38BC8365" w14:textId="77777777" w:rsidR="001D18BF" w:rsidRDefault="001D18BF" w:rsidP="00114324">
            <w:pPr>
              <w:pStyle w:val="NoSpacing"/>
            </w:pPr>
            <w:r>
              <w:t>Negative</w:t>
            </w:r>
          </w:p>
        </w:tc>
        <w:tc>
          <w:tcPr>
            <w:tcW w:w="2253" w:type="dxa"/>
          </w:tcPr>
          <w:p w14:paraId="33098DE9" w14:textId="77777777" w:rsidR="001D18BF" w:rsidRDefault="001D18BF" w:rsidP="00114324">
            <w:pPr>
              <w:pStyle w:val="NoSpacing"/>
            </w:pPr>
            <w:r>
              <w:t>May be positive and growing</w:t>
            </w:r>
          </w:p>
        </w:tc>
        <w:tc>
          <w:tcPr>
            <w:tcW w:w="2253" w:type="dxa"/>
          </w:tcPr>
          <w:p w14:paraId="109603C8" w14:textId="77777777" w:rsidR="001D18BF" w:rsidRDefault="001D18BF" w:rsidP="00114324">
            <w:pPr>
              <w:pStyle w:val="NoSpacing"/>
            </w:pPr>
            <w:r>
              <w:t>Stable</w:t>
            </w:r>
          </w:p>
        </w:tc>
      </w:tr>
      <w:tr w:rsidR="001D18BF" w14:paraId="0CA89655" w14:textId="77777777" w:rsidTr="001D18BF">
        <w:tc>
          <w:tcPr>
            <w:tcW w:w="2252" w:type="dxa"/>
          </w:tcPr>
          <w:p w14:paraId="525BDE0C" w14:textId="77777777" w:rsidR="001D18BF" w:rsidRDefault="001D18BF" w:rsidP="00114324">
            <w:pPr>
              <w:pStyle w:val="NoSpacing"/>
            </w:pPr>
            <w:r>
              <w:t>ROE vs Required Return</w:t>
            </w:r>
          </w:p>
        </w:tc>
        <w:tc>
          <w:tcPr>
            <w:tcW w:w="2252" w:type="dxa"/>
          </w:tcPr>
          <w:p w14:paraId="2962600E" w14:textId="77777777" w:rsidR="001D18BF" w:rsidRDefault="001D18BF" w:rsidP="00114324">
            <w:pPr>
              <w:pStyle w:val="NoSpacing"/>
            </w:pPr>
            <w:r>
              <w:t>ROE &gt; r</w:t>
            </w:r>
          </w:p>
        </w:tc>
        <w:tc>
          <w:tcPr>
            <w:tcW w:w="2253" w:type="dxa"/>
          </w:tcPr>
          <w:p w14:paraId="3E0BCFEE" w14:textId="77777777" w:rsidR="001D18BF" w:rsidRDefault="001D18BF" w:rsidP="00114324">
            <w:pPr>
              <w:pStyle w:val="NoSpacing"/>
            </w:pPr>
            <w:r>
              <w:t>ROE approaching r</w:t>
            </w:r>
          </w:p>
        </w:tc>
        <w:tc>
          <w:tcPr>
            <w:tcW w:w="2253" w:type="dxa"/>
          </w:tcPr>
          <w:p w14:paraId="6634A4F1" w14:textId="77777777" w:rsidR="001D18BF" w:rsidRDefault="001D18BF" w:rsidP="00114324">
            <w:pPr>
              <w:pStyle w:val="NoSpacing"/>
            </w:pPr>
            <w:r>
              <w:t>ROE = r</w:t>
            </w:r>
          </w:p>
        </w:tc>
      </w:tr>
      <w:tr w:rsidR="001D18BF" w14:paraId="26537B90" w14:textId="77777777" w:rsidTr="001D18BF">
        <w:tc>
          <w:tcPr>
            <w:tcW w:w="2252" w:type="dxa"/>
          </w:tcPr>
          <w:p w14:paraId="3A9BFA1E" w14:textId="77777777" w:rsidR="001D18BF" w:rsidRDefault="001D18BF" w:rsidP="00114324">
            <w:pPr>
              <w:pStyle w:val="NoSpacing"/>
            </w:pPr>
            <w:r>
              <w:t>Dividend payout</w:t>
            </w:r>
          </w:p>
          <w:p w14:paraId="0CD7366E" w14:textId="77777777" w:rsidR="001D18BF" w:rsidRDefault="001D18BF" w:rsidP="00114324">
            <w:pPr>
              <w:pStyle w:val="NoSpacing"/>
            </w:pPr>
          </w:p>
        </w:tc>
        <w:tc>
          <w:tcPr>
            <w:tcW w:w="2252" w:type="dxa"/>
          </w:tcPr>
          <w:p w14:paraId="374FD228" w14:textId="77777777" w:rsidR="001D18BF" w:rsidRDefault="001D18BF" w:rsidP="00114324">
            <w:pPr>
              <w:pStyle w:val="NoSpacing"/>
            </w:pPr>
            <w:r>
              <w:t>Low/zero</w:t>
            </w:r>
          </w:p>
        </w:tc>
        <w:tc>
          <w:tcPr>
            <w:tcW w:w="2253" w:type="dxa"/>
          </w:tcPr>
          <w:p w14:paraId="0C3E2B37" w14:textId="77777777" w:rsidR="001D18BF" w:rsidRDefault="001D18BF" w:rsidP="00114324">
            <w:pPr>
              <w:pStyle w:val="NoSpacing"/>
            </w:pPr>
            <w:r>
              <w:t>Increasing</w:t>
            </w:r>
          </w:p>
        </w:tc>
        <w:tc>
          <w:tcPr>
            <w:tcW w:w="2253" w:type="dxa"/>
          </w:tcPr>
          <w:p w14:paraId="480C98EC" w14:textId="77777777" w:rsidR="001D18BF" w:rsidRDefault="001D18BF" w:rsidP="00114324">
            <w:pPr>
              <w:pStyle w:val="NoSpacing"/>
            </w:pPr>
            <w:r>
              <w:t>Stable</w:t>
            </w:r>
          </w:p>
        </w:tc>
      </w:tr>
      <w:tr w:rsidR="001D18BF" w14:paraId="4043C684" w14:textId="77777777" w:rsidTr="001D18BF">
        <w:tc>
          <w:tcPr>
            <w:tcW w:w="2252" w:type="dxa"/>
          </w:tcPr>
          <w:p w14:paraId="6BB81761" w14:textId="77777777" w:rsidR="001D18BF" w:rsidRDefault="001D18BF" w:rsidP="00114324">
            <w:pPr>
              <w:pStyle w:val="NoSpacing"/>
            </w:pPr>
            <w:r>
              <w:t>Appropriate model</w:t>
            </w:r>
          </w:p>
          <w:p w14:paraId="1065DCCD" w14:textId="77777777" w:rsidR="001D18BF" w:rsidRDefault="001D18BF" w:rsidP="00114324">
            <w:pPr>
              <w:pStyle w:val="NoSpacing"/>
            </w:pPr>
          </w:p>
        </w:tc>
        <w:tc>
          <w:tcPr>
            <w:tcW w:w="2252" w:type="dxa"/>
          </w:tcPr>
          <w:p w14:paraId="2ED461FD" w14:textId="77777777" w:rsidR="001D18BF" w:rsidRDefault="001D18BF" w:rsidP="00114324">
            <w:pPr>
              <w:pStyle w:val="NoSpacing"/>
            </w:pPr>
            <w:r>
              <w:t>3 stage</w:t>
            </w:r>
          </w:p>
        </w:tc>
        <w:tc>
          <w:tcPr>
            <w:tcW w:w="2253" w:type="dxa"/>
          </w:tcPr>
          <w:p w14:paraId="24C0059F" w14:textId="77777777" w:rsidR="001D18BF" w:rsidRDefault="001D18BF" w:rsidP="00114324">
            <w:pPr>
              <w:pStyle w:val="NoSpacing"/>
            </w:pPr>
            <w:r>
              <w:t>2 stage</w:t>
            </w:r>
          </w:p>
        </w:tc>
        <w:tc>
          <w:tcPr>
            <w:tcW w:w="2253" w:type="dxa"/>
          </w:tcPr>
          <w:p w14:paraId="75A46F03" w14:textId="77777777" w:rsidR="001D18BF" w:rsidRDefault="001D18BF" w:rsidP="00114324">
            <w:pPr>
              <w:pStyle w:val="NoSpacing"/>
            </w:pPr>
            <w:r>
              <w:t>Gordon growth</w:t>
            </w:r>
          </w:p>
        </w:tc>
      </w:tr>
    </w:tbl>
    <w:p w14:paraId="03239CAF" w14:textId="77777777" w:rsidR="000219C4" w:rsidRDefault="000219C4" w:rsidP="00114324">
      <w:pPr>
        <w:pStyle w:val="NoSpacing"/>
      </w:pPr>
    </w:p>
    <w:p w14:paraId="083E9A2D" w14:textId="77777777" w:rsidR="00114324" w:rsidRPr="00462E3D" w:rsidRDefault="004D1A52" w:rsidP="00114324">
      <w:pPr>
        <w:pStyle w:val="NoSpacing"/>
        <w:rPr>
          <w:b/>
          <w:bCs/>
        </w:rPr>
      </w:pPr>
      <w:r w:rsidRPr="00462E3D">
        <w:rPr>
          <w:b/>
          <w:bCs/>
        </w:rPr>
        <w:lastRenderedPageBreak/>
        <w:t>Selecting which model to use</w:t>
      </w:r>
    </w:p>
    <w:p w14:paraId="64AD7774" w14:textId="77777777" w:rsidR="004D1A52" w:rsidRDefault="004D1A52" w:rsidP="00114324">
      <w:pPr>
        <w:pStyle w:val="NoSpacing"/>
      </w:pPr>
    </w:p>
    <w:p w14:paraId="6DCC9C6F" w14:textId="77777777" w:rsidR="004D1A52" w:rsidRDefault="00AF664D" w:rsidP="00114324">
      <w:pPr>
        <w:pStyle w:val="NoSpacing"/>
      </w:pPr>
      <w:r>
        <w:t>Assuming GGM (constant growth) for most companies is unrealistic</w:t>
      </w:r>
    </w:p>
    <w:p w14:paraId="5D9A302E" w14:textId="77777777" w:rsidR="00AF664D" w:rsidRDefault="002A6AA7" w:rsidP="002A6AA7">
      <w:pPr>
        <w:pStyle w:val="NoSpacing"/>
        <w:numPr>
          <w:ilvl w:val="0"/>
          <w:numId w:val="1"/>
        </w:numPr>
      </w:pPr>
      <w:r>
        <w:t>Multistage more realistic</w:t>
      </w:r>
    </w:p>
    <w:p w14:paraId="7F37373D" w14:textId="77777777" w:rsidR="002A6AA7" w:rsidRDefault="002A6AA7" w:rsidP="002A6AA7">
      <w:pPr>
        <w:pStyle w:val="NoSpacing"/>
      </w:pPr>
    </w:p>
    <w:p w14:paraId="044F19E6" w14:textId="77777777" w:rsidR="002A6AA7" w:rsidRDefault="002A6AA7" w:rsidP="002A6AA7">
      <w:pPr>
        <w:pStyle w:val="NoSpacing"/>
      </w:pPr>
      <w:r>
        <w:t>2 key points for multistage</w:t>
      </w:r>
    </w:p>
    <w:p w14:paraId="69A12E0C" w14:textId="77777777" w:rsidR="002A6AA7" w:rsidRDefault="002A6AA7" w:rsidP="002A6AA7">
      <w:pPr>
        <w:pStyle w:val="NoSpacing"/>
        <w:numPr>
          <w:ilvl w:val="0"/>
          <w:numId w:val="1"/>
        </w:numPr>
      </w:pPr>
      <w:r>
        <w:t>Still just forecasting dividends and discounting</w:t>
      </w:r>
    </w:p>
    <w:p w14:paraId="6770639D" w14:textId="77777777" w:rsidR="002A6AA7" w:rsidRDefault="002A6AA7" w:rsidP="002A6AA7">
      <w:pPr>
        <w:pStyle w:val="NoSpacing"/>
        <w:numPr>
          <w:ilvl w:val="0"/>
          <w:numId w:val="1"/>
        </w:numPr>
      </w:pPr>
      <w:r>
        <w:t xml:space="preserve">Over the LT, growth rates </w:t>
      </w:r>
      <w:r w:rsidR="00C56DCB">
        <w:t xml:space="preserve">converge </w:t>
      </w:r>
      <w:r>
        <w:t>to Nominal G</w:t>
      </w:r>
      <w:r w:rsidR="001E66BE">
        <w:t>D</w:t>
      </w:r>
      <w:r>
        <w:t>P growth</w:t>
      </w:r>
    </w:p>
    <w:p w14:paraId="5DAA7565" w14:textId="77777777" w:rsidR="002A6AA7" w:rsidRDefault="002A6AA7" w:rsidP="002A6AA7">
      <w:pPr>
        <w:pStyle w:val="NoSpacing"/>
      </w:pPr>
    </w:p>
    <w:p w14:paraId="6F668B17" w14:textId="77777777" w:rsidR="006B42A2" w:rsidRDefault="0045380B" w:rsidP="002A6AA7">
      <w:pPr>
        <w:pStyle w:val="NoSpacing"/>
      </w:pPr>
      <w:r>
        <w:t>2 stage DDM</w:t>
      </w:r>
      <w:r w:rsidR="00E77FDD">
        <w:t>:</w:t>
      </w:r>
    </w:p>
    <w:p w14:paraId="4BF2E4AB" w14:textId="77777777" w:rsidR="0045380B" w:rsidRDefault="0045380B" w:rsidP="0045380B">
      <w:pPr>
        <w:pStyle w:val="NoSpacing"/>
        <w:numPr>
          <w:ilvl w:val="0"/>
          <w:numId w:val="1"/>
        </w:numPr>
      </w:pPr>
      <w:r>
        <w:t>Stage 1 high growth</w:t>
      </w:r>
    </w:p>
    <w:p w14:paraId="403B62F1" w14:textId="77777777" w:rsidR="0045380B" w:rsidRDefault="0045380B" w:rsidP="0045380B">
      <w:pPr>
        <w:pStyle w:val="NoSpacing"/>
        <w:numPr>
          <w:ilvl w:val="0"/>
          <w:numId w:val="1"/>
        </w:numPr>
      </w:pPr>
      <w:r>
        <w:t>Stage 2 long run perpetual growth</w:t>
      </w:r>
    </w:p>
    <w:p w14:paraId="414F83D4" w14:textId="77777777" w:rsidR="00E77FDD" w:rsidRDefault="00E77FDD" w:rsidP="0045380B">
      <w:pPr>
        <w:pStyle w:val="NoSpacing"/>
        <w:numPr>
          <w:ilvl w:val="0"/>
          <w:numId w:val="1"/>
        </w:numPr>
      </w:pPr>
      <w:r>
        <w:t>Sharp drop in growth rate could be unrealistic</w:t>
      </w:r>
    </w:p>
    <w:p w14:paraId="22813269" w14:textId="77777777" w:rsidR="00E77FDD" w:rsidRDefault="00E77FDD" w:rsidP="00E77FDD">
      <w:pPr>
        <w:pStyle w:val="NoSpacing"/>
      </w:pPr>
    </w:p>
    <w:p w14:paraId="5177AA2E" w14:textId="77777777" w:rsidR="00584609" w:rsidRDefault="00E77FDD" w:rsidP="006B2CBD">
      <w:pPr>
        <w:pStyle w:val="NoSpacing"/>
      </w:pPr>
      <w:r>
        <w:t>H model:</w:t>
      </w:r>
      <w:r w:rsidR="006B2CBD">
        <w:t xml:space="preserve"> </w:t>
      </w:r>
      <w:r w:rsidR="00156C96">
        <w:t>More realistic than 2 stage as growth rate declines linearly to long run growth rate</w:t>
      </w:r>
    </w:p>
    <w:p w14:paraId="76C87DD9" w14:textId="77777777" w:rsidR="003F2C71" w:rsidRDefault="003F2C71" w:rsidP="003F2C71">
      <w:pPr>
        <w:pStyle w:val="NoSpacing"/>
      </w:pPr>
    </w:p>
    <w:p w14:paraId="0490F78E" w14:textId="77777777" w:rsidR="003F2C71" w:rsidRDefault="003F2C71" w:rsidP="006B2CBD">
      <w:pPr>
        <w:pStyle w:val="NoSpacing"/>
      </w:pPr>
      <w:r>
        <w:t>3 stage DD</w:t>
      </w:r>
      <w:r w:rsidR="006B2CBD">
        <w:t xml:space="preserve">M: </w:t>
      </w:r>
      <w:r>
        <w:t>Same as 2 stage just with 3 stages</w:t>
      </w:r>
    </w:p>
    <w:p w14:paraId="4875B0AB" w14:textId="77777777" w:rsidR="006B2CBD" w:rsidRDefault="006B2CBD" w:rsidP="006B2CBD">
      <w:pPr>
        <w:pStyle w:val="NoSpacing"/>
      </w:pPr>
    </w:p>
    <w:p w14:paraId="66075ECB" w14:textId="77777777" w:rsidR="006B2CBD" w:rsidRDefault="00640F87" w:rsidP="006B2CBD">
      <w:pPr>
        <w:pStyle w:val="NoSpacing"/>
      </w:pPr>
      <w:r>
        <w:t xml:space="preserve">Spreadsheet modelling: </w:t>
      </w:r>
      <w:r w:rsidR="000B777E">
        <w:t>Can model any pattern of dividend growth</w:t>
      </w:r>
    </w:p>
    <w:p w14:paraId="43CC874F" w14:textId="77777777" w:rsidR="000B777E" w:rsidRDefault="000B777E" w:rsidP="000B777E">
      <w:pPr>
        <w:pStyle w:val="NoSpacing"/>
        <w:numPr>
          <w:ilvl w:val="0"/>
          <w:numId w:val="1"/>
        </w:numPr>
      </w:pPr>
      <w:r>
        <w:t>Applicable for firms with lots of info and can project different growth rates for differing periods</w:t>
      </w:r>
    </w:p>
    <w:p w14:paraId="186FBB51" w14:textId="77777777" w:rsidR="002A6AA7" w:rsidRDefault="002A6AA7" w:rsidP="002A6AA7">
      <w:pPr>
        <w:pStyle w:val="NoSpacing"/>
      </w:pPr>
    </w:p>
    <w:p w14:paraId="1171CF32" w14:textId="77777777" w:rsidR="004D1A52" w:rsidRDefault="004D1A52" w:rsidP="00114324">
      <w:pPr>
        <w:pStyle w:val="NoSpacing"/>
      </w:pPr>
    </w:p>
    <w:p w14:paraId="5626708D" w14:textId="77777777" w:rsidR="00331FA3" w:rsidRPr="00331FA3" w:rsidRDefault="00331FA3" w:rsidP="00114324">
      <w:pPr>
        <w:pStyle w:val="NoSpacing"/>
        <w:rPr>
          <w:b/>
          <w:bCs/>
        </w:rPr>
      </w:pPr>
      <w:r w:rsidRPr="00331FA3">
        <w:rPr>
          <w:b/>
          <w:bCs/>
        </w:rPr>
        <w:t>Terminal value</w:t>
      </w:r>
    </w:p>
    <w:p w14:paraId="1BB8C4B1" w14:textId="77777777" w:rsidR="00331FA3" w:rsidRDefault="00331FA3" w:rsidP="00114324">
      <w:pPr>
        <w:pStyle w:val="NoSpacing"/>
      </w:pPr>
    </w:p>
    <w:p w14:paraId="1A5E6A42" w14:textId="77777777" w:rsidR="00331FA3" w:rsidRDefault="00331FA3" w:rsidP="00114324">
      <w:pPr>
        <w:pStyle w:val="NoSpacing"/>
      </w:pPr>
      <w:r>
        <w:t>All DDMs have a Terminal value</w:t>
      </w:r>
    </w:p>
    <w:p w14:paraId="331F230B" w14:textId="77777777" w:rsidR="00331FA3" w:rsidRDefault="00331FA3" w:rsidP="00114324">
      <w:pPr>
        <w:pStyle w:val="NoSpacing"/>
      </w:pPr>
    </w:p>
    <w:p w14:paraId="4C903842" w14:textId="77777777" w:rsidR="00331FA3" w:rsidRDefault="00331FA3" w:rsidP="00114324">
      <w:pPr>
        <w:pStyle w:val="NoSpacing"/>
      </w:pPr>
      <w:r>
        <w:t>2 ways of estimating TV</w:t>
      </w:r>
      <w:r w:rsidR="0075357B">
        <w:t>:</w:t>
      </w:r>
    </w:p>
    <w:p w14:paraId="53CB1EF5" w14:textId="77777777" w:rsidR="00E7323F" w:rsidRDefault="000624FF" w:rsidP="00E7323F">
      <w:pPr>
        <w:pStyle w:val="NoSpacing"/>
        <w:numPr>
          <w:ilvl w:val="0"/>
          <w:numId w:val="7"/>
        </w:numPr>
      </w:pPr>
      <w:r>
        <w:t>Gordon growth model (at some point in future just assume dividends grow at</w:t>
      </w:r>
      <w:r w:rsidR="00E7323F">
        <w:t xml:space="preserve"> </w:t>
      </w:r>
      <w:r>
        <w:t>constant rate)</w:t>
      </w:r>
    </w:p>
    <w:p w14:paraId="326F74D2" w14:textId="77777777" w:rsidR="000624FF" w:rsidRDefault="000624FF" w:rsidP="00E7323F">
      <w:pPr>
        <w:pStyle w:val="NoSpacing"/>
        <w:numPr>
          <w:ilvl w:val="0"/>
          <w:numId w:val="7"/>
        </w:numPr>
      </w:pPr>
      <w:r>
        <w:t>Multiples (</w:t>
      </w:r>
      <w:r w:rsidR="00E7323F">
        <w:t xml:space="preserve">forecasted </w:t>
      </w:r>
      <w:r>
        <w:t>P/E multiplied by earnings estimate)</w:t>
      </w:r>
    </w:p>
    <w:p w14:paraId="78E171A1" w14:textId="77777777" w:rsidR="000624FF" w:rsidRDefault="000624FF" w:rsidP="000624FF">
      <w:pPr>
        <w:pStyle w:val="NoSpacing"/>
      </w:pPr>
    </w:p>
    <w:p w14:paraId="7BD1296B" w14:textId="77777777" w:rsidR="000624FF" w:rsidRDefault="000624FF" w:rsidP="000624FF">
      <w:pPr>
        <w:pStyle w:val="NoSpacing"/>
      </w:pPr>
    </w:p>
    <w:p w14:paraId="222ED87F" w14:textId="77777777" w:rsidR="000624FF" w:rsidRPr="00770B24" w:rsidRDefault="00A4054A" w:rsidP="000624FF">
      <w:pPr>
        <w:pStyle w:val="NoSpacing"/>
        <w:rPr>
          <w:b/>
          <w:bCs/>
        </w:rPr>
      </w:pPr>
      <w:r w:rsidRPr="00770B24">
        <w:rPr>
          <w:b/>
          <w:bCs/>
        </w:rPr>
        <w:t>Valuation using 2 stage model</w:t>
      </w:r>
    </w:p>
    <w:p w14:paraId="7A3445E4" w14:textId="77777777" w:rsidR="00A4054A" w:rsidRDefault="00A4054A" w:rsidP="000624FF">
      <w:pPr>
        <w:pStyle w:val="NoSpacing"/>
      </w:pPr>
    </w:p>
    <w:p w14:paraId="426A4027" w14:textId="77777777" w:rsidR="00A4054A" w:rsidRDefault="00770B24" w:rsidP="000624FF">
      <w:pPr>
        <w:pStyle w:val="NoSpacing"/>
      </w:pPr>
      <w:r>
        <w:t>Two stage fixed growth rate model:</w:t>
      </w:r>
    </w:p>
    <w:p w14:paraId="012BE99F" w14:textId="77777777" w:rsidR="00770B24" w:rsidRDefault="00770B24" w:rsidP="000624FF">
      <w:pPr>
        <w:pStyle w:val="NoSpacing"/>
      </w:pPr>
    </w:p>
    <w:p w14:paraId="0CAE16E3" w14:textId="77777777" w:rsidR="00770B24" w:rsidRPr="006246DC" w:rsidRDefault="00000000" w:rsidP="000624FF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1+r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den>
                  </m:f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 w14:paraId="0DB0B6B2" w14:textId="77777777" w:rsidR="006246DC" w:rsidRPr="006246DC" w:rsidRDefault="006246DC" w:rsidP="000624FF">
      <w:pPr>
        <w:pStyle w:val="NoSpacing"/>
      </w:pPr>
    </w:p>
    <w:p w14:paraId="4F5D7A6E" w14:textId="77777777" w:rsidR="00331FA3" w:rsidRDefault="00331FA3" w:rsidP="00114324">
      <w:pPr>
        <w:pStyle w:val="NoSpacing"/>
      </w:pPr>
    </w:p>
    <w:p w14:paraId="502EB327" w14:textId="77777777" w:rsidR="00F20FD3" w:rsidRDefault="00000000" w:rsidP="00114324">
      <w:pPr>
        <w:pStyle w:val="NoSpacing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</m:oMath>
      <w:r w:rsidR="00F20FD3">
        <w:rPr>
          <w:iCs/>
        </w:rPr>
        <w:t xml:space="preserve"> is short term growth rate</w:t>
      </w:r>
    </w:p>
    <w:p w14:paraId="2A9BB197" w14:textId="77777777" w:rsidR="00F20FD3" w:rsidRDefault="00000000" w:rsidP="00114324">
      <w:pPr>
        <w:pStyle w:val="NoSpacing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 w:rsidR="00F20FD3">
        <w:rPr>
          <w:iCs/>
        </w:rPr>
        <w:t xml:space="preserve"> is long term growth rate</w:t>
      </w:r>
    </w:p>
    <w:p w14:paraId="31F8C034" w14:textId="77777777" w:rsidR="00F20FD3" w:rsidRDefault="002632BD" w:rsidP="00114324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rPr>
          <w:iCs/>
        </w:rPr>
        <w:t xml:space="preserve"> is the length of high growth period</w:t>
      </w:r>
    </w:p>
    <w:p w14:paraId="2EF25645" w14:textId="77777777" w:rsidR="002632BD" w:rsidRDefault="002632BD" w:rsidP="00114324">
      <w:pPr>
        <w:pStyle w:val="NoSpacing"/>
        <w:rPr>
          <w:iCs/>
        </w:rPr>
      </w:pPr>
    </w:p>
    <w:p w14:paraId="21E46491" w14:textId="77777777" w:rsidR="002632BD" w:rsidRDefault="006D1764" w:rsidP="00114324">
      <w:pPr>
        <w:pStyle w:val="NoSpacing"/>
        <w:rPr>
          <w:iCs/>
        </w:rPr>
      </w:pPr>
      <w:r>
        <w:rPr>
          <w:iCs/>
        </w:rPr>
        <w:t>Work out the cash flows for each period and use Texas</w:t>
      </w:r>
      <w:r w:rsidR="00026A79">
        <w:rPr>
          <w:iCs/>
        </w:rPr>
        <w:t xml:space="preserve"> (combine TV into final cash flow)</w:t>
      </w:r>
    </w:p>
    <w:p w14:paraId="51F2DDCD" w14:textId="77777777" w:rsidR="002632BD" w:rsidRPr="006465EE" w:rsidRDefault="00DF47A1" w:rsidP="00114324">
      <w:pPr>
        <w:pStyle w:val="NoSpacing"/>
        <w:rPr>
          <w:b/>
          <w:bCs/>
          <w:iCs/>
        </w:rPr>
      </w:pPr>
      <w:r w:rsidRPr="006465EE">
        <w:rPr>
          <w:b/>
          <w:bCs/>
          <w:iCs/>
        </w:rPr>
        <w:lastRenderedPageBreak/>
        <w:t>Valuation using the H-Model</w:t>
      </w:r>
    </w:p>
    <w:p w14:paraId="6D33D41E" w14:textId="77777777" w:rsidR="00DF47A1" w:rsidRDefault="00DF47A1" w:rsidP="00114324">
      <w:pPr>
        <w:pStyle w:val="NoSpacing"/>
        <w:rPr>
          <w:iCs/>
        </w:rPr>
      </w:pPr>
    </w:p>
    <w:p w14:paraId="785D6A26" w14:textId="77777777" w:rsidR="00B16233" w:rsidRDefault="00D770B7" w:rsidP="00114324">
      <w:pPr>
        <w:pStyle w:val="NoSpacing"/>
        <w:rPr>
          <w:iCs/>
        </w:rPr>
      </w:pPr>
      <w:r>
        <w:rPr>
          <w:iCs/>
        </w:rPr>
        <w:t xml:space="preserve">H-model is </w:t>
      </w:r>
      <w:r w:rsidR="007C435B">
        <w:rPr>
          <w:iCs/>
        </w:rPr>
        <w:t>approximated</w:t>
      </w:r>
      <w:r>
        <w:rPr>
          <w:iCs/>
        </w:rPr>
        <w:t xml:space="preserve"> by:</w:t>
      </w:r>
    </w:p>
    <w:p w14:paraId="32BE1955" w14:textId="77777777" w:rsidR="00D770B7" w:rsidRDefault="00D770B7" w:rsidP="00114324">
      <w:pPr>
        <w:pStyle w:val="NoSpacing"/>
        <w:rPr>
          <w:iCs/>
        </w:rPr>
      </w:pPr>
    </w:p>
    <w:p w14:paraId="41DEB083" w14:textId="77777777" w:rsidR="009946F9" w:rsidRPr="009946F9" w:rsidRDefault="00000000" w:rsidP="009946F9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×(1+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×H(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</m:oMath>
      </m:oMathPara>
    </w:p>
    <w:p w14:paraId="17267B3E" w14:textId="77777777" w:rsidR="00DF47A1" w:rsidRDefault="00DF47A1" w:rsidP="00114324">
      <w:pPr>
        <w:pStyle w:val="NoSpacing"/>
        <w:rPr>
          <w:iCs/>
        </w:rPr>
      </w:pPr>
    </w:p>
    <w:p w14:paraId="3A52B158" w14:textId="77777777" w:rsidR="00146559" w:rsidRPr="00AF4AC3" w:rsidRDefault="00146559" w:rsidP="00114324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 which is </w:t>
      </w:r>
      <w:r w:rsidR="00220B5B">
        <w:t>half-life</w:t>
      </w:r>
      <w:r>
        <w:t xml:space="preserve"> of high growth period (in years)</w:t>
      </w:r>
    </w:p>
    <w:p w14:paraId="116A632D" w14:textId="77777777" w:rsidR="00F20FD3" w:rsidRDefault="00AF4AC3" w:rsidP="00114324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 is length of high-growth period</w:t>
      </w:r>
    </w:p>
    <w:p w14:paraId="396B5F88" w14:textId="77777777" w:rsidR="00F20FD3" w:rsidRDefault="00F20FD3" w:rsidP="00114324">
      <w:pPr>
        <w:pStyle w:val="NoSpacing"/>
        <w:rPr>
          <w:iCs/>
        </w:rPr>
      </w:pPr>
    </w:p>
    <w:p w14:paraId="673CC85C" w14:textId="77777777" w:rsidR="00B650AA" w:rsidRPr="00F20FD3" w:rsidRDefault="00000000" w:rsidP="00114324">
      <w:pPr>
        <w:pStyle w:val="NoSpacing"/>
        <w:rPr>
          <w:iCs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×(1+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 w:rsidR="00746E0D">
        <w:t xml:space="preserve"> is value of shares if there was no high growth period</w:t>
      </w:r>
    </w:p>
    <w:p w14:paraId="21DF571A" w14:textId="77777777" w:rsidR="00002897" w:rsidRDefault="00002897" w:rsidP="00114324">
      <w:pPr>
        <w:pStyle w:val="NoSpacing"/>
      </w:pPr>
    </w:p>
    <w:p w14:paraId="101D4695" w14:textId="77777777" w:rsidR="00746E0D" w:rsidRDefault="00000000" w:rsidP="00114324">
      <w:pPr>
        <w:pStyle w:val="NoSpacing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×H×(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 w:rsidR="00746E0D">
        <w:t xml:space="preserve"> is additional value from the high growth period</w:t>
      </w:r>
    </w:p>
    <w:p w14:paraId="4E297634" w14:textId="77777777" w:rsidR="00746E0D" w:rsidRDefault="00746E0D" w:rsidP="00114324">
      <w:pPr>
        <w:pStyle w:val="NoSpacing"/>
      </w:pPr>
    </w:p>
    <w:p w14:paraId="27A88BF3" w14:textId="77777777" w:rsidR="00746E0D" w:rsidRDefault="00B815E3" w:rsidP="00114324">
      <w:pPr>
        <w:pStyle w:val="NoSpacing"/>
      </w:pPr>
      <w:r>
        <w:t>Remember H-model is only an approximation</w:t>
      </w:r>
    </w:p>
    <w:p w14:paraId="080DA1B4" w14:textId="77777777" w:rsidR="00B815E3" w:rsidRDefault="00B815E3" w:rsidP="00114324">
      <w:pPr>
        <w:pStyle w:val="NoSpacing"/>
      </w:pPr>
    </w:p>
    <w:p w14:paraId="0E012141" w14:textId="77777777" w:rsidR="00B815E3" w:rsidRDefault="002A3A67" w:rsidP="00114324">
      <w:pPr>
        <w:pStyle w:val="NoSpacing"/>
      </w:pPr>
      <w:r>
        <w:t>Might be used in combination with 2 period model</w:t>
      </w:r>
    </w:p>
    <w:p w14:paraId="5C656A31" w14:textId="77777777" w:rsidR="002A3A67" w:rsidRDefault="002A3A67" w:rsidP="00114324">
      <w:pPr>
        <w:pStyle w:val="NoSpacing"/>
      </w:pPr>
    </w:p>
    <w:p w14:paraId="39A7C0C1" w14:textId="77777777" w:rsidR="002A3A67" w:rsidRDefault="002A3A67" w:rsidP="00114324">
      <w:pPr>
        <w:pStyle w:val="NoSpacing"/>
      </w:pPr>
    </w:p>
    <w:p w14:paraId="739A759D" w14:textId="77777777" w:rsidR="002A3A67" w:rsidRPr="00CC0E84" w:rsidRDefault="009C0E89" w:rsidP="00114324">
      <w:pPr>
        <w:pStyle w:val="NoSpacing"/>
        <w:rPr>
          <w:b/>
          <w:bCs/>
        </w:rPr>
      </w:pPr>
      <w:r w:rsidRPr="00CC0E84">
        <w:rPr>
          <w:b/>
          <w:bCs/>
        </w:rPr>
        <w:t>Valuation using spreadsheets</w:t>
      </w:r>
    </w:p>
    <w:p w14:paraId="079F0F82" w14:textId="77777777" w:rsidR="009C0E89" w:rsidRDefault="009C0E89" w:rsidP="00114324">
      <w:pPr>
        <w:pStyle w:val="NoSpacing"/>
      </w:pPr>
    </w:p>
    <w:p w14:paraId="7C22B149" w14:textId="77777777" w:rsidR="009C0E89" w:rsidRDefault="00380971" w:rsidP="00114324">
      <w:pPr>
        <w:pStyle w:val="NoSpacing"/>
      </w:pPr>
      <w:r>
        <w:t>Spreadsheets have more flexibility and computational accuracy</w:t>
      </w:r>
    </w:p>
    <w:p w14:paraId="59F82D29" w14:textId="77777777" w:rsidR="00354510" w:rsidRDefault="00354510" w:rsidP="00354510">
      <w:pPr>
        <w:pStyle w:val="NoSpacing"/>
        <w:numPr>
          <w:ilvl w:val="0"/>
          <w:numId w:val="1"/>
        </w:numPr>
      </w:pPr>
      <w:r>
        <w:t>Useful for scenario analysis</w:t>
      </w:r>
    </w:p>
    <w:p w14:paraId="20E9709D" w14:textId="77777777" w:rsidR="00380971" w:rsidRDefault="00380971" w:rsidP="00114324">
      <w:pPr>
        <w:pStyle w:val="NoSpacing"/>
      </w:pPr>
    </w:p>
    <w:p w14:paraId="3691EE09" w14:textId="77777777" w:rsidR="00380971" w:rsidRDefault="0076164C" w:rsidP="00114324">
      <w:pPr>
        <w:pStyle w:val="NoSpacing"/>
      </w:pPr>
      <w:r>
        <w:t>Steps for using spreadsheet:</w:t>
      </w:r>
    </w:p>
    <w:p w14:paraId="17658F30" w14:textId="77777777" w:rsidR="0076164C" w:rsidRDefault="0076164C" w:rsidP="0076164C">
      <w:pPr>
        <w:pStyle w:val="NoSpacing"/>
        <w:numPr>
          <w:ilvl w:val="0"/>
          <w:numId w:val="8"/>
        </w:numPr>
      </w:pPr>
      <w:r>
        <w:t>Establish base level of cash flow/dividends (prev</w:t>
      </w:r>
      <w:r w:rsidR="0066047E">
        <w:t>ious</w:t>
      </w:r>
      <w:r>
        <w:t xml:space="preserve"> year paid or normalised level based on projected earnings)</w:t>
      </w:r>
    </w:p>
    <w:p w14:paraId="2E32D598" w14:textId="77777777" w:rsidR="0076164C" w:rsidRDefault="0066047E" w:rsidP="0076164C">
      <w:pPr>
        <w:pStyle w:val="NoSpacing"/>
        <w:numPr>
          <w:ilvl w:val="0"/>
          <w:numId w:val="8"/>
        </w:numPr>
      </w:pPr>
      <w:r>
        <w:t>Estimate changes in dividends for the foreseeable future</w:t>
      </w:r>
    </w:p>
    <w:p w14:paraId="6F38E1B0" w14:textId="77777777" w:rsidR="00D52FD7" w:rsidRDefault="00D52FD7" w:rsidP="0076164C">
      <w:pPr>
        <w:pStyle w:val="NoSpacing"/>
        <w:numPr>
          <w:ilvl w:val="0"/>
          <w:numId w:val="8"/>
        </w:numPr>
      </w:pPr>
      <w:r>
        <w:t>Estimate normalised growth level for TV</w:t>
      </w:r>
    </w:p>
    <w:p w14:paraId="743702FD" w14:textId="77777777" w:rsidR="00D52FD7" w:rsidRDefault="00D52FD7" w:rsidP="0076164C">
      <w:pPr>
        <w:pStyle w:val="NoSpacing"/>
        <w:numPr>
          <w:ilvl w:val="0"/>
          <w:numId w:val="8"/>
        </w:numPr>
      </w:pPr>
      <w:r>
        <w:t>Discount all dividends and TV</w:t>
      </w:r>
      <w:r w:rsidR="002B1361">
        <w:t xml:space="preserve"> for PV</w:t>
      </w:r>
    </w:p>
    <w:p w14:paraId="7D7A8D08" w14:textId="77777777" w:rsidR="002B1361" w:rsidRDefault="002B1361" w:rsidP="002B1361">
      <w:pPr>
        <w:pStyle w:val="NoSpacing"/>
      </w:pPr>
    </w:p>
    <w:p w14:paraId="6181661D" w14:textId="77777777" w:rsidR="002B1361" w:rsidRDefault="002B1361" w:rsidP="002B1361">
      <w:pPr>
        <w:pStyle w:val="NoSpacing"/>
      </w:pPr>
    </w:p>
    <w:p w14:paraId="3C374A44" w14:textId="77777777" w:rsidR="00D52FD7" w:rsidRPr="005A596A" w:rsidRDefault="00354510" w:rsidP="00D52FD7">
      <w:pPr>
        <w:pStyle w:val="NoSpacing"/>
        <w:rPr>
          <w:b/>
          <w:bCs/>
        </w:rPr>
      </w:pPr>
      <w:r w:rsidRPr="005A596A">
        <w:rPr>
          <w:b/>
          <w:bCs/>
        </w:rPr>
        <w:t>Estimating required return from the models</w:t>
      </w:r>
    </w:p>
    <w:p w14:paraId="3028E37A" w14:textId="77777777" w:rsidR="00354510" w:rsidRDefault="00354510" w:rsidP="00D52FD7">
      <w:pPr>
        <w:pStyle w:val="NoSpacing"/>
      </w:pPr>
    </w:p>
    <w:p w14:paraId="2BAB91D1" w14:textId="77777777" w:rsidR="00354510" w:rsidRDefault="005A596A" w:rsidP="00D52FD7">
      <w:pPr>
        <w:pStyle w:val="NoSpacing"/>
      </w:pPr>
      <w:r>
        <w:t>All the models above can be used to estimate the required rate of return</w:t>
      </w:r>
      <w:r w:rsidR="003613B5">
        <w:t xml:space="preserve"> if you have 3 of the other variables</w:t>
      </w:r>
    </w:p>
    <w:p w14:paraId="7005D83D" w14:textId="77777777" w:rsidR="005A596A" w:rsidRDefault="005A596A" w:rsidP="005A596A">
      <w:pPr>
        <w:pStyle w:val="NoSpacing"/>
        <w:numPr>
          <w:ilvl w:val="0"/>
          <w:numId w:val="1"/>
        </w:numPr>
      </w:pPr>
      <w:r>
        <w:t>Just need to rearrange it</w:t>
      </w:r>
    </w:p>
    <w:p w14:paraId="2B4589C8" w14:textId="77777777" w:rsidR="005A596A" w:rsidRDefault="005A596A" w:rsidP="005A596A">
      <w:pPr>
        <w:pStyle w:val="NoSpacing"/>
      </w:pPr>
    </w:p>
    <w:p w14:paraId="25C38D9B" w14:textId="77777777" w:rsidR="005A596A" w:rsidRDefault="00D645FA" w:rsidP="005A596A">
      <w:pPr>
        <w:pStyle w:val="NoSpacing"/>
      </w:pPr>
      <w:r>
        <w:t>For 2 stage model, might need to use an iterative process</w:t>
      </w:r>
    </w:p>
    <w:p w14:paraId="5A1C45E1" w14:textId="77777777" w:rsidR="00D645FA" w:rsidRDefault="00001797" w:rsidP="00001797">
      <w:pPr>
        <w:pStyle w:val="NoSpacing"/>
        <w:numPr>
          <w:ilvl w:val="0"/>
          <w:numId w:val="1"/>
        </w:numPr>
      </w:pPr>
      <w:r>
        <w:t>Start with middle value from multiple choice, see if too big or small</w:t>
      </w:r>
    </w:p>
    <w:p w14:paraId="09B1A906" w14:textId="77777777" w:rsidR="00D645FA" w:rsidRDefault="00D645FA" w:rsidP="005A596A">
      <w:pPr>
        <w:pStyle w:val="NoSpacing"/>
      </w:pPr>
    </w:p>
    <w:p w14:paraId="7FAE0E50" w14:textId="77777777" w:rsidR="00D645FA" w:rsidRDefault="00D645FA" w:rsidP="005A596A">
      <w:pPr>
        <w:pStyle w:val="NoSpacing"/>
      </w:pPr>
    </w:p>
    <w:p w14:paraId="536809AC" w14:textId="77777777" w:rsidR="00D645FA" w:rsidRDefault="00D645FA" w:rsidP="005A596A">
      <w:pPr>
        <w:pStyle w:val="NoSpacing"/>
      </w:pPr>
    </w:p>
    <w:p w14:paraId="5947FA01" w14:textId="77777777" w:rsidR="00D645FA" w:rsidRDefault="00D645FA" w:rsidP="005A596A">
      <w:pPr>
        <w:pStyle w:val="NoSpacing"/>
      </w:pPr>
    </w:p>
    <w:p w14:paraId="394ECF22" w14:textId="77777777" w:rsidR="00D645FA" w:rsidRDefault="00D645FA" w:rsidP="005A596A">
      <w:pPr>
        <w:pStyle w:val="NoSpacing"/>
      </w:pPr>
    </w:p>
    <w:p w14:paraId="1F6D0BDE" w14:textId="77777777" w:rsidR="00D645FA" w:rsidRDefault="00D645FA" w:rsidP="005A596A">
      <w:pPr>
        <w:pStyle w:val="NoSpacing"/>
      </w:pPr>
    </w:p>
    <w:p w14:paraId="356D0630" w14:textId="77777777" w:rsidR="00D4580B" w:rsidRPr="00204C78" w:rsidRDefault="00D4580B" w:rsidP="00D52FD7">
      <w:pPr>
        <w:pStyle w:val="NoSpacing"/>
        <w:rPr>
          <w:b/>
          <w:bCs/>
        </w:rPr>
      </w:pPr>
      <w:r w:rsidRPr="00204C78">
        <w:rPr>
          <w:b/>
          <w:bCs/>
        </w:rPr>
        <w:lastRenderedPageBreak/>
        <w:t>Sustainable growth rate</w:t>
      </w:r>
    </w:p>
    <w:p w14:paraId="32931E4E" w14:textId="77777777" w:rsidR="00D4580B" w:rsidRDefault="00D4580B" w:rsidP="00D52FD7">
      <w:pPr>
        <w:pStyle w:val="NoSpacing"/>
      </w:pPr>
    </w:p>
    <w:p w14:paraId="50FE5905" w14:textId="77777777" w:rsidR="00D4580B" w:rsidRDefault="00142508" w:rsidP="00D52FD7">
      <w:pPr>
        <w:pStyle w:val="NoSpacing"/>
      </w:pPr>
      <w:r>
        <w:t>Sustainable growth rate: Rate at which earnings (and dividends) can continue to growth indefinitely, assuming the debt-to-equity ratio is unchanged and doesn’t issue new equity</w:t>
      </w:r>
    </w:p>
    <w:p w14:paraId="48AA07FB" w14:textId="77777777" w:rsidR="006D3072" w:rsidRDefault="006D3072" w:rsidP="00D52FD7">
      <w:pPr>
        <w:pStyle w:val="NoSpacing"/>
      </w:pPr>
    </w:p>
    <w:p w14:paraId="3E0108FE" w14:textId="77777777" w:rsidR="0065393C" w:rsidRDefault="0065393C" w:rsidP="00D52FD7">
      <w:pPr>
        <w:pStyle w:val="NoSpacing"/>
      </w:pPr>
      <w:r>
        <w:t>Tells us how quickly a firm can grow with internally generated funds</w:t>
      </w:r>
    </w:p>
    <w:p w14:paraId="48C2C5D3" w14:textId="77777777" w:rsidR="0065393C" w:rsidRDefault="0065393C" w:rsidP="00D52FD7">
      <w:pPr>
        <w:pStyle w:val="NoSpacing"/>
      </w:pPr>
    </w:p>
    <w:p w14:paraId="732C096A" w14:textId="77777777" w:rsidR="006D3072" w:rsidRDefault="006D3072" w:rsidP="00D52FD7">
      <w:pPr>
        <w:pStyle w:val="NoSpacing"/>
      </w:pPr>
      <w:r>
        <w:t>SGR is given by:</w:t>
      </w:r>
    </w:p>
    <w:p w14:paraId="7B721892" w14:textId="77777777" w:rsidR="006D3072" w:rsidRPr="00225933" w:rsidRDefault="00225933" w:rsidP="00D52FD7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SGR=b×ROE</m:t>
          </m:r>
        </m:oMath>
      </m:oMathPara>
    </w:p>
    <w:p w14:paraId="63259CFC" w14:textId="77777777" w:rsidR="00D4580B" w:rsidRDefault="00D4580B" w:rsidP="00D52FD7">
      <w:pPr>
        <w:pStyle w:val="NoSpacing"/>
      </w:pPr>
    </w:p>
    <w:p w14:paraId="35046ACE" w14:textId="77777777" w:rsidR="00CC0105" w:rsidRDefault="00CC0105" w:rsidP="00D52FD7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b</m:t>
        </m:r>
      </m:oMath>
      <w:r>
        <w:rPr>
          <w:iCs/>
        </w:rPr>
        <w:t xml:space="preserve"> is the earnings retention rate</w:t>
      </w:r>
    </w:p>
    <w:p w14:paraId="058232F6" w14:textId="77777777" w:rsidR="008A5B40" w:rsidRDefault="008A5B40" w:rsidP="00D52FD7">
      <w:pPr>
        <w:pStyle w:val="NoSpacing"/>
      </w:pPr>
    </w:p>
    <w:p w14:paraId="6EE9BDD6" w14:textId="77777777" w:rsidR="00F71B16" w:rsidRDefault="00F71B16" w:rsidP="00D52FD7">
      <w:pPr>
        <w:pStyle w:val="NoSpacing"/>
      </w:pPr>
    </w:p>
    <w:p w14:paraId="1824BCF8" w14:textId="77777777" w:rsidR="00860CB4" w:rsidRDefault="00860CB4" w:rsidP="00D52FD7">
      <w:pPr>
        <w:pStyle w:val="NoSpacing"/>
      </w:pPr>
      <w:r>
        <w:t>Can use the DuPont formula to write SGR (as it gives ROE)</w:t>
      </w:r>
    </w:p>
    <w:p w14:paraId="5472443E" w14:textId="77777777" w:rsidR="00C14C2A" w:rsidRDefault="00C14C2A" w:rsidP="00D52FD7">
      <w:pPr>
        <w:pStyle w:val="NoSpacing"/>
      </w:pPr>
    </w:p>
    <w:p w14:paraId="3EB0E9AC" w14:textId="77777777" w:rsidR="00C14C2A" w:rsidRPr="00C14C2A" w:rsidRDefault="00C14C2A" w:rsidP="00D52FD7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Net income-Dividends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Net income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Net income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Sales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Sales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Total assets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Total assets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Equity</m:t>
              </m:r>
            </m:den>
          </m:f>
        </m:oMath>
      </m:oMathPara>
    </w:p>
    <w:p w14:paraId="24013B96" w14:textId="77777777" w:rsidR="00380971" w:rsidRDefault="00380971" w:rsidP="00114324">
      <w:pPr>
        <w:pStyle w:val="NoSpacing"/>
      </w:pPr>
    </w:p>
    <w:p w14:paraId="5E57A3A3" w14:textId="77777777" w:rsidR="003B3EC3" w:rsidRDefault="003B3EC3" w:rsidP="003B3EC3">
      <w:pPr>
        <w:pStyle w:val="NoSpacing"/>
      </w:pPr>
      <w:r>
        <w:t>Called PRAT model</w:t>
      </w:r>
    </w:p>
    <w:p w14:paraId="632D7C41" w14:textId="77777777" w:rsidR="003B3EC3" w:rsidRDefault="003B3EC3" w:rsidP="003B3EC3">
      <w:pPr>
        <w:pStyle w:val="NoSpacing"/>
        <w:numPr>
          <w:ilvl w:val="0"/>
          <w:numId w:val="1"/>
        </w:numPr>
      </w:pPr>
      <w:r>
        <w:t>Profitability, Retention, Asset turnover, Leverage</w:t>
      </w:r>
    </w:p>
    <w:p w14:paraId="6304B3DC" w14:textId="77777777" w:rsidR="00746E0D" w:rsidRDefault="00746E0D" w:rsidP="00114324">
      <w:pPr>
        <w:pStyle w:val="NoSpacing"/>
      </w:pPr>
    </w:p>
    <w:p w14:paraId="4674EE7D" w14:textId="77777777" w:rsidR="00746E0D" w:rsidRDefault="000E6E68" w:rsidP="00114324">
      <w:pPr>
        <w:pStyle w:val="NoSpacing"/>
      </w:pPr>
      <w:r>
        <w:t xml:space="preserve">For these questions, use </w:t>
      </w:r>
      <w:r w:rsidRPr="000E6E68">
        <w:rPr>
          <w:u w:val="single"/>
        </w:rPr>
        <w:t>beginning of year</w:t>
      </w:r>
      <w:r>
        <w:t xml:space="preserve"> balance sheet values for mixed ratios, unless specified!</w:t>
      </w:r>
    </w:p>
    <w:p w14:paraId="0EEE1D03" w14:textId="77777777" w:rsidR="00002897" w:rsidRDefault="00002897" w:rsidP="00114324">
      <w:pPr>
        <w:pStyle w:val="NoSpacing"/>
      </w:pPr>
    </w:p>
    <w:p w14:paraId="5FDBA945" w14:textId="77777777" w:rsidR="00002897" w:rsidRDefault="00002897" w:rsidP="00114324">
      <w:pPr>
        <w:pStyle w:val="NoSpacing"/>
      </w:pPr>
    </w:p>
    <w:p w14:paraId="08F9AA37" w14:textId="77777777" w:rsidR="00002897" w:rsidRDefault="00002897" w:rsidP="00114324">
      <w:pPr>
        <w:pStyle w:val="NoSpacing"/>
      </w:pPr>
    </w:p>
    <w:p w14:paraId="6D03B3E7" w14:textId="77777777" w:rsidR="00002897" w:rsidRDefault="00002897" w:rsidP="00114324">
      <w:pPr>
        <w:pStyle w:val="NoSpacing"/>
      </w:pPr>
    </w:p>
    <w:p w14:paraId="4219A066" w14:textId="77777777" w:rsidR="00002897" w:rsidRDefault="00002897" w:rsidP="00114324">
      <w:pPr>
        <w:pStyle w:val="NoSpacing"/>
      </w:pPr>
    </w:p>
    <w:p w14:paraId="6C2B5014" w14:textId="77777777" w:rsidR="00002897" w:rsidRDefault="00002897" w:rsidP="00114324">
      <w:pPr>
        <w:pStyle w:val="NoSpacing"/>
      </w:pPr>
    </w:p>
    <w:p w14:paraId="54AC061A" w14:textId="77777777" w:rsidR="00002897" w:rsidRDefault="00002897" w:rsidP="00114324">
      <w:pPr>
        <w:pStyle w:val="NoSpacing"/>
      </w:pPr>
    </w:p>
    <w:p w14:paraId="6672F094" w14:textId="77777777" w:rsidR="00002897" w:rsidRDefault="00002897" w:rsidP="00114324">
      <w:pPr>
        <w:pStyle w:val="NoSpacing"/>
      </w:pPr>
    </w:p>
    <w:p w14:paraId="62845580" w14:textId="77777777" w:rsidR="00002897" w:rsidRDefault="00002897" w:rsidP="00114324">
      <w:pPr>
        <w:pStyle w:val="NoSpacing"/>
      </w:pPr>
    </w:p>
    <w:p w14:paraId="09D0F362" w14:textId="77777777" w:rsidR="00114324" w:rsidRDefault="00114324" w:rsidP="00114324">
      <w:pPr>
        <w:pStyle w:val="NoSpacing"/>
      </w:pPr>
    </w:p>
    <w:p w14:paraId="3015AEF3" w14:textId="77777777" w:rsidR="00AA1A74" w:rsidRDefault="00AA1A74" w:rsidP="00AA1A74">
      <w:pPr>
        <w:pStyle w:val="NoSpacing"/>
      </w:pPr>
    </w:p>
    <w:p w14:paraId="4AE56A88" w14:textId="77777777" w:rsidR="009F1FBC" w:rsidRDefault="009F1FBC" w:rsidP="009F1FBC">
      <w:pPr>
        <w:pStyle w:val="NoSpacing"/>
      </w:pPr>
    </w:p>
    <w:p w14:paraId="5E34BD78" w14:textId="77777777" w:rsidR="009F1FBC" w:rsidRDefault="009F1FBC" w:rsidP="009F1FBC">
      <w:pPr>
        <w:pStyle w:val="NoSpacing"/>
      </w:pPr>
    </w:p>
    <w:p w14:paraId="28558B2C" w14:textId="77777777" w:rsidR="009F1FBC" w:rsidRDefault="009F1FBC" w:rsidP="009F1FBC">
      <w:pPr>
        <w:pStyle w:val="NoSpacing"/>
      </w:pPr>
    </w:p>
    <w:p w14:paraId="74C8E402" w14:textId="77777777" w:rsidR="009F1FBC" w:rsidRDefault="009F1FBC" w:rsidP="009F1FBC">
      <w:pPr>
        <w:pStyle w:val="NoSpacing"/>
      </w:pPr>
    </w:p>
    <w:p w14:paraId="59E01670" w14:textId="77777777" w:rsidR="009F1FBC" w:rsidRDefault="009F1FBC" w:rsidP="009F1FBC">
      <w:pPr>
        <w:pStyle w:val="NoSpacing"/>
      </w:pPr>
    </w:p>
    <w:p w14:paraId="04C9AE51" w14:textId="77777777" w:rsidR="009F1FBC" w:rsidRDefault="009F1FBC" w:rsidP="009F1FBC">
      <w:pPr>
        <w:pStyle w:val="NoSpacing"/>
      </w:pPr>
    </w:p>
    <w:p w14:paraId="483114EB" w14:textId="77777777" w:rsidR="009F1FBC" w:rsidRDefault="009F1FBC" w:rsidP="009F1FBC">
      <w:pPr>
        <w:pStyle w:val="NoSpacing"/>
      </w:pPr>
    </w:p>
    <w:p w14:paraId="1DFC5DC1" w14:textId="77777777" w:rsidR="009F1FBC" w:rsidRDefault="009F1FBC" w:rsidP="009F1FBC">
      <w:pPr>
        <w:pStyle w:val="NoSpacing"/>
      </w:pPr>
    </w:p>
    <w:p w14:paraId="75A57B8B" w14:textId="77777777" w:rsidR="009F1FBC" w:rsidRDefault="009F1FBC" w:rsidP="009F1FBC">
      <w:pPr>
        <w:pStyle w:val="NoSpacing"/>
      </w:pPr>
    </w:p>
    <w:p w14:paraId="688179CE" w14:textId="77777777" w:rsidR="009F1FBC" w:rsidRDefault="009F1FBC" w:rsidP="009F1FBC">
      <w:pPr>
        <w:pStyle w:val="NoSpacing"/>
      </w:pPr>
    </w:p>
    <w:p w14:paraId="4A2ACCD8" w14:textId="77777777" w:rsidR="009F1FBC" w:rsidRDefault="009F1FBC" w:rsidP="009F1FBC">
      <w:pPr>
        <w:pStyle w:val="NoSpacing"/>
      </w:pPr>
    </w:p>
    <w:p w14:paraId="670161B8" w14:textId="77777777" w:rsidR="009F1FBC" w:rsidRDefault="009F1FBC" w:rsidP="009F1FBC">
      <w:pPr>
        <w:pStyle w:val="NoSpacing"/>
      </w:pPr>
    </w:p>
    <w:p w14:paraId="3B0EB539" w14:textId="77777777" w:rsidR="009F1FBC" w:rsidRDefault="009F1FBC" w:rsidP="009F1FBC">
      <w:pPr>
        <w:pStyle w:val="NoSpacing"/>
      </w:pPr>
    </w:p>
    <w:p w14:paraId="3E4B1C55" w14:textId="246D835B" w:rsidR="009F1FBC" w:rsidRPr="006D4665" w:rsidRDefault="006D4665" w:rsidP="009F1FBC">
      <w:pPr>
        <w:pStyle w:val="NoSpacing"/>
        <w:rPr>
          <w:b/>
          <w:bCs/>
          <w:sz w:val="28"/>
          <w:szCs w:val="28"/>
        </w:rPr>
      </w:pPr>
      <w:r w:rsidRPr="006D4665">
        <w:rPr>
          <w:b/>
          <w:bCs/>
          <w:sz w:val="28"/>
          <w:szCs w:val="28"/>
        </w:rPr>
        <w:lastRenderedPageBreak/>
        <w:t>5.3 FCF Valuation</w:t>
      </w:r>
    </w:p>
    <w:p w14:paraId="628AAD70" w14:textId="77777777" w:rsidR="009F1FBC" w:rsidRDefault="009F1FBC" w:rsidP="009F1FBC">
      <w:pPr>
        <w:pStyle w:val="NoSpacing"/>
      </w:pPr>
    </w:p>
    <w:p w14:paraId="7D2C833E" w14:textId="59FF8E0F" w:rsidR="009F1FBC" w:rsidRPr="0087120E" w:rsidRDefault="0087120E" w:rsidP="009F1FBC">
      <w:pPr>
        <w:pStyle w:val="NoSpacing"/>
        <w:rPr>
          <w:b/>
          <w:bCs/>
          <w:sz w:val="28"/>
          <w:szCs w:val="28"/>
        </w:rPr>
      </w:pPr>
      <w:r w:rsidRPr="0087120E">
        <w:rPr>
          <w:b/>
          <w:bCs/>
          <w:sz w:val="28"/>
          <w:szCs w:val="28"/>
        </w:rPr>
        <w:t>i) FCF computation</w:t>
      </w:r>
    </w:p>
    <w:p w14:paraId="2FB3CE65" w14:textId="77777777" w:rsidR="009F1FBC" w:rsidRDefault="009F1FBC" w:rsidP="009F1FBC">
      <w:pPr>
        <w:pStyle w:val="NoSpacing"/>
      </w:pPr>
    </w:p>
    <w:p w14:paraId="2001CFAF" w14:textId="74A27876" w:rsidR="009F1FBC" w:rsidRDefault="00A5525D" w:rsidP="009F1FBC">
      <w:pPr>
        <w:pStyle w:val="NoSpacing"/>
      </w:pPr>
      <w:r>
        <w:t>FCFF: Remaining cash available to pay to investors (bondholders and shareholders) after cash operating expenses</w:t>
      </w:r>
      <w:r w:rsidR="00440541">
        <w:t>, WC investment, and</w:t>
      </w:r>
      <w:r>
        <w:t xml:space="preserve"> </w:t>
      </w:r>
      <w:r w:rsidR="00C05CE1">
        <w:t xml:space="preserve">net </w:t>
      </w:r>
      <w:r>
        <w:t>capex</w:t>
      </w:r>
    </w:p>
    <w:p w14:paraId="008941FF" w14:textId="67D4136B" w:rsidR="009F1FBC" w:rsidRDefault="00A5525D" w:rsidP="00A5525D">
      <w:pPr>
        <w:pStyle w:val="NoSpacing"/>
        <w:numPr>
          <w:ilvl w:val="0"/>
          <w:numId w:val="1"/>
        </w:numPr>
      </w:pPr>
      <w:r>
        <w:t>Tax is included as a part of cash operating expenses</w:t>
      </w:r>
    </w:p>
    <w:p w14:paraId="191EFEC7" w14:textId="77777777" w:rsidR="009A406E" w:rsidRDefault="009A406E" w:rsidP="009A406E">
      <w:pPr>
        <w:pStyle w:val="NoSpacing"/>
      </w:pPr>
    </w:p>
    <w:p w14:paraId="676C8845" w14:textId="42DFFA71" w:rsidR="009A406E" w:rsidRDefault="00380FEE" w:rsidP="009A406E">
      <w:pPr>
        <w:pStyle w:val="NoSpacing"/>
      </w:pPr>
      <w:r>
        <w:t>First need to pay bondholders</w:t>
      </w:r>
    </w:p>
    <w:p w14:paraId="421B65A6" w14:textId="4EE767C4" w:rsidR="00380FEE" w:rsidRDefault="00380FEE" w:rsidP="00380FEE">
      <w:pPr>
        <w:pStyle w:val="NoSpacing"/>
        <w:numPr>
          <w:ilvl w:val="0"/>
          <w:numId w:val="1"/>
        </w:numPr>
      </w:pPr>
      <w:r>
        <w:t>Can reduce the tax bill for shareholders</w:t>
      </w:r>
    </w:p>
    <w:p w14:paraId="60B01603" w14:textId="77777777" w:rsidR="00380FEE" w:rsidRDefault="00380FEE" w:rsidP="00380FEE">
      <w:pPr>
        <w:pStyle w:val="NoSpacing"/>
      </w:pPr>
    </w:p>
    <w:p w14:paraId="4024F798" w14:textId="5FFDFEEC" w:rsidR="00380FEE" w:rsidRDefault="000E3C49" w:rsidP="00380FEE">
      <w:pPr>
        <w:pStyle w:val="NoSpacing"/>
      </w:pPr>
      <w:r>
        <w:t>FCFE: Amount left after the firm has met all obligations to other investors</w:t>
      </w:r>
    </w:p>
    <w:p w14:paraId="4B8209BA" w14:textId="0FCAE4C1" w:rsidR="00281C82" w:rsidRDefault="00ED04DD" w:rsidP="00281C82">
      <w:pPr>
        <w:pStyle w:val="NoSpacing"/>
        <w:numPr>
          <w:ilvl w:val="0"/>
          <w:numId w:val="1"/>
        </w:numPr>
      </w:pPr>
      <w:r>
        <w:t xml:space="preserve">Difference between FCFF: </w:t>
      </w:r>
      <w:r w:rsidR="00E92A20">
        <w:t>Subtract debt financing costs, add net borrowing</w:t>
      </w:r>
    </w:p>
    <w:p w14:paraId="3CAF4524" w14:textId="77777777" w:rsidR="00ED04DD" w:rsidRDefault="00ED04DD" w:rsidP="00ED04DD">
      <w:pPr>
        <w:pStyle w:val="NoSpacing"/>
      </w:pPr>
    </w:p>
    <w:p w14:paraId="176CA010" w14:textId="642B7718" w:rsidR="00E26F0E" w:rsidRDefault="00E26F0E" w:rsidP="00ED04DD">
      <w:pPr>
        <w:pStyle w:val="NoSpacing"/>
      </w:pPr>
      <w:r>
        <w:t>Net borrowing has no effect on FCFF</w:t>
      </w:r>
    </w:p>
    <w:p w14:paraId="6892A6A5" w14:textId="0FBD2D9E" w:rsidR="00E26F0E" w:rsidRDefault="00E26F0E" w:rsidP="00ED04DD">
      <w:pPr>
        <w:pStyle w:val="NoSpacing"/>
      </w:pPr>
      <w:r>
        <w:t>Net borrowing increases FCFE</w:t>
      </w:r>
      <w:r w:rsidR="00E92A20">
        <w:t xml:space="preserve"> (</w:t>
      </w:r>
      <w:r w:rsidR="007F3C92">
        <w:t>borrowing</w:t>
      </w:r>
      <w:r w:rsidR="00EE0504">
        <w:t>s</w:t>
      </w:r>
      <w:r w:rsidR="007F3C92">
        <w:t xml:space="preserve"> </w:t>
      </w:r>
      <w:r w:rsidR="00E92A20">
        <w:t>can be paid out)</w:t>
      </w:r>
    </w:p>
    <w:p w14:paraId="2E5497C4" w14:textId="77777777" w:rsidR="00ED04DD" w:rsidRDefault="00ED04DD" w:rsidP="00ED04DD">
      <w:pPr>
        <w:pStyle w:val="NoSpacing"/>
      </w:pPr>
    </w:p>
    <w:p w14:paraId="44D30C2C" w14:textId="77777777" w:rsidR="00062D15" w:rsidRDefault="00062D15" w:rsidP="00ED04DD">
      <w:pPr>
        <w:pStyle w:val="NoSpacing"/>
      </w:pPr>
    </w:p>
    <w:p w14:paraId="2B58135A" w14:textId="69AEA238" w:rsidR="00EA2E95" w:rsidRPr="00EA2E95" w:rsidRDefault="00EA2E95" w:rsidP="00ED04DD">
      <w:pPr>
        <w:pStyle w:val="NoSpacing"/>
        <w:rPr>
          <w:b/>
          <w:bCs/>
        </w:rPr>
      </w:pPr>
      <w:r w:rsidRPr="00EA2E95">
        <w:rPr>
          <w:b/>
          <w:bCs/>
        </w:rPr>
        <w:t>FCFF vs FCFE in valuation</w:t>
      </w:r>
    </w:p>
    <w:p w14:paraId="374637EF" w14:textId="77777777" w:rsidR="006253D9" w:rsidRDefault="006253D9" w:rsidP="00281C82">
      <w:pPr>
        <w:pStyle w:val="NoSpacing"/>
        <w:rPr>
          <w:iCs/>
        </w:rPr>
      </w:pPr>
    </w:p>
    <w:p w14:paraId="326808F1" w14:textId="44A9F3BB" w:rsidR="00947D77" w:rsidRPr="00947D77" w:rsidRDefault="00947D77" w:rsidP="00281C82">
      <w:pPr>
        <w:pStyle w:val="NoSpacing"/>
        <w:rPr>
          <w:iCs/>
        </w:rPr>
      </w:pPr>
      <w:r>
        <w:rPr>
          <w:iCs/>
        </w:rPr>
        <w:t>Firm value:</w:t>
      </w:r>
    </w:p>
    <w:p w14:paraId="02EA9C08" w14:textId="57382F68" w:rsidR="00947D77" w:rsidRPr="00947D77" w:rsidRDefault="00947D77" w:rsidP="00281C82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Firm value=FCFF discounted at the WACC</m:t>
          </m:r>
        </m:oMath>
      </m:oMathPara>
    </w:p>
    <w:p w14:paraId="617EB8DA" w14:textId="77777777" w:rsidR="00947D77" w:rsidRDefault="00947D77" w:rsidP="00281C82">
      <w:pPr>
        <w:pStyle w:val="NoSpacing"/>
      </w:pPr>
    </w:p>
    <w:p w14:paraId="7B677571" w14:textId="0AE5CE82" w:rsidR="006253D9" w:rsidRDefault="006253D9" w:rsidP="00281C82">
      <w:pPr>
        <w:pStyle w:val="NoSpacing"/>
      </w:pPr>
      <w:r>
        <w:t>^That is actually just value of operating assets. Need to add excess cash, marketable securities, and land held for investment for real firm value</w:t>
      </w:r>
    </w:p>
    <w:p w14:paraId="393668A1" w14:textId="77777777" w:rsidR="00947D77" w:rsidRDefault="00947D77" w:rsidP="00281C82">
      <w:pPr>
        <w:pStyle w:val="NoSpacing"/>
      </w:pPr>
    </w:p>
    <w:p w14:paraId="205DE222" w14:textId="11C63E7A" w:rsidR="00947D77" w:rsidRDefault="00947D77" w:rsidP="00281C82">
      <w:pPr>
        <w:pStyle w:val="NoSpacing"/>
      </w:pPr>
      <w:r>
        <w:t>Equity value:</w:t>
      </w:r>
    </w:p>
    <w:p w14:paraId="00E09A66" w14:textId="250D654B" w:rsidR="00947D77" w:rsidRPr="00947D77" w:rsidRDefault="00947D77" w:rsidP="00281C82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Equity value=FCFE discounted at required return on equity</m:t>
          </m:r>
        </m:oMath>
      </m:oMathPara>
    </w:p>
    <w:p w14:paraId="0FC0DADE" w14:textId="77777777" w:rsidR="000F76E3" w:rsidRDefault="000F76E3" w:rsidP="00281C82">
      <w:pPr>
        <w:pStyle w:val="NoSpacing"/>
      </w:pPr>
    </w:p>
    <w:p w14:paraId="0CAC18F1" w14:textId="2CFD523A" w:rsidR="007E3A9C" w:rsidRPr="00947D77" w:rsidRDefault="00947D77" w:rsidP="00281C82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Equity value=Firm value-Market value of debt</m:t>
          </m:r>
        </m:oMath>
      </m:oMathPara>
    </w:p>
    <w:p w14:paraId="3124FEAD" w14:textId="77777777" w:rsidR="00380FEE" w:rsidRDefault="00380FEE" w:rsidP="00380FEE">
      <w:pPr>
        <w:pStyle w:val="NoSpacing"/>
      </w:pPr>
    </w:p>
    <w:p w14:paraId="3293F459" w14:textId="13BB829A" w:rsidR="009A406E" w:rsidRDefault="00756A39" w:rsidP="009A406E">
      <w:pPr>
        <w:pStyle w:val="NoSpacing"/>
      </w:pPr>
      <w:r>
        <w:t>FCFE: Easy to use if cap structure is not volatile</w:t>
      </w:r>
    </w:p>
    <w:p w14:paraId="319D00A0" w14:textId="6E8C2219" w:rsidR="00756A39" w:rsidRDefault="00756A39" w:rsidP="009A406E">
      <w:pPr>
        <w:pStyle w:val="NoSpacing"/>
      </w:pPr>
      <w:r>
        <w:t>FCF</w:t>
      </w:r>
      <w:r w:rsidR="00F842D1">
        <w:t>F: Best choice if FCFE is negative and lots of debt</w:t>
      </w:r>
    </w:p>
    <w:p w14:paraId="078EA68D" w14:textId="7FE709BF" w:rsidR="00F842D1" w:rsidRDefault="00F842D1" w:rsidP="00F842D1">
      <w:pPr>
        <w:pStyle w:val="NoSpacing"/>
        <w:numPr>
          <w:ilvl w:val="0"/>
          <w:numId w:val="1"/>
        </w:numPr>
      </w:pPr>
      <w:r>
        <w:t>Can always get Equity value from the Firm value</w:t>
      </w:r>
    </w:p>
    <w:p w14:paraId="59BF5F6E" w14:textId="77777777" w:rsidR="00F842D1" w:rsidRDefault="00F842D1" w:rsidP="00F842D1">
      <w:pPr>
        <w:pStyle w:val="NoSpacing"/>
      </w:pPr>
    </w:p>
    <w:p w14:paraId="7F882220" w14:textId="08B1DC64" w:rsidR="00F842D1" w:rsidRDefault="00F842D1" w:rsidP="00F842D1">
      <w:pPr>
        <w:pStyle w:val="NoSpacing"/>
      </w:pPr>
      <w:r>
        <w:t>Use Adjusted Present Value (APV) if cap structure is volatile</w:t>
      </w:r>
    </w:p>
    <w:p w14:paraId="57CA398F" w14:textId="13FE645D" w:rsidR="00F842D1" w:rsidRDefault="00F842D1" w:rsidP="00F842D1">
      <w:pPr>
        <w:pStyle w:val="NoSpacing"/>
        <w:numPr>
          <w:ilvl w:val="0"/>
          <w:numId w:val="1"/>
        </w:numPr>
      </w:pPr>
      <w:r>
        <w:t xml:space="preserve">Unlevered cash flows </w:t>
      </w:r>
      <w:r w:rsidR="006D2FC2">
        <w:t xml:space="preserve">(FCFF) </w:t>
      </w:r>
      <w:r>
        <w:t>are discounted at the firm’s unlevered cost of equity</w:t>
      </w:r>
      <w:r w:rsidR="006D2FC2">
        <w:t xml:space="preserve"> </w:t>
      </w:r>
      <w:r w:rsidR="00123C88">
        <w:t xml:space="preserve">(required return if no debt) </w:t>
      </w:r>
      <w:r w:rsidR="006D2FC2">
        <w:t>to give value of Unlevered firm</w:t>
      </w:r>
    </w:p>
    <w:p w14:paraId="06E42048" w14:textId="5C89DD99" w:rsidR="006D2FC2" w:rsidRDefault="006D2FC2" w:rsidP="00F842D1">
      <w:pPr>
        <w:pStyle w:val="NoSpacing"/>
        <w:numPr>
          <w:ilvl w:val="0"/>
          <w:numId w:val="1"/>
        </w:numPr>
      </w:pPr>
      <w:r>
        <w:t>NPV of debt (</w:t>
      </w:r>
      <w:r w:rsidR="001E00F9">
        <w:t xml:space="preserve">PV </w:t>
      </w:r>
      <w:r>
        <w:t xml:space="preserve">of tax shield – </w:t>
      </w:r>
      <w:r w:rsidR="001E00F9">
        <w:t xml:space="preserve">PV </w:t>
      </w:r>
      <w:r>
        <w:t>of financial distress) added to Unlevered value</w:t>
      </w:r>
    </w:p>
    <w:p w14:paraId="2CB589D0" w14:textId="77777777" w:rsidR="009F1FBC" w:rsidRDefault="009F1FBC" w:rsidP="009F1FBC">
      <w:pPr>
        <w:pStyle w:val="NoSpacing"/>
      </w:pPr>
    </w:p>
    <w:p w14:paraId="4B74B08D" w14:textId="77777777" w:rsidR="009F1FBC" w:rsidRDefault="009F1FBC" w:rsidP="009F1FBC">
      <w:pPr>
        <w:pStyle w:val="NoSpacing"/>
      </w:pPr>
    </w:p>
    <w:p w14:paraId="50E6DF9A" w14:textId="3C7599C3" w:rsidR="00C9275D" w:rsidRPr="00024670" w:rsidRDefault="00C9275D" w:rsidP="009F1FBC">
      <w:pPr>
        <w:pStyle w:val="NoSpacing"/>
        <w:rPr>
          <w:b/>
          <w:bCs/>
        </w:rPr>
      </w:pPr>
      <w:r w:rsidRPr="00024670">
        <w:rPr>
          <w:b/>
          <w:bCs/>
        </w:rPr>
        <w:t xml:space="preserve">Ownership perspective </w:t>
      </w:r>
      <w:r w:rsidR="00024670" w:rsidRPr="00024670">
        <w:rPr>
          <w:b/>
          <w:bCs/>
        </w:rPr>
        <w:t xml:space="preserve">implicit </w:t>
      </w:r>
      <w:r w:rsidRPr="00024670">
        <w:rPr>
          <w:b/>
          <w:bCs/>
        </w:rPr>
        <w:t>in FCFE</w:t>
      </w:r>
    </w:p>
    <w:p w14:paraId="3D89F977" w14:textId="77777777" w:rsidR="001E00F9" w:rsidRDefault="001E00F9" w:rsidP="009F1FBC">
      <w:pPr>
        <w:pStyle w:val="NoSpacing"/>
      </w:pPr>
    </w:p>
    <w:p w14:paraId="7625318E" w14:textId="679D79A1" w:rsidR="001E00F9" w:rsidRDefault="006B61AA" w:rsidP="009F1FBC">
      <w:pPr>
        <w:pStyle w:val="NoSpacing"/>
      </w:pPr>
      <w:r>
        <w:t>FCF ownership perspective: Acquirer can change dividend policy (control)</w:t>
      </w:r>
    </w:p>
    <w:p w14:paraId="54CE5806" w14:textId="7620A3BA" w:rsidR="001E00F9" w:rsidRDefault="006B61AA" w:rsidP="009F1FBC">
      <w:pPr>
        <w:pStyle w:val="NoSpacing"/>
      </w:pPr>
      <w:r>
        <w:t>DDM ownership perspective: Minority owner who has no direct control on dividend policy</w:t>
      </w:r>
    </w:p>
    <w:p w14:paraId="00732BE7" w14:textId="26632C5F" w:rsidR="006B61AA" w:rsidRDefault="006B61AA" w:rsidP="006B61AA">
      <w:pPr>
        <w:pStyle w:val="NoSpacing"/>
        <w:numPr>
          <w:ilvl w:val="0"/>
          <w:numId w:val="1"/>
        </w:numPr>
      </w:pPr>
      <w:r>
        <w:t>FCF valuation may have premium over DDM valuation to reflect control</w:t>
      </w:r>
    </w:p>
    <w:p w14:paraId="2344F548" w14:textId="77777777" w:rsidR="006B61AA" w:rsidRDefault="006B61AA" w:rsidP="006B61AA">
      <w:pPr>
        <w:pStyle w:val="NoSpacing"/>
      </w:pPr>
    </w:p>
    <w:p w14:paraId="579C57DB" w14:textId="1A669CB3" w:rsidR="006B61AA" w:rsidRDefault="00146AB8" w:rsidP="006B61AA">
      <w:pPr>
        <w:pStyle w:val="NoSpacing"/>
      </w:pPr>
      <w:r>
        <w:lastRenderedPageBreak/>
        <w:t>Reasons to use FCF over DDM:</w:t>
      </w:r>
    </w:p>
    <w:p w14:paraId="354A79FA" w14:textId="1F4D0976" w:rsidR="00146AB8" w:rsidRDefault="00146AB8" w:rsidP="00146AB8">
      <w:pPr>
        <w:pStyle w:val="NoSpacing"/>
        <w:numPr>
          <w:ilvl w:val="0"/>
          <w:numId w:val="1"/>
        </w:numPr>
      </w:pPr>
      <w:r>
        <w:t>Many firms pay low/no dividends</w:t>
      </w:r>
    </w:p>
    <w:p w14:paraId="220D09ED" w14:textId="38D2AA6A" w:rsidR="00146AB8" w:rsidRDefault="00146AB8" w:rsidP="00146AB8">
      <w:pPr>
        <w:pStyle w:val="NoSpacing"/>
        <w:numPr>
          <w:ilvl w:val="0"/>
          <w:numId w:val="1"/>
        </w:numPr>
      </w:pPr>
      <w:r>
        <w:t>Dividends may not be aligned with long run profitability, FCF is more related</w:t>
      </w:r>
    </w:p>
    <w:p w14:paraId="3C54826E" w14:textId="659262CB" w:rsidR="00146AB8" w:rsidRDefault="00146AB8" w:rsidP="00146AB8">
      <w:pPr>
        <w:pStyle w:val="NoSpacing"/>
        <w:numPr>
          <w:ilvl w:val="0"/>
          <w:numId w:val="1"/>
        </w:numPr>
      </w:pPr>
      <w:r>
        <w:t>If M&amp;A target, FCF better as they will have control</w:t>
      </w:r>
    </w:p>
    <w:p w14:paraId="604FF164" w14:textId="77777777" w:rsidR="006B61AA" w:rsidRDefault="006B61AA" w:rsidP="006B61AA">
      <w:pPr>
        <w:pStyle w:val="NoSpacing"/>
      </w:pPr>
    </w:p>
    <w:p w14:paraId="33D78872" w14:textId="77777777" w:rsidR="00146AB8" w:rsidRDefault="00146AB8" w:rsidP="006B61AA">
      <w:pPr>
        <w:pStyle w:val="NoSpacing"/>
      </w:pPr>
    </w:p>
    <w:p w14:paraId="0AB526C8" w14:textId="49E14F3C" w:rsidR="009A1D7E" w:rsidRPr="00C16203" w:rsidRDefault="009A1D7E" w:rsidP="006B61AA">
      <w:pPr>
        <w:pStyle w:val="NoSpacing"/>
        <w:rPr>
          <w:b/>
          <w:bCs/>
          <w:sz w:val="28"/>
          <w:szCs w:val="28"/>
        </w:rPr>
      </w:pPr>
      <w:r w:rsidRPr="00C16203">
        <w:rPr>
          <w:b/>
          <w:bCs/>
          <w:sz w:val="28"/>
          <w:szCs w:val="28"/>
        </w:rPr>
        <w:t>ii) Fixed capital and working capital</w:t>
      </w:r>
      <w:r w:rsidR="00576319">
        <w:rPr>
          <w:b/>
          <w:bCs/>
          <w:sz w:val="28"/>
          <w:szCs w:val="28"/>
        </w:rPr>
        <w:t xml:space="preserve"> (learn equations)</w:t>
      </w:r>
    </w:p>
    <w:p w14:paraId="5456E20F" w14:textId="77777777" w:rsidR="009A1D7E" w:rsidRDefault="009A1D7E" w:rsidP="006B61AA">
      <w:pPr>
        <w:pStyle w:val="NoSpacing"/>
      </w:pPr>
    </w:p>
    <w:p w14:paraId="27C8D627" w14:textId="7C60578C" w:rsidR="009A1D7E" w:rsidRPr="009A72A4" w:rsidRDefault="00866348" w:rsidP="006B61AA">
      <w:pPr>
        <w:pStyle w:val="NoSpacing"/>
      </w:pPr>
      <w:r w:rsidRPr="009A72A4">
        <w:t>Calculating FCFF from Net income</w:t>
      </w:r>
      <w:r w:rsidR="009A72A4">
        <w:t>:</w:t>
      </w:r>
    </w:p>
    <w:p w14:paraId="16100379" w14:textId="77777777" w:rsidR="00CB6EFA" w:rsidRDefault="00CB6EFA" w:rsidP="006B61AA">
      <w:pPr>
        <w:pStyle w:val="NoSpacing"/>
      </w:pPr>
    </w:p>
    <w:p w14:paraId="6BB244BE" w14:textId="5B566205" w:rsidR="00CB6EFA" w:rsidRPr="00CB6EFA" w:rsidRDefault="00CB6EFA" w:rsidP="006B61AA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FCFF=NI+NCC+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Interest×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1-Tax rate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-FCInv-WCInv</m:t>
          </m:r>
        </m:oMath>
      </m:oMathPara>
    </w:p>
    <w:p w14:paraId="570D8AC0" w14:textId="77777777" w:rsidR="00866348" w:rsidRDefault="00866348" w:rsidP="006B61AA">
      <w:pPr>
        <w:pStyle w:val="NoSpacing"/>
      </w:pPr>
    </w:p>
    <w:p w14:paraId="788D0AED" w14:textId="0349F9EC" w:rsidR="00866348" w:rsidRDefault="009A3094" w:rsidP="006B61AA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NCC</m:t>
        </m:r>
      </m:oMath>
      <w:r>
        <w:rPr>
          <w:iCs/>
        </w:rPr>
        <w:t xml:space="preserve"> is non</w:t>
      </w:r>
      <w:r w:rsidR="00C80D96">
        <w:rPr>
          <w:iCs/>
        </w:rPr>
        <w:t>-</w:t>
      </w:r>
      <w:r>
        <w:rPr>
          <w:iCs/>
        </w:rPr>
        <w:t>cash charges</w:t>
      </w:r>
    </w:p>
    <w:p w14:paraId="4745B1E5" w14:textId="0A511894" w:rsidR="009A3094" w:rsidRDefault="00D7661B" w:rsidP="00D7661B">
      <w:pPr>
        <w:pStyle w:val="NoSpacing"/>
        <w:numPr>
          <w:ilvl w:val="0"/>
          <w:numId w:val="1"/>
        </w:numPr>
      </w:pPr>
      <w:r>
        <w:t>D&amp;A</w:t>
      </w:r>
    </w:p>
    <w:p w14:paraId="03639E85" w14:textId="689DB8F5" w:rsidR="00D7661B" w:rsidRDefault="00D7661B" w:rsidP="00D7661B">
      <w:pPr>
        <w:pStyle w:val="NoSpacing"/>
        <w:numPr>
          <w:ilvl w:val="0"/>
          <w:numId w:val="1"/>
        </w:numPr>
      </w:pPr>
      <w:r>
        <w:t>Provisions for restructuring, other non-cash losses</w:t>
      </w:r>
    </w:p>
    <w:p w14:paraId="1E201697" w14:textId="3785EDAA" w:rsidR="00D7661B" w:rsidRDefault="00D7661B" w:rsidP="00D7661B">
      <w:pPr>
        <w:pStyle w:val="NoSpacing"/>
        <w:numPr>
          <w:ilvl w:val="0"/>
          <w:numId w:val="1"/>
        </w:numPr>
      </w:pPr>
      <w:r>
        <w:t>Gains/losses from sale of LT assets/fixed assets (this will be in FCInv)</w:t>
      </w:r>
    </w:p>
    <w:p w14:paraId="7474231A" w14:textId="4681F36E" w:rsidR="00D7661B" w:rsidRDefault="00D7661B" w:rsidP="00D7661B">
      <w:pPr>
        <w:pStyle w:val="NoSpacing"/>
        <w:numPr>
          <w:ilvl w:val="0"/>
          <w:numId w:val="1"/>
        </w:numPr>
      </w:pPr>
      <w:r>
        <w:t>Amortisation of bond discount, accretion of bond premium</w:t>
      </w:r>
    </w:p>
    <w:p w14:paraId="6C2AC842" w14:textId="59764C5C" w:rsidR="00462756" w:rsidRDefault="00934AB8" w:rsidP="00D7661B">
      <w:pPr>
        <w:pStyle w:val="NoSpacing"/>
        <w:numPr>
          <w:ilvl w:val="0"/>
          <w:numId w:val="1"/>
        </w:numPr>
      </w:pPr>
      <w:r>
        <w:t>Increases</w:t>
      </w:r>
      <w:r w:rsidR="00462756">
        <w:t xml:space="preserve"> in deferred tax assets/liabilities that are not expected to reverse</w:t>
      </w:r>
    </w:p>
    <w:p w14:paraId="60E111B4" w14:textId="77777777" w:rsidR="009A1D7E" w:rsidRDefault="009A1D7E" w:rsidP="006B61AA">
      <w:pPr>
        <w:pStyle w:val="NoSpacing"/>
      </w:pPr>
    </w:p>
    <w:p w14:paraId="5E1FC5CF" w14:textId="77777777" w:rsidR="0099498F" w:rsidRDefault="0099498F" w:rsidP="006B61AA">
      <w:pPr>
        <w:pStyle w:val="NoSpacing"/>
      </w:pPr>
    </w:p>
    <w:p w14:paraId="11EE624E" w14:textId="3117A85D" w:rsidR="001E00F9" w:rsidRDefault="00C05CE1" w:rsidP="009F1FBC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FCInv</m:t>
        </m:r>
      </m:oMath>
      <w:r>
        <w:rPr>
          <w:iCs/>
        </w:rPr>
        <w:t xml:space="preserve"> is fixed capital investment (net amount):</w:t>
      </w:r>
    </w:p>
    <w:p w14:paraId="48ACB4A9" w14:textId="77777777" w:rsidR="00C05CE1" w:rsidRDefault="00C05CE1" w:rsidP="009F1FBC">
      <w:pPr>
        <w:pStyle w:val="NoSpacing"/>
        <w:rPr>
          <w:iCs/>
        </w:rPr>
      </w:pPr>
    </w:p>
    <w:p w14:paraId="7C9019F4" w14:textId="7AB7FAD2" w:rsidR="00C05CE1" w:rsidRDefault="00C05CE1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FCInv=Capex-Proceeds from sale of LT assets</m:t>
          </m:r>
        </m:oMath>
      </m:oMathPara>
    </w:p>
    <w:p w14:paraId="5C309185" w14:textId="77777777" w:rsidR="00C05CE1" w:rsidRDefault="00C05CE1" w:rsidP="009F1FBC">
      <w:pPr>
        <w:pStyle w:val="NoSpacing"/>
        <w:rPr>
          <w:iCs/>
        </w:rPr>
      </w:pPr>
    </w:p>
    <w:p w14:paraId="445AFD58" w14:textId="777EB29E" w:rsidR="00C05CE1" w:rsidRDefault="003D4D36" w:rsidP="009F1FBC">
      <w:pPr>
        <w:pStyle w:val="NoSpacing"/>
      </w:pPr>
      <w:r>
        <w:t>If no LT assets were sold during the year:</w:t>
      </w:r>
    </w:p>
    <w:p w14:paraId="3E42870C" w14:textId="77777777" w:rsidR="003D4D36" w:rsidRDefault="003D4D36" w:rsidP="009F1FBC">
      <w:pPr>
        <w:pStyle w:val="NoSpacing"/>
      </w:pPr>
    </w:p>
    <w:p w14:paraId="54FA62CF" w14:textId="0E09A4F0" w:rsidR="003D4D36" w:rsidRDefault="003D4D36" w:rsidP="009F1FBC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FCInv=Ending Net PPE-Beginning Net PPE+Depreciation</m:t>
          </m:r>
        </m:oMath>
      </m:oMathPara>
    </w:p>
    <w:p w14:paraId="44C5A923" w14:textId="77777777" w:rsidR="001E00F9" w:rsidRDefault="001E00F9" w:rsidP="009F1FBC">
      <w:pPr>
        <w:pStyle w:val="NoSpacing"/>
      </w:pPr>
    </w:p>
    <w:p w14:paraId="233039C0" w14:textId="5FFE6C14" w:rsidR="001E00F9" w:rsidRDefault="00C730D6" w:rsidP="009F1FBC">
      <w:pPr>
        <w:pStyle w:val="NoSpacing"/>
      </w:pPr>
      <w:r>
        <w:t>If LT assets were sold during the year:</w:t>
      </w:r>
    </w:p>
    <w:p w14:paraId="3EFA1304" w14:textId="2AB23166" w:rsidR="00C730D6" w:rsidRDefault="00C730D6" w:rsidP="00C730D6">
      <w:pPr>
        <w:pStyle w:val="NoSpacing"/>
        <w:numPr>
          <w:ilvl w:val="0"/>
          <w:numId w:val="1"/>
        </w:numPr>
      </w:pPr>
      <w:r>
        <w:t>Sales of fixed assets: Proceeds from disposal of fixed assets in Cash flows</w:t>
      </w:r>
    </w:p>
    <w:p w14:paraId="75688A7F" w14:textId="4C410B9E" w:rsidR="00C730D6" w:rsidRDefault="00C730D6" w:rsidP="00C730D6">
      <w:pPr>
        <w:pStyle w:val="NoSpacing"/>
        <w:numPr>
          <w:ilvl w:val="0"/>
          <w:numId w:val="1"/>
        </w:numPr>
      </w:pPr>
      <w:r>
        <w:t>If n</w:t>
      </w:r>
      <w:r w:rsidR="00A17286">
        <w:t xml:space="preserve">ot </w:t>
      </w:r>
      <w:r>
        <w:t>reported, look at gain/loss on asset sales in income statement</w:t>
      </w:r>
    </w:p>
    <w:p w14:paraId="67808587" w14:textId="77777777" w:rsidR="001E00F9" w:rsidRDefault="001E00F9" w:rsidP="009F1FBC">
      <w:pPr>
        <w:pStyle w:val="NoSpacing"/>
      </w:pPr>
    </w:p>
    <w:p w14:paraId="54F0D99E" w14:textId="0AAF5788" w:rsidR="006F72E8" w:rsidRDefault="006F72E8" w:rsidP="006F72E8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FCInv=Ending Net PPE-Beginning Net PPE+Depreciation-Gain on sale</m:t>
          </m:r>
        </m:oMath>
      </m:oMathPara>
    </w:p>
    <w:p w14:paraId="5DA31887" w14:textId="77777777" w:rsidR="006F72E8" w:rsidRDefault="006F72E8" w:rsidP="009F1FBC">
      <w:pPr>
        <w:pStyle w:val="NoSpacing"/>
      </w:pPr>
    </w:p>
    <w:p w14:paraId="0A40735E" w14:textId="77777777" w:rsidR="0099498F" w:rsidRDefault="0099498F" w:rsidP="009F1FBC">
      <w:pPr>
        <w:pStyle w:val="NoSpacing"/>
      </w:pPr>
    </w:p>
    <w:p w14:paraId="5068D7A6" w14:textId="385934E1" w:rsidR="001E00F9" w:rsidRDefault="00576319" w:rsidP="009F1FBC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WCInv</m:t>
        </m:r>
      </m:oMath>
      <w:r>
        <w:rPr>
          <w:iCs/>
        </w:rPr>
        <w:t xml:space="preserve"> is working capital investment</w:t>
      </w:r>
    </w:p>
    <w:p w14:paraId="1101203E" w14:textId="291720BE" w:rsidR="009A72A4" w:rsidRPr="009A72A4" w:rsidRDefault="009A72A4" w:rsidP="009A72A4">
      <w:pPr>
        <w:pStyle w:val="NoSpacing"/>
        <w:numPr>
          <w:ilvl w:val="0"/>
          <w:numId w:val="1"/>
        </w:numPr>
      </w:pPr>
      <w:r>
        <w:rPr>
          <w:iCs/>
        </w:rPr>
        <w:t>Equal to change in WC (excluding cash, notes payable, current portion of LT debt)</w:t>
      </w:r>
    </w:p>
    <w:p w14:paraId="500E0680" w14:textId="77777777" w:rsidR="009A72A4" w:rsidRDefault="009A72A4" w:rsidP="009A72A4">
      <w:pPr>
        <w:pStyle w:val="NoSpacing"/>
        <w:rPr>
          <w:iCs/>
        </w:rPr>
      </w:pPr>
    </w:p>
    <w:p w14:paraId="4C7D0DE1" w14:textId="4BCA44D9" w:rsidR="009A72A4" w:rsidRDefault="009A72A4" w:rsidP="009A72A4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Interest</m:t>
        </m:r>
      </m:oMath>
      <w:r>
        <w:rPr>
          <w:iCs/>
        </w:rPr>
        <w:t xml:space="preserve"> is interest expense</w:t>
      </w:r>
    </w:p>
    <w:p w14:paraId="477C8EF6" w14:textId="498E8A66" w:rsidR="009A72A4" w:rsidRDefault="009A72A4" w:rsidP="009A72A4">
      <w:pPr>
        <w:pStyle w:val="NoSpacing"/>
        <w:numPr>
          <w:ilvl w:val="0"/>
          <w:numId w:val="1"/>
        </w:numPr>
      </w:pPr>
      <w:r>
        <w:rPr>
          <w:iCs/>
        </w:rPr>
        <w:t>Don’t add the whole thing back as interest reduces the tax bill</w:t>
      </w:r>
    </w:p>
    <w:p w14:paraId="066B5BB7" w14:textId="77777777" w:rsidR="001E00F9" w:rsidRDefault="001E00F9" w:rsidP="009F1FBC">
      <w:pPr>
        <w:pStyle w:val="NoSpacing"/>
      </w:pPr>
    </w:p>
    <w:p w14:paraId="5DF7D120" w14:textId="77777777" w:rsidR="006D2FC2" w:rsidRDefault="006D2FC2" w:rsidP="009F1FBC">
      <w:pPr>
        <w:pStyle w:val="NoSpacing"/>
      </w:pPr>
    </w:p>
    <w:p w14:paraId="3D0D9812" w14:textId="77777777" w:rsidR="006D2FC2" w:rsidRDefault="006D2FC2" w:rsidP="009F1FBC">
      <w:pPr>
        <w:pStyle w:val="NoSpacing"/>
      </w:pPr>
    </w:p>
    <w:p w14:paraId="56A5FB35" w14:textId="77777777" w:rsidR="009F1FBC" w:rsidRDefault="009F1FBC" w:rsidP="009F1FBC">
      <w:pPr>
        <w:pStyle w:val="NoSpacing"/>
      </w:pPr>
    </w:p>
    <w:p w14:paraId="5F681AE1" w14:textId="77777777" w:rsidR="009F1FBC" w:rsidRDefault="009F1FBC" w:rsidP="009F1FBC">
      <w:pPr>
        <w:pStyle w:val="NoSpacing"/>
      </w:pPr>
    </w:p>
    <w:p w14:paraId="37DC10D7" w14:textId="77777777" w:rsidR="009F1FBC" w:rsidRDefault="009F1FBC" w:rsidP="009F1FBC">
      <w:pPr>
        <w:pStyle w:val="NoSpacing"/>
      </w:pPr>
    </w:p>
    <w:p w14:paraId="107EDF8D" w14:textId="77777777" w:rsidR="009F1FBC" w:rsidRDefault="009F1FBC" w:rsidP="009F1FBC">
      <w:pPr>
        <w:pStyle w:val="NoSpacing"/>
      </w:pPr>
    </w:p>
    <w:p w14:paraId="33DD5E6F" w14:textId="20779B0D" w:rsidR="009A72A4" w:rsidRPr="00C16203" w:rsidRDefault="009A72A4" w:rsidP="009A72A4">
      <w:pPr>
        <w:pStyle w:val="NoSpacing"/>
        <w:rPr>
          <w:b/>
          <w:bCs/>
          <w:sz w:val="28"/>
          <w:szCs w:val="28"/>
        </w:rPr>
      </w:pPr>
      <w:r w:rsidRPr="00C16203">
        <w:rPr>
          <w:b/>
          <w:bCs/>
          <w:sz w:val="28"/>
          <w:szCs w:val="28"/>
        </w:rPr>
        <w:lastRenderedPageBreak/>
        <w:t>ii</w:t>
      </w:r>
      <w:r>
        <w:rPr>
          <w:b/>
          <w:bCs/>
          <w:sz w:val="28"/>
          <w:szCs w:val="28"/>
        </w:rPr>
        <w:t>i</w:t>
      </w:r>
      <w:r w:rsidRPr="00C16203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Formula variations (memorise)</w:t>
      </w:r>
    </w:p>
    <w:p w14:paraId="6E52D6B9" w14:textId="77777777" w:rsidR="009F1FBC" w:rsidRDefault="009F1FBC" w:rsidP="009F1FBC">
      <w:pPr>
        <w:pStyle w:val="NoSpacing"/>
      </w:pPr>
    </w:p>
    <w:p w14:paraId="1C5AA73B" w14:textId="33224347" w:rsidR="0008072B" w:rsidRDefault="0008072B" w:rsidP="009F1FBC">
      <w:pPr>
        <w:pStyle w:val="NoSpacing"/>
      </w:pPr>
      <w:r>
        <w:t>Key equations:</w:t>
      </w:r>
    </w:p>
    <w:p w14:paraId="7B046161" w14:textId="35C11520" w:rsidR="009F1FBC" w:rsidRPr="00AF2065" w:rsidRDefault="00AF2065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Net income+NCC-WCInv=CFO</m:t>
          </m:r>
        </m:oMath>
      </m:oMathPara>
    </w:p>
    <w:p w14:paraId="5FD3FC48" w14:textId="77777777" w:rsidR="00AF2065" w:rsidRPr="00AF2065" w:rsidRDefault="00AF2065" w:rsidP="009F1FBC">
      <w:pPr>
        <w:pStyle w:val="NoSpacing"/>
        <w:rPr>
          <w:iCs/>
        </w:rPr>
      </w:pPr>
    </w:p>
    <w:p w14:paraId="4D25A94B" w14:textId="11DDCE10" w:rsidR="00AF2065" w:rsidRPr="00AF2065" w:rsidRDefault="00AF2065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CFO+Interest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1-Tax rate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-FCInv=FCFF</m:t>
          </m:r>
        </m:oMath>
      </m:oMathPara>
    </w:p>
    <w:p w14:paraId="7D560F44" w14:textId="77777777" w:rsidR="00AF2065" w:rsidRPr="00AF2065" w:rsidRDefault="00AF2065" w:rsidP="009F1FBC">
      <w:pPr>
        <w:pStyle w:val="NoSpacing"/>
        <w:rPr>
          <w:iCs/>
        </w:rPr>
      </w:pPr>
    </w:p>
    <w:p w14:paraId="0507DC8D" w14:textId="4B442F77" w:rsidR="00AF2065" w:rsidRPr="00AF2065" w:rsidRDefault="00AF2065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FCFF+Net borrowing-Interest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1-Tax rate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=FCFE</m:t>
          </m:r>
        </m:oMath>
      </m:oMathPara>
    </w:p>
    <w:p w14:paraId="4EB10C6E" w14:textId="77777777" w:rsidR="00AF2065" w:rsidRPr="00AF2065" w:rsidRDefault="00AF2065" w:rsidP="009F1FBC">
      <w:pPr>
        <w:pStyle w:val="NoSpacing"/>
        <w:rPr>
          <w:iCs/>
        </w:rPr>
      </w:pPr>
    </w:p>
    <w:p w14:paraId="40E2C792" w14:textId="16CB1D28" w:rsidR="00AF2065" w:rsidRPr="00AF2065" w:rsidRDefault="00AF2065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FCFE-Dividends+Common stock issues=Net change in Cash</m:t>
          </m:r>
        </m:oMath>
      </m:oMathPara>
    </w:p>
    <w:p w14:paraId="37FB1768" w14:textId="77777777" w:rsidR="009F1FBC" w:rsidRDefault="009F1FBC" w:rsidP="009F1FBC">
      <w:pPr>
        <w:pStyle w:val="NoSpacing"/>
      </w:pPr>
    </w:p>
    <w:p w14:paraId="4AEBA915" w14:textId="77777777" w:rsidR="007456EA" w:rsidRDefault="007456EA" w:rsidP="009F1FBC">
      <w:pPr>
        <w:pStyle w:val="NoSpacing"/>
      </w:pPr>
    </w:p>
    <w:p w14:paraId="36DCD286" w14:textId="31526753" w:rsidR="007456EA" w:rsidRDefault="007456EA" w:rsidP="009F1FBC">
      <w:pPr>
        <w:pStyle w:val="NoSpacing"/>
      </w:pPr>
      <w:r>
        <w:t>Calculating FCFF from EBIT:</w:t>
      </w:r>
    </w:p>
    <w:p w14:paraId="5562835A" w14:textId="77777777" w:rsidR="006B70FC" w:rsidRDefault="006B70FC" w:rsidP="009F1FBC">
      <w:pPr>
        <w:pStyle w:val="NoSpacing"/>
      </w:pPr>
    </w:p>
    <w:p w14:paraId="5D24E259" w14:textId="0A543B9C" w:rsidR="006B70FC" w:rsidRPr="006B70FC" w:rsidRDefault="006B70FC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FCFF=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EBIT×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1-Tax rate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+D&amp;A-FCInv-WCInv</m:t>
          </m:r>
        </m:oMath>
      </m:oMathPara>
    </w:p>
    <w:p w14:paraId="205AA910" w14:textId="77777777" w:rsidR="007456EA" w:rsidRDefault="007456EA" w:rsidP="009F1FBC">
      <w:pPr>
        <w:pStyle w:val="NoSpacing"/>
      </w:pPr>
    </w:p>
    <w:p w14:paraId="7E720FC7" w14:textId="77777777" w:rsidR="00956A52" w:rsidRDefault="00956A52" w:rsidP="009F1FBC">
      <w:pPr>
        <w:pStyle w:val="NoSpacing"/>
      </w:pPr>
    </w:p>
    <w:p w14:paraId="1B34E36F" w14:textId="66DB239B" w:rsidR="007456EA" w:rsidRDefault="00956A52" w:rsidP="009F1FBC">
      <w:pPr>
        <w:pStyle w:val="NoSpacing"/>
      </w:pPr>
      <w:r>
        <w:t>Calculating FCFF from EBITDA:</w:t>
      </w:r>
    </w:p>
    <w:p w14:paraId="46B525C5" w14:textId="592BEC2A" w:rsidR="008D5E87" w:rsidRDefault="008D5E87" w:rsidP="008D5E87">
      <w:pPr>
        <w:pStyle w:val="NoSpacing"/>
        <w:numPr>
          <w:ilvl w:val="0"/>
          <w:numId w:val="1"/>
        </w:numPr>
      </w:pPr>
      <w:r>
        <w:t>Need to add back depreciation tax shield</w:t>
      </w:r>
    </w:p>
    <w:p w14:paraId="7E923D3C" w14:textId="77777777" w:rsidR="005B7978" w:rsidRDefault="005B7978" w:rsidP="009F1FBC">
      <w:pPr>
        <w:pStyle w:val="NoSpacing"/>
      </w:pPr>
    </w:p>
    <w:p w14:paraId="0C9A5F39" w14:textId="543FAD43" w:rsidR="00627DAE" w:rsidRPr="006B70FC" w:rsidRDefault="00627DAE" w:rsidP="00627DAE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FCFF=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EBITDA×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1-Tax rate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+(D&amp;A×Tax rate)-FCInv-WCInv</m:t>
          </m:r>
        </m:oMath>
      </m:oMathPara>
    </w:p>
    <w:p w14:paraId="36BDC6E0" w14:textId="77777777" w:rsidR="009F1FBC" w:rsidRDefault="009F1FBC" w:rsidP="009F1FBC">
      <w:pPr>
        <w:pStyle w:val="NoSpacing"/>
      </w:pPr>
    </w:p>
    <w:p w14:paraId="29834DE7" w14:textId="77777777" w:rsidR="009F1FBC" w:rsidRDefault="009F1FBC" w:rsidP="009F1FBC">
      <w:pPr>
        <w:pStyle w:val="NoSpacing"/>
      </w:pPr>
    </w:p>
    <w:p w14:paraId="36DB2102" w14:textId="61305525" w:rsidR="000C7725" w:rsidRDefault="000C7725" w:rsidP="000C7725">
      <w:pPr>
        <w:pStyle w:val="NoSpacing"/>
      </w:pPr>
      <w:r>
        <w:t>Calculating FCFF from CFO:</w:t>
      </w:r>
    </w:p>
    <w:p w14:paraId="0F8E1110" w14:textId="77777777" w:rsidR="000C7725" w:rsidRDefault="000C7725" w:rsidP="000C7725">
      <w:pPr>
        <w:pStyle w:val="NoSpacing"/>
      </w:pPr>
    </w:p>
    <w:p w14:paraId="5831434A" w14:textId="155551D6" w:rsidR="000C7725" w:rsidRPr="006B70FC" w:rsidRDefault="000C7725" w:rsidP="000C7725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FCFF=CFO+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Interest×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1-Tax rate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-FCInv</m:t>
          </m:r>
        </m:oMath>
      </m:oMathPara>
    </w:p>
    <w:p w14:paraId="2D50582F" w14:textId="77777777" w:rsidR="009F1FBC" w:rsidRDefault="009F1FBC" w:rsidP="009F1FBC">
      <w:pPr>
        <w:pStyle w:val="NoSpacing"/>
      </w:pPr>
    </w:p>
    <w:p w14:paraId="7E53BE90" w14:textId="77777777" w:rsidR="009F1FBC" w:rsidRDefault="009F1FBC" w:rsidP="009F1FBC">
      <w:pPr>
        <w:pStyle w:val="NoSpacing"/>
      </w:pPr>
    </w:p>
    <w:p w14:paraId="6DC2A30E" w14:textId="434C28A3" w:rsidR="009F1FBC" w:rsidRDefault="00BD6797" w:rsidP="009F1FBC">
      <w:pPr>
        <w:pStyle w:val="NoSpacing"/>
      </w:pPr>
      <w:r>
        <w:t>FCFE from net income:</w:t>
      </w:r>
    </w:p>
    <w:p w14:paraId="6A0C37FF" w14:textId="77777777" w:rsidR="00BD6797" w:rsidRDefault="00BD6797" w:rsidP="009F1FBC">
      <w:pPr>
        <w:pStyle w:val="NoSpacing"/>
      </w:pPr>
    </w:p>
    <w:p w14:paraId="6A6E2720" w14:textId="15C79289" w:rsidR="00BD6797" w:rsidRDefault="00BD6797" w:rsidP="009F1FBC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FCFE=Net Income+NCC-FCInv-WCInv+Net borrowing</m:t>
          </m:r>
        </m:oMath>
      </m:oMathPara>
    </w:p>
    <w:p w14:paraId="0C640A5C" w14:textId="77777777" w:rsidR="00BD6797" w:rsidRDefault="00BD6797" w:rsidP="009F1FBC">
      <w:pPr>
        <w:pStyle w:val="NoSpacing"/>
      </w:pPr>
    </w:p>
    <w:p w14:paraId="648E0863" w14:textId="77777777" w:rsidR="00E04A62" w:rsidRDefault="00E04A62" w:rsidP="009F1FBC">
      <w:pPr>
        <w:pStyle w:val="NoSpacing"/>
      </w:pPr>
    </w:p>
    <w:p w14:paraId="278D59FF" w14:textId="1E7B0A1F" w:rsidR="009F1FBC" w:rsidRDefault="008E717A" w:rsidP="009F1FBC">
      <w:pPr>
        <w:pStyle w:val="NoSpacing"/>
      </w:pPr>
      <w:r>
        <w:t>FCFE from CFO</w:t>
      </w:r>
      <w:r w:rsidR="00E04A62">
        <w:t>:</w:t>
      </w:r>
    </w:p>
    <w:p w14:paraId="74C2610D" w14:textId="59A96E0A" w:rsidR="009F1FBC" w:rsidRDefault="00E04A62" w:rsidP="009F1FBC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FCFE=CFO-FCInv+Net borrowing</m:t>
          </m:r>
        </m:oMath>
      </m:oMathPara>
    </w:p>
    <w:p w14:paraId="6012329F" w14:textId="77777777" w:rsidR="009F1FBC" w:rsidRDefault="009F1FBC" w:rsidP="009F1FBC">
      <w:pPr>
        <w:pStyle w:val="NoSpacing"/>
      </w:pPr>
    </w:p>
    <w:p w14:paraId="352CE431" w14:textId="77777777" w:rsidR="009F1FBC" w:rsidRDefault="009F1FBC" w:rsidP="009F1FBC">
      <w:pPr>
        <w:pStyle w:val="NoSpacing"/>
      </w:pPr>
    </w:p>
    <w:p w14:paraId="239F5674" w14:textId="6DCC0381" w:rsidR="00267BEE" w:rsidRDefault="00267BEE" w:rsidP="009F1FBC">
      <w:pPr>
        <w:pStyle w:val="NoSpacing"/>
      </w:pPr>
      <w:r>
        <w:t>If there is preferred stock, need to revise the FCFF and FCFE formulas</w:t>
      </w:r>
    </w:p>
    <w:p w14:paraId="526A1E94" w14:textId="564DC506" w:rsidR="00267BEE" w:rsidRDefault="00267BEE" w:rsidP="00267BEE">
      <w:pPr>
        <w:pStyle w:val="NoSpacing"/>
        <w:numPr>
          <w:ilvl w:val="0"/>
          <w:numId w:val="1"/>
        </w:numPr>
      </w:pPr>
      <w:r>
        <w:t>Just like debt, but preferred dividends are not tax deductible</w:t>
      </w:r>
    </w:p>
    <w:p w14:paraId="08C49516" w14:textId="576B1F53" w:rsidR="00267BEE" w:rsidRDefault="00267BEE" w:rsidP="00267BEE">
      <w:pPr>
        <w:pStyle w:val="NoSpacing"/>
        <w:numPr>
          <w:ilvl w:val="0"/>
          <w:numId w:val="1"/>
        </w:numPr>
      </w:pPr>
      <w:r>
        <w:t>For FCFF: Add back preferred dividends, adjust WACC</w:t>
      </w:r>
    </w:p>
    <w:p w14:paraId="0E285E98" w14:textId="3906DDFF" w:rsidR="00267BEE" w:rsidRDefault="00267BEE" w:rsidP="00267BEE">
      <w:pPr>
        <w:pStyle w:val="NoSpacing"/>
        <w:numPr>
          <w:ilvl w:val="0"/>
          <w:numId w:val="1"/>
        </w:numPr>
      </w:pPr>
      <w:r>
        <w:t>For FCFE</w:t>
      </w:r>
      <w:r w:rsidR="00190B07">
        <w:t xml:space="preserve">: </w:t>
      </w:r>
      <w:r w:rsidR="00073417">
        <w:t>Don’t add back preferred dividends, m</w:t>
      </w:r>
      <w:r>
        <w:t>odify net borrowing</w:t>
      </w:r>
    </w:p>
    <w:p w14:paraId="235F614E" w14:textId="77777777" w:rsidR="00A743E6" w:rsidRDefault="00A743E6" w:rsidP="00A743E6">
      <w:pPr>
        <w:pStyle w:val="NoSpacing"/>
      </w:pPr>
    </w:p>
    <w:p w14:paraId="255BEDA5" w14:textId="55665E68" w:rsidR="00A743E6" w:rsidRDefault="001D1A0E" w:rsidP="00A743E6">
      <w:pPr>
        <w:pStyle w:val="NoSpacing"/>
      </w:pPr>
      <w:r>
        <w:t>All FCFF uses must equal FCFF sources, same for FCFE</w:t>
      </w:r>
    </w:p>
    <w:p w14:paraId="73C397E0" w14:textId="58A1BD23" w:rsidR="001D1A0E" w:rsidRDefault="001D1A0E" w:rsidP="001D1A0E">
      <w:pPr>
        <w:pStyle w:val="NoSpacing"/>
        <w:numPr>
          <w:ilvl w:val="0"/>
          <w:numId w:val="1"/>
        </w:numPr>
      </w:pPr>
      <w:r>
        <w:t>Uses of FCFF = Changes in cash balances + net payments to debt providers + net payments to shareholders</w:t>
      </w:r>
    </w:p>
    <w:p w14:paraId="79D8B2A2" w14:textId="1E355F2D" w:rsidR="001D1A0E" w:rsidRDefault="001D1A0E" w:rsidP="001D1A0E">
      <w:pPr>
        <w:pStyle w:val="NoSpacing"/>
        <w:numPr>
          <w:ilvl w:val="0"/>
          <w:numId w:val="1"/>
        </w:numPr>
      </w:pPr>
      <w:r>
        <w:t>Uses of FCFF = Changes in cash balances + net payments to shareholders</w:t>
      </w:r>
    </w:p>
    <w:p w14:paraId="4EBE6941" w14:textId="77777777" w:rsidR="001D1A0E" w:rsidRDefault="001D1A0E" w:rsidP="00BC317D">
      <w:pPr>
        <w:pStyle w:val="NoSpacing"/>
      </w:pPr>
    </w:p>
    <w:p w14:paraId="28DEE51A" w14:textId="50CDD245" w:rsidR="002A60B9" w:rsidRPr="00C16203" w:rsidRDefault="002A60B9" w:rsidP="002A60B9">
      <w:pPr>
        <w:pStyle w:val="NoSpacing"/>
        <w:rPr>
          <w:b/>
          <w:bCs/>
          <w:sz w:val="28"/>
          <w:szCs w:val="28"/>
        </w:rPr>
      </w:pPr>
      <w:r w:rsidRPr="00C16203">
        <w:rPr>
          <w:b/>
          <w:bCs/>
          <w:sz w:val="28"/>
          <w:szCs w:val="28"/>
        </w:rPr>
        <w:lastRenderedPageBreak/>
        <w:t>i</w:t>
      </w:r>
      <w:r>
        <w:rPr>
          <w:b/>
          <w:bCs/>
          <w:sz w:val="28"/>
          <w:szCs w:val="28"/>
        </w:rPr>
        <w:t>v</w:t>
      </w:r>
      <w:r w:rsidRPr="00C16203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More on FCF</w:t>
      </w:r>
    </w:p>
    <w:p w14:paraId="7B352EB4" w14:textId="77777777" w:rsidR="00BC317D" w:rsidRDefault="00BC317D" w:rsidP="00BC317D">
      <w:pPr>
        <w:pStyle w:val="NoSpacing"/>
      </w:pPr>
    </w:p>
    <w:p w14:paraId="396A4B23" w14:textId="2E08DC15" w:rsidR="00BC317D" w:rsidRPr="004D2F3C" w:rsidRDefault="00A13A44" w:rsidP="00BC317D">
      <w:pPr>
        <w:pStyle w:val="NoSpacing"/>
        <w:rPr>
          <w:b/>
          <w:bCs/>
        </w:rPr>
      </w:pPr>
      <w:r w:rsidRPr="004D2F3C">
        <w:rPr>
          <w:b/>
          <w:bCs/>
        </w:rPr>
        <w:t>Forecasting FCFF and FCFE</w:t>
      </w:r>
    </w:p>
    <w:p w14:paraId="230F4D6E" w14:textId="77777777" w:rsidR="00A13A44" w:rsidRDefault="00A13A44" w:rsidP="00BC317D">
      <w:pPr>
        <w:pStyle w:val="NoSpacing"/>
      </w:pPr>
    </w:p>
    <w:p w14:paraId="150BC31F" w14:textId="2EDE3AAF" w:rsidR="00A13A44" w:rsidRDefault="00757CCD" w:rsidP="00BC317D">
      <w:pPr>
        <w:pStyle w:val="NoSpacing"/>
      </w:pPr>
      <w:r>
        <w:t>2 common approaches</w:t>
      </w:r>
    </w:p>
    <w:p w14:paraId="65B68479" w14:textId="77777777" w:rsidR="00757CCD" w:rsidRDefault="00757CCD" w:rsidP="00BC317D">
      <w:pPr>
        <w:pStyle w:val="NoSpacing"/>
      </w:pPr>
    </w:p>
    <w:p w14:paraId="60EC907F" w14:textId="18241ACB" w:rsidR="00757CCD" w:rsidRDefault="00757CCD" w:rsidP="00BC317D">
      <w:pPr>
        <w:pStyle w:val="NoSpacing"/>
      </w:pPr>
      <w:r>
        <w:t>1) Use historical FCF and apply constant growth rate</w:t>
      </w:r>
    </w:p>
    <w:p w14:paraId="631CFFC3" w14:textId="24E7D375" w:rsidR="00757CCD" w:rsidRDefault="00757CCD" w:rsidP="00757CCD">
      <w:pPr>
        <w:pStyle w:val="NoSpacing"/>
        <w:numPr>
          <w:ilvl w:val="0"/>
          <w:numId w:val="1"/>
        </w:numPr>
      </w:pPr>
      <w:r>
        <w:t>Same as DDM</w:t>
      </w:r>
    </w:p>
    <w:p w14:paraId="028468C9" w14:textId="1789AFA5" w:rsidR="00757CCD" w:rsidRDefault="00757CCD" w:rsidP="00757CCD">
      <w:pPr>
        <w:pStyle w:val="NoSpacing"/>
        <w:numPr>
          <w:ilvl w:val="0"/>
          <w:numId w:val="1"/>
        </w:numPr>
      </w:pPr>
      <w:r>
        <w:t>Growth rate for FCFF different to FCFE</w:t>
      </w:r>
    </w:p>
    <w:p w14:paraId="20CB6EC6" w14:textId="77777777" w:rsidR="00BC317D" w:rsidRDefault="00BC317D" w:rsidP="00BC317D">
      <w:pPr>
        <w:pStyle w:val="NoSpacing"/>
      </w:pPr>
    </w:p>
    <w:p w14:paraId="3BBE1C5F" w14:textId="5E3DFB18" w:rsidR="005D4EFD" w:rsidRDefault="005D4EFD" w:rsidP="00BC317D">
      <w:pPr>
        <w:pStyle w:val="NoSpacing"/>
      </w:pPr>
      <w:r>
        <w:t>2) Forecast components of FCF</w:t>
      </w:r>
    </w:p>
    <w:p w14:paraId="1C7392EB" w14:textId="06B115A3" w:rsidR="005D4EFD" w:rsidRDefault="005D4EFD" w:rsidP="005D4EFD">
      <w:pPr>
        <w:pStyle w:val="NoSpacing"/>
        <w:numPr>
          <w:ilvl w:val="0"/>
          <w:numId w:val="1"/>
        </w:numPr>
      </w:pPr>
      <w:r>
        <w:t>More realistic</w:t>
      </w:r>
    </w:p>
    <w:p w14:paraId="2092D022" w14:textId="7804765E" w:rsidR="005D4EFD" w:rsidRDefault="005D4EFD" w:rsidP="005D4EFD">
      <w:pPr>
        <w:pStyle w:val="NoSpacing"/>
        <w:numPr>
          <w:ilvl w:val="0"/>
          <w:numId w:val="1"/>
        </w:numPr>
      </w:pPr>
      <w:r>
        <w:t>Capex has 2 uses: Maintain existing capacity, Support growth</w:t>
      </w:r>
    </w:p>
    <w:p w14:paraId="7471A52D" w14:textId="77777777" w:rsidR="00904B4D" w:rsidRDefault="00904B4D" w:rsidP="00904B4D">
      <w:pPr>
        <w:pStyle w:val="NoSpacing"/>
      </w:pPr>
    </w:p>
    <w:p w14:paraId="2B91927B" w14:textId="44BD4988" w:rsidR="00904B4D" w:rsidRDefault="009730BB" w:rsidP="00904B4D">
      <w:pPr>
        <w:pStyle w:val="NoSpacing"/>
      </w:pPr>
      <w:r>
        <w:t>A</w:t>
      </w:r>
      <w:r w:rsidR="00904B4D">
        <w:t xml:space="preserve">ssume firm maintains target debt/asset ratio </w:t>
      </w:r>
      <m:oMath>
        <m:r>
          <m:rPr>
            <m:sty m:val="p"/>
          </m:rPr>
          <w:rPr>
            <w:rFonts w:ascii="Cambria Math" w:hAnsi="Cambria Math"/>
          </w:rPr>
          <m:t>DR</m:t>
        </m:r>
      </m:oMath>
      <w:r>
        <w:t xml:space="preserve"> </w:t>
      </w:r>
      <w:r w:rsidR="00904B4D">
        <w:t>for new investment in FC and WC</w:t>
      </w:r>
    </w:p>
    <w:p w14:paraId="6B16B7A5" w14:textId="78E06F9A" w:rsidR="00BC317D" w:rsidRDefault="00904B4D" w:rsidP="00904B4D">
      <w:pPr>
        <w:pStyle w:val="NoSpacing"/>
        <w:numPr>
          <w:ilvl w:val="0"/>
          <w:numId w:val="1"/>
        </w:numPr>
      </w:pPr>
      <w:r>
        <w:t>I.e., Target debt/equity</w:t>
      </w:r>
    </w:p>
    <w:p w14:paraId="3A44F186" w14:textId="77777777" w:rsidR="00904B4D" w:rsidRDefault="00904B4D" w:rsidP="00904B4D">
      <w:pPr>
        <w:pStyle w:val="NoSpacing"/>
      </w:pPr>
    </w:p>
    <w:p w14:paraId="4F0C0864" w14:textId="2AA9EDA4" w:rsidR="00904B4D" w:rsidRDefault="00904B4D" w:rsidP="00904B4D">
      <w:pPr>
        <w:pStyle w:val="NoSpacing"/>
      </w:pPr>
      <w:r>
        <w:t>FCFE can be forecasted using this target</w:t>
      </w:r>
      <w:r w:rsidR="00E024EC">
        <w:t xml:space="preserve"> (REMEMBER TO USE THIS)</w:t>
      </w:r>
      <w:r>
        <w:t>:</w:t>
      </w:r>
    </w:p>
    <w:p w14:paraId="16068AB5" w14:textId="77777777" w:rsidR="00904B4D" w:rsidRDefault="00904B4D" w:rsidP="00904B4D">
      <w:pPr>
        <w:pStyle w:val="NoSpacing"/>
      </w:pPr>
    </w:p>
    <w:p w14:paraId="7ACBFD19" w14:textId="6D15523A" w:rsidR="00904B4D" w:rsidRPr="00904B4D" w:rsidRDefault="00904B4D" w:rsidP="00904B4D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FCFE=NI-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1-DR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FCInv-Dep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1-DR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×WCInv</m:t>
              </m:r>
            </m:e>
          </m:d>
        </m:oMath>
      </m:oMathPara>
    </w:p>
    <w:p w14:paraId="49BD1D20" w14:textId="77777777" w:rsidR="00904B4D" w:rsidRPr="00904B4D" w:rsidRDefault="00904B4D" w:rsidP="00904B4D">
      <w:pPr>
        <w:pStyle w:val="NoSpacing"/>
      </w:pPr>
    </w:p>
    <w:p w14:paraId="0EAA2A49" w14:textId="77777777" w:rsidR="00A743E6" w:rsidRDefault="00A743E6" w:rsidP="00A743E6">
      <w:pPr>
        <w:pStyle w:val="NoSpacing"/>
      </w:pPr>
    </w:p>
    <w:p w14:paraId="099FC0E8" w14:textId="7BA68E24" w:rsidR="00ED1CB7" w:rsidRPr="000340AF" w:rsidRDefault="000340AF" w:rsidP="00A743E6">
      <w:pPr>
        <w:pStyle w:val="NoSpacing"/>
        <w:rPr>
          <w:b/>
          <w:bCs/>
        </w:rPr>
      </w:pPr>
      <w:r w:rsidRPr="000340AF">
        <w:rPr>
          <w:b/>
          <w:bCs/>
        </w:rPr>
        <w:t>Effect of capital allocation on FCFF and FCFE</w:t>
      </w:r>
    </w:p>
    <w:p w14:paraId="46EF3742" w14:textId="77777777" w:rsidR="00ED1CB7" w:rsidRDefault="00ED1CB7" w:rsidP="00A743E6">
      <w:pPr>
        <w:pStyle w:val="NoSpacing"/>
      </w:pPr>
    </w:p>
    <w:p w14:paraId="2B6AFEC2" w14:textId="2F9BC94A" w:rsidR="00ED1CB7" w:rsidRDefault="00C62A38" w:rsidP="00A743E6">
      <w:pPr>
        <w:pStyle w:val="NoSpacing"/>
      </w:pPr>
      <w:r>
        <w:t>Dividends, SBBs, share issues have NO effect on FCFF and FCFE</w:t>
      </w:r>
    </w:p>
    <w:p w14:paraId="19281875" w14:textId="77F487CA" w:rsidR="00624E93" w:rsidRDefault="00624E93" w:rsidP="00624E93">
      <w:pPr>
        <w:pStyle w:val="NoSpacing"/>
        <w:numPr>
          <w:ilvl w:val="0"/>
          <w:numId w:val="1"/>
        </w:numPr>
      </w:pPr>
      <w:r>
        <w:t>They are uses of cash, not about availability of cash</w:t>
      </w:r>
    </w:p>
    <w:p w14:paraId="5BEE6EDA" w14:textId="77777777" w:rsidR="00C62A38" w:rsidRDefault="00C62A38" w:rsidP="00A743E6">
      <w:pPr>
        <w:pStyle w:val="NoSpacing"/>
      </w:pPr>
    </w:p>
    <w:p w14:paraId="06635B8E" w14:textId="0A621F29" w:rsidR="00C62A38" w:rsidRDefault="00C62A38" w:rsidP="00A743E6">
      <w:pPr>
        <w:pStyle w:val="NoSpacing"/>
      </w:pPr>
      <w:r>
        <w:t>Leverage changes have a minor effect on FCFE and no effect on FCFF</w:t>
      </w:r>
    </w:p>
    <w:p w14:paraId="4913FCE6" w14:textId="53275874" w:rsidR="00ED1CB7" w:rsidRDefault="00D411BA" w:rsidP="00D411BA">
      <w:pPr>
        <w:pStyle w:val="NoSpacing"/>
        <w:numPr>
          <w:ilvl w:val="0"/>
          <w:numId w:val="1"/>
        </w:numPr>
      </w:pPr>
      <w:r>
        <w:t>For FCFE: Changing the debt amount will affect Net borrowings</w:t>
      </w:r>
      <w:r w:rsidR="00E4284B">
        <w:t xml:space="preserve"> </w:t>
      </w:r>
      <w:r w:rsidR="00AB4C5D">
        <w:t xml:space="preserve">in current year </w:t>
      </w:r>
      <w:r w:rsidR="00E4284B">
        <w:t>and Interest expense in future years</w:t>
      </w:r>
    </w:p>
    <w:p w14:paraId="3DAAEF22" w14:textId="77777777" w:rsidR="00E4284B" w:rsidRDefault="00E4284B" w:rsidP="00E4284B">
      <w:pPr>
        <w:pStyle w:val="NoSpacing"/>
      </w:pPr>
    </w:p>
    <w:p w14:paraId="09A0B54E" w14:textId="77777777" w:rsidR="00E4284B" w:rsidRDefault="00E4284B" w:rsidP="00E4284B">
      <w:pPr>
        <w:pStyle w:val="NoSpacing"/>
      </w:pPr>
    </w:p>
    <w:p w14:paraId="0696F09F" w14:textId="5C8EFDCF" w:rsidR="00D411BA" w:rsidRPr="00FE46FB" w:rsidRDefault="00FE46FB" w:rsidP="00D411BA">
      <w:pPr>
        <w:pStyle w:val="NoSpacing"/>
        <w:rPr>
          <w:b/>
          <w:bCs/>
        </w:rPr>
      </w:pPr>
      <w:r w:rsidRPr="00FE46FB">
        <w:rPr>
          <w:b/>
          <w:bCs/>
        </w:rPr>
        <w:t>Net income and EBITDA as proxies for cash flow</w:t>
      </w:r>
    </w:p>
    <w:p w14:paraId="0D348690" w14:textId="77777777" w:rsidR="00D411BA" w:rsidRDefault="00D411BA" w:rsidP="00D411BA">
      <w:pPr>
        <w:pStyle w:val="NoSpacing"/>
      </w:pPr>
    </w:p>
    <w:p w14:paraId="27FDD2A2" w14:textId="4830497E" w:rsidR="00ED1CB7" w:rsidRDefault="00FE46FB" w:rsidP="00A743E6">
      <w:pPr>
        <w:pStyle w:val="NoSpacing"/>
      </w:pPr>
      <w:r>
        <w:t>Net income is a poor proxy for FCFE</w:t>
      </w:r>
    </w:p>
    <w:p w14:paraId="342EAAC5" w14:textId="77777777" w:rsidR="00593CA2" w:rsidRDefault="00593CA2" w:rsidP="00A743E6">
      <w:pPr>
        <w:pStyle w:val="NoSpacing"/>
      </w:pPr>
    </w:p>
    <w:p w14:paraId="015C7706" w14:textId="3ADB8853" w:rsidR="00593CA2" w:rsidRDefault="00593CA2" w:rsidP="00A743E6">
      <w:pPr>
        <w:pStyle w:val="NoSpacing"/>
      </w:pPr>
      <w:r>
        <w:t>EBITDA is a poor proxy for FCFF</w:t>
      </w:r>
    </w:p>
    <w:p w14:paraId="7B4BDB00" w14:textId="77777777" w:rsidR="00091DB5" w:rsidRDefault="00091DB5" w:rsidP="00A743E6">
      <w:pPr>
        <w:pStyle w:val="NoSpacing"/>
      </w:pPr>
    </w:p>
    <w:p w14:paraId="102B59BA" w14:textId="77777777" w:rsidR="00091DB5" w:rsidRDefault="00091DB5" w:rsidP="00A743E6">
      <w:pPr>
        <w:pStyle w:val="NoSpacing"/>
      </w:pPr>
    </w:p>
    <w:p w14:paraId="753E0E4D" w14:textId="30A016BA" w:rsidR="007D373E" w:rsidRPr="007D373E" w:rsidRDefault="007D373E" w:rsidP="00A743E6">
      <w:pPr>
        <w:pStyle w:val="NoSpacing"/>
        <w:rPr>
          <w:b/>
          <w:bCs/>
        </w:rPr>
      </w:pPr>
      <w:r w:rsidRPr="007D373E">
        <w:rPr>
          <w:b/>
          <w:bCs/>
        </w:rPr>
        <w:t>Sensitivity analysis in FCFF and FCFE</w:t>
      </w:r>
    </w:p>
    <w:p w14:paraId="1B83A1B1" w14:textId="77777777" w:rsidR="00091DB5" w:rsidRDefault="00091DB5" w:rsidP="00A743E6">
      <w:pPr>
        <w:pStyle w:val="NoSpacing"/>
      </w:pPr>
    </w:p>
    <w:p w14:paraId="41C51F6B" w14:textId="1AC11B47" w:rsidR="006E7081" w:rsidRDefault="006E7081" w:rsidP="00A743E6">
      <w:pPr>
        <w:pStyle w:val="NoSpacing"/>
      </w:pPr>
      <w:r>
        <w:t>Good to test sensitivity of key inputs</w:t>
      </w:r>
    </w:p>
    <w:p w14:paraId="0995B768" w14:textId="77777777" w:rsidR="006E7081" w:rsidRDefault="006E7081" w:rsidP="00A743E6">
      <w:pPr>
        <w:pStyle w:val="NoSpacing"/>
      </w:pPr>
    </w:p>
    <w:p w14:paraId="6D627766" w14:textId="66FB11FA" w:rsidR="00ED1CB7" w:rsidRDefault="006E7081" w:rsidP="00A743E6">
      <w:pPr>
        <w:pStyle w:val="NoSpacing"/>
      </w:pPr>
      <w:r>
        <w:t>2 major sources of error in valuation:</w:t>
      </w:r>
    </w:p>
    <w:p w14:paraId="4CFD26F6" w14:textId="76D4FDFF" w:rsidR="006E7081" w:rsidRDefault="006E7081" w:rsidP="006E7081">
      <w:pPr>
        <w:pStyle w:val="NoSpacing"/>
        <w:numPr>
          <w:ilvl w:val="0"/>
          <w:numId w:val="9"/>
        </w:numPr>
      </w:pPr>
      <w:r>
        <w:t>Estimating future growth of FCF</w:t>
      </w:r>
    </w:p>
    <w:p w14:paraId="58A87C44" w14:textId="74ECBB3A" w:rsidR="006E7081" w:rsidRDefault="006E7081" w:rsidP="006E7081">
      <w:pPr>
        <w:pStyle w:val="NoSpacing"/>
        <w:numPr>
          <w:ilvl w:val="0"/>
          <w:numId w:val="9"/>
        </w:numPr>
      </w:pPr>
      <w:r>
        <w:t>Chosen base years for FCF forecasts</w:t>
      </w:r>
    </w:p>
    <w:p w14:paraId="14F2AD26" w14:textId="486FF7E4" w:rsidR="006E7081" w:rsidRDefault="006E7081" w:rsidP="00A743E6">
      <w:pPr>
        <w:pStyle w:val="NoSpacing"/>
      </w:pPr>
    </w:p>
    <w:p w14:paraId="0471C8E6" w14:textId="15BEC629" w:rsidR="00ED1CB7" w:rsidRPr="00A71C1F" w:rsidRDefault="007818AE" w:rsidP="00A743E6">
      <w:pPr>
        <w:pStyle w:val="NoSpacing"/>
        <w:rPr>
          <w:b/>
          <w:bCs/>
        </w:rPr>
      </w:pPr>
      <w:r w:rsidRPr="00A71C1F">
        <w:rPr>
          <w:b/>
          <w:bCs/>
        </w:rPr>
        <w:lastRenderedPageBreak/>
        <w:t>Single stage FCFF model</w:t>
      </w:r>
    </w:p>
    <w:p w14:paraId="63E0C653" w14:textId="77777777" w:rsidR="007818AE" w:rsidRDefault="007818AE" w:rsidP="00A743E6">
      <w:pPr>
        <w:pStyle w:val="NoSpacing"/>
      </w:pPr>
    </w:p>
    <w:p w14:paraId="50AD45B9" w14:textId="55A3D53D" w:rsidR="007818AE" w:rsidRDefault="00F702F5" w:rsidP="00A743E6">
      <w:pPr>
        <w:pStyle w:val="NoSpacing"/>
      </w:pPr>
      <w:r>
        <w:t>Similar to Gordon Growth</w:t>
      </w:r>
    </w:p>
    <w:p w14:paraId="55AF317F" w14:textId="5C1F8617" w:rsidR="00F702F5" w:rsidRDefault="00F702F5" w:rsidP="00F702F5">
      <w:pPr>
        <w:pStyle w:val="NoSpacing"/>
        <w:numPr>
          <w:ilvl w:val="0"/>
          <w:numId w:val="1"/>
        </w:numPr>
      </w:pPr>
      <w:r>
        <w:t>Assumes: Constant growth forever, Growth is &lt; WACC</w:t>
      </w:r>
    </w:p>
    <w:p w14:paraId="71495293" w14:textId="77777777" w:rsidR="00F702F5" w:rsidRDefault="00F702F5" w:rsidP="00F702F5">
      <w:pPr>
        <w:pStyle w:val="NoSpacing"/>
      </w:pPr>
    </w:p>
    <w:p w14:paraId="680F2693" w14:textId="0427D481" w:rsidR="00F702F5" w:rsidRPr="00E15779" w:rsidRDefault="00E15779" w:rsidP="00F702F5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Value of firm=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FCFF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×(1+g)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WACC-g</m:t>
              </m:r>
            </m:den>
          </m:f>
        </m:oMath>
      </m:oMathPara>
    </w:p>
    <w:p w14:paraId="3E498A25" w14:textId="77777777" w:rsidR="007818AE" w:rsidRDefault="007818AE" w:rsidP="00A743E6">
      <w:pPr>
        <w:pStyle w:val="NoSpacing"/>
      </w:pPr>
    </w:p>
    <w:p w14:paraId="29DBF4DC" w14:textId="6D6E973D" w:rsidR="00F60935" w:rsidRDefault="00F60935" w:rsidP="00A743E6">
      <w:pPr>
        <w:pStyle w:val="NoSpacing"/>
      </w:pPr>
      <w:r>
        <w:t>WACC is given by:</w:t>
      </w:r>
    </w:p>
    <w:p w14:paraId="75ED032E" w14:textId="1DD60A61" w:rsidR="00F60935" w:rsidRPr="00DF0C28" w:rsidRDefault="00DF0C28" w:rsidP="00A743E6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WACC=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1-Tax rate</m:t>
                  </m:r>
                </m:e>
              </m:d>
            </m:e>
          </m:d>
        </m:oMath>
      </m:oMathPara>
    </w:p>
    <w:p w14:paraId="386C1E1D" w14:textId="77777777" w:rsidR="00DF0C28" w:rsidRPr="00DF0C28" w:rsidRDefault="00DF0C28" w:rsidP="00A743E6">
      <w:pPr>
        <w:pStyle w:val="NoSpacing"/>
      </w:pPr>
    </w:p>
    <w:p w14:paraId="44DC5172" w14:textId="0A50680B" w:rsidR="00F60935" w:rsidRDefault="009B4326" w:rsidP="00A743E6">
      <w:pPr>
        <w:pStyle w:val="NoSpacing"/>
      </w:pPr>
      <w:r>
        <w:t xml:space="preserve">Weights are </w:t>
      </w:r>
      <w:r w:rsidR="00612A96">
        <w:t>using target if possible, otherwise market weights</w:t>
      </w:r>
    </w:p>
    <w:p w14:paraId="43BE749D" w14:textId="42C98174" w:rsidR="005104A9" w:rsidRDefault="00A644C5" w:rsidP="00A743E6">
      <w:pPr>
        <w:pStyle w:val="NoSpacing"/>
      </w:pPr>
      <w:r>
        <w:t>Remember weights are from total funding</w:t>
      </w:r>
      <w:r w:rsidR="002B1314">
        <w:t>, so debt to assets, not debt to equity</w:t>
      </w:r>
    </w:p>
    <w:p w14:paraId="3A584FE8" w14:textId="77777777" w:rsidR="00A644C5" w:rsidRDefault="00A644C5" w:rsidP="00A743E6">
      <w:pPr>
        <w:pStyle w:val="NoSpacing"/>
      </w:pPr>
    </w:p>
    <w:p w14:paraId="360BD476" w14:textId="77777777" w:rsidR="005104A9" w:rsidRDefault="005104A9" w:rsidP="00A743E6">
      <w:pPr>
        <w:pStyle w:val="NoSpacing"/>
      </w:pPr>
    </w:p>
    <w:p w14:paraId="5356D7C5" w14:textId="0CF55D79" w:rsidR="005104A9" w:rsidRPr="006638BD" w:rsidRDefault="006638BD" w:rsidP="00A743E6">
      <w:pPr>
        <w:pStyle w:val="NoSpacing"/>
        <w:rPr>
          <w:b/>
          <w:bCs/>
        </w:rPr>
      </w:pPr>
      <w:r w:rsidRPr="006638BD">
        <w:rPr>
          <w:b/>
          <w:bCs/>
        </w:rPr>
        <w:t>Single stage FCFE model</w:t>
      </w:r>
    </w:p>
    <w:p w14:paraId="6D47C231" w14:textId="77777777" w:rsidR="009B4326" w:rsidRDefault="009B4326" w:rsidP="00A743E6">
      <w:pPr>
        <w:pStyle w:val="NoSpacing"/>
      </w:pPr>
    </w:p>
    <w:p w14:paraId="7ABC316C" w14:textId="4B965FA9" w:rsidR="009B4326" w:rsidRDefault="002D569B" w:rsidP="00A743E6">
      <w:pPr>
        <w:pStyle w:val="NoSpacing"/>
      </w:pPr>
      <w:r>
        <w:t>Same as FCFF one, except it uses required return on equity instead of WACC</w:t>
      </w:r>
    </w:p>
    <w:p w14:paraId="106C61F1" w14:textId="77777777" w:rsidR="00F60935" w:rsidRDefault="00F60935" w:rsidP="00A743E6">
      <w:pPr>
        <w:pStyle w:val="NoSpacing"/>
      </w:pPr>
    </w:p>
    <w:p w14:paraId="36A35076" w14:textId="0FB1A73D" w:rsidR="002D569B" w:rsidRPr="00E15779" w:rsidRDefault="002D569B" w:rsidP="002D569B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Value of equity=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FCFE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×(1+g)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519352D8" w14:textId="77777777" w:rsidR="00F60935" w:rsidRDefault="00F60935" w:rsidP="00A743E6">
      <w:pPr>
        <w:pStyle w:val="NoSpacing"/>
      </w:pPr>
    </w:p>
    <w:p w14:paraId="56DBB164" w14:textId="08E957D2" w:rsidR="00ED1CB7" w:rsidRPr="00502862" w:rsidRDefault="00502862" w:rsidP="00A743E6">
      <w:pPr>
        <w:pStyle w:val="NoSpacing"/>
        <w:rPr>
          <w:b/>
          <w:bCs/>
        </w:rPr>
      </w:pPr>
      <w:r w:rsidRPr="00502862">
        <w:rPr>
          <w:b/>
          <w:bCs/>
        </w:rPr>
        <w:t>Multistage models</w:t>
      </w:r>
    </w:p>
    <w:p w14:paraId="391EB24E" w14:textId="77777777" w:rsidR="00502862" w:rsidRDefault="00502862" w:rsidP="00A743E6">
      <w:pPr>
        <w:pStyle w:val="NoSpacing"/>
      </w:pPr>
    </w:p>
    <w:p w14:paraId="47FC1E35" w14:textId="1FC6232A" w:rsidR="00EA4539" w:rsidRDefault="00EA4539" w:rsidP="00A743E6">
      <w:pPr>
        <w:pStyle w:val="NoSpacing"/>
      </w:pPr>
      <w:r>
        <w:t>Models are always PV of expected future cash flows at appropriate discount rate</w:t>
      </w:r>
    </w:p>
    <w:p w14:paraId="795DE02B" w14:textId="13F4BE28" w:rsidR="00EA4539" w:rsidRDefault="00EA4539" w:rsidP="00A743E6">
      <w:pPr>
        <w:pStyle w:val="NoSpacing"/>
      </w:pPr>
      <w:r>
        <w:t>Can have 2 or 3 stages</w:t>
      </w:r>
    </w:p>
    <w:p w14:paraId="0CF1FF29" w14:textId="0B1CA99A" w:rsidR="00EA4539" w:rsidRDefault="00EA4539" w:rsidP="00A743E6">
      <w:pPr>
        <w:pStyle w:val="NoSpacing"/>
      </w:pPr>
      <w:r>
        <w:t>Can forecast components of FCF</w:t>
      </w:r>
    </w:p>
    <w:p w14:paraId="0B2FE280" w14:textId="77777777" w:rsidR="00ED1CB7" w:rsidRDefault="00ED1CB7" w:rsidP="00A743E6">
      <w:pPr>
        <w:pStyle w:val="NoSpacing"/>
      </w:pPr>
    </w:p>
    <w:p w14:paraId="72E728BF" w14:textId="4F678763" w:rsidR="00ED1CB7" w:rsidRDefault="00AA3DA7" w:rsidP="00A743E6">
      <w:pPr>
        <w:pStyle w:val="NoSpacing"/>
      </w:pPr>
      <w:r>
        <w:t>Remember to calculate WACC using WACC equation</w:t>
      </w:r>
    </w:p>
    <w:p w14:paraId="0F61EB6F" w14:textId="511E6DF7" w:rsidR="00AA3DA7" w:rsidRDefault="00AA3DA7" w:rsidP="00A743E6">
      <w:pPr>
        <w:pStyle w:val="NoSpacing"/>
      </w:pPr>
      <w:r>
        <w:t>Or Required return on equity using CAPM</w:t>
      </w:r>
    </w:p>
    <w:p w14:paraId="5DF76A5F" w14:textId="77777777" w:rsidR="00AA3DA7" w:rsidRDefault="00AA3DA7" w:rsidP="00A743E6">
      <w:pPr>
        <w:pStyle w:val="NoSpacing"/>
      </w:pPr>
    </w:p>
    <w:p w14:paraId="03E3F664" w14:textId="1B7F8DA8" w:rsidR="00AA3DA7" w:rsidRDefault="003741AD" w:rsidP="00A743E6">
      <w:pPr>
        <w:pStyle w:val="NoSpacing"/>
      </w:pPr>
      <w:r>
        <w:t>Then use CF function on calculator</w:t>
      </w:r>
    </w:p>
    <w:p w14:paraId="0E9D7881" w14:textId="77777777" w:rsidR="007B4BEE" w:rsidRDefault="007B4BEE" w:rsidP="00A743E6">
      <w:pPr>
        <w:pStyle w:val="NoSpacing"/>
      </w:pPr>
    </w:p>
    <w:p w14:paraId="781CD2D0" w14:textId="64DB0787" w:rsidR="007B4BEE" w:rsidRDefault="007B4BEE" w:rsidP="00A743E6">
      <w:pPr>
        <w:pStyle w:val="NoSpacing"/>
      </w:pPr>
      <w:r>
        <w:t>The required return can vary between stages</w:t>
      </w:r>
    </w:p>
    <w:p w14:paraId="7F061379" w14:textId="311A2CB0" w:rsidR="007B4BEE" w:rsidRDefault="007B4BEE" w:rsidP="007B4BEE">
      <w:pPr>
        <w:pStyle w:val="NoSpacing"/>
        <w:numPr>
          <w:ilvl w:val="0"/>
          <w:numId w:val="1"/>
        </w:numPr>
      </w:pPr>
      <w:r>
        <w:t>Can’t use CF function here</w:t>
      </w:r>
    </w:p>
    <w:p w14:paraId="663C62CD" w14:textId="41293CB0" w:rsidR="00763013" w:rsidRDefault="00763013" w:rsidP="007B4BEE">
      <w:pPr>
        <w:pStyle w:val="NoSpacing"/>
        <w:numPr>
          <w:ilvl w:val="0"/>
          <w:numId w:val="1"/>
        </w:numPr>
      </w:pPr>
      <w:r>
        <w:t>Remember to multiply the different required returns when discounting if necessary</w:t>
      </w:r>
    </w:p>
    <w:p w14:paraId="7A5F9936" w14:textId="77777777" w:rsidR="007B4BEE" w:rsidRDefault="007B4BEE" w:rsidP="007B4BEE">
      <w:pPr>
        <w:pStyle w:val="NoSpacing"/>
      </w:pPr>
    </w:p>
    <w:p w14:paraId="5FBD2EA4" w14:textId="77777777" w:rsidR="007B4BEE" w:rsidRDefault="007B4BEE" w:rsidP="007B4BEE">
      <w:pPr>
        <w:pStyle w:val="NoSpacing"/>
      </w:pPr>
    </w:p>
    <w:p w14:paraId="5D672EAC" w14:textId="5343A037" w:rsidR="00ED1CB7" w:rsidRPr="00BD7948" w:rsidRDefault="003C6112" w:rsidP="00A743E6">
      <w:pPr>
        <w:pStyle w:val="NoSpacing"/>
        <w:rPr>
          <w:b/>
          <w:bCs/>
        </w:rPr>
      </w:pPr>
      <w:r w:rsidRPr="00BD7948">
        <w:rPr>
          <w:b/>
          <w:bCs/>
        </w:rPr>
        <w:t>Calculating TV in multistage model</w:t>
      </w:r>
    </w:p>
    <w:p w14:paraId="3FA0AEA9" w14:textId="77777777" w:rsidR="003C6112" w:rsidRDefault="003C6112" w:rsidP="00A743E6">
      <w:pPr>
        <w:pStyle w:val="NoSpacing"/>
      </w:pPr>
    </w:p>
    <w:p w14:paraId="29BD5F73" w14:textId="26F54037" w:rsidR="00747B7C" w:rsidRDefault="00747B7C" w:rsidP="00A743E6">
      <w:pPr>
        <w:pStyle w:val="NoSpacing"/>
      </w:pPr>
      <w:r>
        <w:t>1) Can use Gordan growth model</w:t>
      </w:r>
    </w:p>
    <w:p w14:paraId="7914D036" w14:textId="4E74C2FF" w:rsidR="00747B7C" w:rsidRDefault="00747B7C" w:rsidP="00A743E6">
      <w:pPr>
        <w:pStyle w:val="NoSpacing"/>
      </w:pPr>
      <w:r>
        <w:t>2) Can use multiples</w:t>
      </w:r>
    </w:p>
    <w:p w14:paraId="1DF4C4D8" w14:textId="77777777" w:rsidR="00747B7C" w:rsidRDefault="00747B7C" w:rsidP="00A743E6">
      <w:pPr>
        <w:pStyle w:val="NoSpacing"/>
      </w:pPr>
    </w:p>
    <w:p w14:paraId="25593427" w14:textId="543890C5" w:rsidR="00747B7C" w:rsidRPr="00747B7C" w:rsidRDefault="00747B7C" w:rsidP="00A743E6">
      <w:pPr>
        <w:pStyle w:val="NoSpacing"/>
        <w:rPr>
          <w:iCs/>
        </w:rPr>
      </w:pPr>
      <w:bookmarkStart w:id="2" w:name="OLE_LINK3"/>
      <m:oMathPara>
        <m:oMath>
          <m:r>
            <m:rPr>
              <m:sty m:val="p"/>
            </m:rPr>
            <w:rPr>
              <w:rFonts w:ascii="Cambria Math" w:hAnsi="Cambria Math"/>
            </w:rPr>
            <m:t>Terminal Value in Year N=Trailing PE×Earnings in Year N</m:t>
          </m:r>
        </m:oMath>
      </m:oMathPara>
    </w:p>
    <w:bookmarkEnd w:id="2"/>
    <w:p w14:paraId="0A82E37F" w14:textId="77777777" w:rsidR="003C6112" w:rsidRDefault="003C6112" w:rsidP="00A743E6">
      <w:pPr>
        <w:pStyle w:val="NoSpacing"/>
      </w:pPr>
    </w:p>
    <w:p w14:paraId="19B81366" w14:textId="2A92EF49" w:rsidR="00747B7C" w:rsidRPr="00747B7C" w:rsidRDefault="00747B7C" w:rsidP="00747B7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Terminal Value in Year N=Leading PE×Earnings in Year N+1</m:t>
          </m:r>
        </m:oMath>
      </m:oMathPara>
    </w:p>
    <w:p w14:paraId="0ADD08AE" w14:textId="77777777" w:rsidR="00ED1CB7" w:rsidRDefault="00ED1CB7" w:rsidP="00A743E6">
      <w:pPr>
        <w:pStyle w:val="NoSpacing"/>
      </w:pPr>
    </w:p>
    <w:p w14:paraId="6A9336AD" w14:textId="3C502CDB" w:rsidR="00D435DE" w:rsidRPr="006D4665" w:rsidRDefault="00D435DE" w:rsidP="00D435DE">
      <w:pPr>
        <w:pStyle w:val="NoSpacing"/>
        <w:rPr>
          <w:b/>
          <w:bCs/>
          <w:sz w:val="28"/>
          <w:szCs w:val="28"/>
        </w:rPr>
      </w:pPr>
      <w:r w:rsidRPr="006D4665">
        <w:rPr>
          <w:b/>
          <w:bCs/>
          <w:sz w:val="28"/>
          <w:szCs w:val="28"/>
        </w:rPr>
        <w:lastRenderedPageBreak/>
        <w:t>5.</w:t>
      </w:r>
      <w:r>
        <w:rPr>
          <w:b/>
          <w:bCs/>
          <w:sz w:val="28"/>
          <w:szCs w:val="28"/>
        </w:rPr>
        <w:t>4</w:t>
      </w:r>
      <w:r w:rsidRPr="006D466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Price and EV Multiples</w:t>
      </w:r>
    </w:p>
    <w:p w14:paraId="7E8063AB" w14:textId="77777777" w:rsidR="009F1FBC" w:rsidRDefault="009F1FBC" w:rsidP="009F1FBC">
      <w:pPr>
        <w:pStyle w:val="NoSpacing"/>
      </w:pPr>
    </w:p>
    <w:p w14:paraId="52AB45A1" w14:textId="0DEA53C3" w:rsidR="00531BBD" w:rsidRDefault="00531BBD" w:rsidP="009F1FBC">
      <w:pPr>
        <w:pStyle w:val="NoSpacing"/>
      </w:pPr>
      <w:r>
        <w:t>Method of comparables: Values stock based on average multiple of similar companies</w:t>
      </w:r>
    </w:p>
    <w:p w14:paraId="09B811F5" w14:textId="373B33FF" w:rsidR="00531BBD" w:rsidRDefault="00531BBD" w:rsidP="00531BBD">
      <w:pPr>
        <w:pStyle w:val="NoSpacing"/>
        <w:numPr>
          <w:ilvl w:val="0"/>
          <w:numId w:val="1"/>
        </w:numPr>
      </w:pPr>
      <w:r>
        <w:t>It is relative valuation method (over/under-valued relative to a benchmark)</w:t>
      </w:r>
    </w:p>
    <w:p w14:paraId="4B02BC32" w14:textId="77777777" w:rsidR="00531BBD" w:rsidRDefault="00531BBD" w:rsidP="009F1FBC">
      <w:pPr>
        <w:pStyle w:val="NoSpacing"/>
      </w:pPr>
    </w:p>
    <w:p w14:paraId="23A0B57A" w14:textId="351ACB21" w:rsidR="00531BBD" w:rsidRDefault="009E57EB" w:rsidP="009F1FBC">
      <w:pPr>
        <w:pStyle w:val="NoSpacing"/>
      </w:pPr>
      <w:r>
        <w:t>Method of forecasted fundamentals: Values stock based on DCF value divided by a fundamental variable (e.g., EPS)</w:t>
      </w:r>
    </w:p>
    <w:p w14:paraId="3D4358D1" w14:textId="77777777" w:rsidR="00531BBD" w:rsidRDefault="00531BBD" w:rsidP="009F1FBC">
      <w:pPr>
        <w:pStyle w:val="NoSpacing"/>
      </w:pPr>
    </w:p>
    <w:p w14:paraId="045B71C4" w14:textId="2EF8E6BB" w:rsidR="00531BBD" w:rsidRDefault="007975FD" w:rsidP="009F1FBC">
      <w:pPr>
        <w:pStyle w:val="NoSpacing"/>
      </w:pPr>
      <w:r>
        <w:t>Justified price multiple: What the multiple should be if the stock was fairly valued</w:t>
      </w:r>
    </w:p>
    <w:p w14:paraId="42CECAD9" w14:textId="1DC74765" w:rsidR="007975FD" w:rsidRDefault="0020359E" w:rsidP="0020359E">
      <w:pPr>
        <w:pStyle w:val="NoSpacing"/>
        <w:numPr>
          <w:ilvl w:val="0"/>
          <w:numId w:val="1"/>
        </w:numPr>
      </w:pPr>
      <w:r>
        <w:t>Overvalued if actual multiple &gt; Justified multiple</w:t>
      </w:r>
    </w:p>
    <w:p w14:paraId="11796D6A" w14:textId="77777777" w:rsidR="0020359E" w:rsidRDefault="0020359E" w:rsidP="0020359E">
      <w:pPr>
        <w:pStyle w:val="NoSpacing"/>
      </w:pPr>
    </w:p>
    <w:p w14:paraId="6542C28B" w14:textId="77777777" w:rsidR="0020359E" w:rsidRDefault="0020359E" w:rsidP="0020359E">
      <w:pPr>
        <w:pStyle w:val="NoSpacing"/>
      </w:pPr>
    </w:p>
    <w:p w14:paraId="5CC41C50" w14:textId="13093933" w:rsidR="0020359E" w:rsidRPr="0020359E" w:rsidRDefault="0020359E" w:rsidP="0020359E">
      <w:pPr>
        <w:pStyle w:val="NoSpacing"/>
        <w:rPr>
          <w:b/>
          <w:bCs/>
        </w:rPr>
      </w:pPr>
      <w:r w:rsidRPr="0020359E">
        <w:rPr>
          <w:b/>
          <w:bCs/>
        </w:rPr>
        <w:t>P/E ratio</w:t>
      </w:r>
    </w:p>
    <w:p w14:paraId="3E43F780" w14:textId="77777777" w:rsidR="0020359E" w:rsidRDefault="0020359E" w:rsidP="0020359E">
      <w:pPr>
        <w:pStyle w:val="NoSpacing"/>
      </w:pPr>
    </w:p>
    <w:p w14:paraId="12B59A7C" w14:textId="6301800B" w:rsidR="0020359E" w:rsidRDefault="00145EE6" w:rsidP="0020359E">
      <w:pPr>
        <w:pStyle w:val="NoSpacing"/>
      </w:pPr>
      <w:r>
        <w:t>Advantages</w:t>
      </w:r>
      <w:r w:rsidR="009D531E">
        <w:t xml:space="preserve"> </w:t>
      </w:r>
      <w:r w:rsidR="0020359E">
        <w:t>of P/E</w:t>
      </w:r>
    </w:p>
    <w:p w14:paraId="0E4D7E8E" w14:textId="282D15C6" w:rsidR="007975FD" w:rsidRDefault="00FA299E" w:rsidP="00FA299E">
      <w:pPr>
        <w:pStyle w:val="NoSpacing"/>
        <w:numPr>
          <w:ilvl w:val="0"/>
          <w:numId w:val="1"/>
        </w:numPr>
      </w:pPr>
      <w:r>
        <w:t>Earnings is the primary determinant of investment value</w:t>
      </w:r>
    </w:p>
    <w:p w14:paraId="6F01D393" w14:textId="165F0D0C" w:rsidR="00C43DDB" w:rsidRDefault="00C43DDB" w:rsidP="00FA299E">
      <w:pPr>
        <w:pStyle w:val="NoSpacing"/>
        <w:numPr>
          <w:ilvl w:val="0"/>
          <w:numId w:val="1"/>
        </w:numPr>
      </w:pPr>
      <w:r>
        <w:t>Popular</w:t>
      </w:r>
    </w:p>
    <w:p w14:paraId="07DE2BE6" w14:textId="10797000" w:rsidR="00C43DDB" w:rsidRDefault="00C43DDB" w:rsidP="00FA299E">
      <w:pPr>
        <w:pStyle w:val="NoSpacing"/>
        <w:numPr>
          <w:ilvl w:val="0"/>
          <w:numId w:val="1"/>
        </w:numPr>
      </w:pPr>
      <w:r>
        <w:t>Significantly related to long run average stock returns</w:t>
      </w:r>
    </w:p>
    <w:p w14:paraId="78F809BF" w14:textId="77777777" w:rsidR="00C43DDB" w:rsidRDefault="00C43DDB" w:rsidP="00C43DDB">
      <w:pPr>
        <w:pStyle w:val="NoSpacing"/>
      </w:pPr>
    </w:p>
    <w:p w14:paraId="77180869" w14:textId="41B8FC58" w:rsidR="00C43DDB" w:rsidRDefault="009D531E" w:rsidP="00C43DDB">
      <w:pPr>
        <w:pStyle w:val="NoSpacing"/>
      </w:pPr>
      <w:r>
        <w:t>Disadvantages</w:t>
      </w:r>
      <w:r w:rsidR="004941CE">
        <w:t xml:space="preserve"> of P/E</w:t>
      </w:r>
    </w:p>
    <w:p w14:paraId="025BAC3A" w14:textId="3559AE6F" w:rsidR="004941CE" w:rsidRDefault="00B52059" w:rsidP="00B52059">
      <w:pPr>
        <w:pStyle w:val="NoSpacing"/>
        <w:numPr>
          <w:ilvl w:val="0"/>
          <w:numId w:val="1"/>
        </w:numPr>
      </w:pPr>
      <w:r>
        <w:t xml:space="preserve">Earnings can be negative </w:t>
      </w:r>
      <w:r>
        <w:sym w:font="Wingdings" w:char="F0E0"/>
      </w:r>
      <w:r>
        <w:t xml:space="preserve"> Makes P/E useless</w:t>
      </w:r>
    </w:p>
    <w:p w14:paraId="401F2649" w14:textId="4B0EE797" w:rsidR="00B52059" w:rsidRDefault="00B52059" w:rsidP="00B52059">
      <w:pPr>
        <w:pStyle w:val="NoSpacing"/>
        <w:numPr>
          <w:ilvl w:val="0"/>
          <w:numId w:val="1"/>
        </w:numPr>
      </w:pPr>
      <w:r>
        <w:t>Earnings can be volatile</w:t>
      </w:r>
    </w:p>
    <w:p w14:paraId="046223F6" w14:textId="35ADEA52" w:rsidR="00B52059" w:rsidRDefault="00B52059" w:rsidP="00B52059">
      <w:pPr>
        <w:pStyle w:val="NoSpacing"/>
        <w:numPr>
          <w:ilvl w:val="0"/>
          <w:numId w:val="1"/>
        </w:numPr>
      </w:pPr>
      <w:r>
        <w:t>Management discretion in accounting</w:t>
      </w:r>
    </w:p>
    <w:p w14:paraId="611AFE5F" w14:textId="77777777" w:rsidR="00254A43" w:rsidRDefault="00254A43" w:rsidP="00254A43">
      <w:pPr>
        <w:pStyle w:val="NoSpacing"/>
      </w:pPr>
    </w:p>
    <w:p w14:paraId="2893475C" w14:textId="180F43A3" w:rsidR="00254A43" w:rsidRDefault="00254A43" w:rsidP="00254A43">
      <w:pPr>
        <w:pStyle w:val="NoSpacing"/>
      </w:pPr>
      <w:r>
        <w:t>2 versions: Trailing and Leading</w:t>
      </w:r>
    </w:p>
    <w:p w14:paraId="22E18FED" w14:textId="77777777" w:rsidR="00254A43" w:rsidRDefault="00254A43" w:rsidP="00254A43">
      <w:pPr>
        <w:pStyle w:val="NoSpacing"/>
      </w:pPr>
    </w:p>
    <w:p w14:paraId="4387C102" w14:textId="22D4DEFA" w:rsidR="00254A43" w:rsidRDefault="005841DD" w:rsidP="00254A43">
      <w:pPr>
        <w:pStyle w:val="NoSpacing"/>
      </w:pPr>
      <w:r>
        <w:t>Trailing uses earnings over the last 12 months</w:t>
      </w:r>
      <w:r w:rsidR="00A57D56">
        <w:t>:</w:t>
      </w:r>
    </w:p>
    <w:p w14:paraId="129E3963" w14:textId="77777777" w:rsidR="00A57D56" w:rsidRDefault="00A57D56" w:rsidP="00254A43">
      <w:pPr>
        <w:pStyle w:val="NoSpacing"/>
      </w:pPr>
    </w:p>
    <w:p w14:paraId="075A45F6" w14:textId="0B01F2C6" w:rsidR="00745657" w:rsidRPr="00745657" w:rsidRDefault="00745657" w:rsidP="00254A43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Trailing PE=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Market price of share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EPS over previous 12 months</m:t>
              </m:r>
            </m:den>
          </m:f>
        </m:oMath>
      </m:oMathPara>
    </w:p>
    <w:p w14:paraId="55CC2D15" w14:textId="77777777" w:rsidR="005841DD" w:rsidRPr="00745657" w:rsidRDefault="005841DD" w:rsidP="00254A43">
      <w:pPr>
        <w:pStyle w:val="NoSpacing"/>
        <w:rPr>
          <w:iCs/>
        </w:rPr>
      </w:pPr>
    </w:p>
    <w:p w14:paraId="3F35A4AD" w14:textId="77777777" w:rsidR="00745657" w:rsidRPr="00745657" w:rsidRDefault="00745657" w:rsidP="00254A43">
      <w:pPr>
        <w:pStyle w:val="NoSpacing"/>
        <w:rPr>
          <w:iCs/>
        </w:rPr>
      </w:pPr>
    </w:p>
    <w:p w14:paraId="7F16F0D4" w14:textId="07BC9BE6" w:rsidR="005841DD" w:rsidRPr="00745657" w:rsidRDefault="005841DD" w:rsidP="00254A43">
      <w:pPr>
        <w:pStyle w:val="NoSpacing"/>
        <w:rPr>
          <w:iCs/>
        </w:rPr>
      </w:pPr>
      <w:r w:rsidRPr="00745657">
        <w:rPr>
          <w:iCs/>
        </w:rPr>
        <w:t>Leading uses next year expected earnings</w:t>
      </w:r>
    </w:p>
    <w:p w14:paraId="67E0360E" w14:textId="77777777" w:rsidR="005841DD" w:rsidRPr="00745657" w:rsidRDefault="005841DD" w:rsidP="00254A43">
      <w:pPr>
        <w:pStyle w:val="NoSpacing"/>
        <w:rPr>
          <w:iCs/>
        </w:rPr>
      </w:pPr>
    </w:p>
    <w:p w14:paraId="5062C8A7" w14:textId="1BDE5538" w:rsidR="00745657" w:rsidRPr="00745657" w:rsidRDefault="00745657" w:rsidP="00745657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Leading PE=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Market price of share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Forecasted EPS over next 12 months</m:t>
              </m:r>
            </m:den>
          </m:f>
        </m:oMath>
      </m:oMathPara>
    </w:p>
    <w:p w14:paraId="1F399384" w14:textId="77777777" w:rsidR="00254A43" w:rsidRPr="00745657" w:rsidRDefault="00254A43" w:rsidP="00254A43">
      <w:pPr>
        <w:pStyle w:val="NoSpacing"/>
        <w:rPr>
          <w:iCs/>
        </w:rPr>
      </w:pPr>
    </w:p>
    <w:p w14:paraId="7D4BAC15" w14:textId="77777777" w:rsidR="00254A43" w:rsidRPr="00745657" w:rsidRDefault="00254A43" w:rsidP="00254A43">
      <w:pPr>
        <w:pStyle w:val="NoSpacing"/>
        <w:rPr>
          <w:iCs/>
        </w:rPr>
      </w:pPr>
    </w:p>
    <w:p w14:paraId="6E58B199" w14:textId="1299D6A8" w:rsidR="00C43DDB" w:rsidRDefault="002B4C5F" w:rsidP="00C43DDB">
      <w:pPr>
        <w:pStyle w:val="NoSpacing"/>
      </w:pPr>
      <w:r>
        <w:t>Trailing not useful if business has changed (e.g., due to M&amp;A)</w:t>
      </w:r>
    </w:p>
    <w:p w14:paraId="722B4D64" w14:textId="02537D9B" w:rsidR="002B4C5F" w:rsidRDefault="002B4C5F" w:rsidP="00C43DDB">
      <w:pPr>
        <w:pStyle w:val="NoSpacing"/>
      </w:pPr>
      <w:r>
        <w:t>Leading not useful if next year’s earnings aren’t forecastable (e.g., too volatile)</w:t>
      </w:r>
    </w:p>
    <w:p w14:paraId="7323A119" w14:textId="77777777" w:rsidR="00531BBD" w:rsidRDefault="00531BBD" w:rsidP="009F1FBC">
      <w:pPr>
        <w:pStyle w:val="NoSpacing"/>
      </w:pPr>
    </w:p>
    <w:p w14:paraId="0A0D6881" w14:textId="5EA1CD47" w:rsidR="00960BA2" w:rsidRPr="00960BA2" w:rsidRDefault="00960BA2" w:rsidP="00960BA2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Leading PE=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Trailing PE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1+Earnings growth</m:t>
              </m:r>
            </m:den>
          </m:f>
        </m:oMath>
      </m:oMathPara>
    </w:p>
    <w:p w14:paraId="3FFEB29C" w14:textId="77777777" w:rsidR="00531BBD" w:rsidRDefault="00531BBD" w:rsidP="009F1FBC">
      <w:pPr>
        <w:pStyle w:val="NoSpacing"/>
      </w:pPr>
    </w:p>
    <w:p w14:paraId="6DB0EE1D" w14:textId="77777777" w:rsidR="00531BBD" w:rsidRDefault="00531BBD" w:rsidP="009F1FBC">
      <w:pPr>
        <w:pStyle w:val="NoSpacing"/>
      </w:pPr>
    </w:p>
    <w:p w14:paraId="53526F69" w14:textId="77777777" w:rsidR="00531BBD" w:rsidRDefault="00531BBD" w:rsidP="009F1FBC">
      <w:pPr>
        <w:pStyle w:val="NoSpacing"/>
      </w:pPr>
    </w:p>
    <w:p w14:paraId="4E3BDC3D" w14:textId="77777777" w:rsidR="00531BBD" w:rsidRDefault="00531BBD" w:rsidP="009F1FBC">
      <w:pPr>
        <w:pStyle w:val="NoSpacing"/>
      </w:pPr>
    </w:p>
    <w:p w14:paraId="7B968C39" w14:textId="7904F071" w:rsidR="00531BBD" w:rsidRPr="00371EBF" w:rsidRDefault="00C566C6" w:rsidP="009F1FBC">
      <w:pPr>
        <w:pStyle w:val="NoSpacing"/>
        <w:rPr>
          <w:b/>
          <w:bCs/>
        </w:rPr>
      </w:pPr>
      <w:r w:rsidRPr="00371EBF">
        <w:rPr>
          <w:b/>
          <w:bCs/>
        </w:rPr>
        <w:lastRenderedPageBreak/>
        <w:t>P/B ratio</w:t>
      </w:r>
    </w:p>
    <w:p w14:paraId="206413A8" w14:textId="77777777" w:rsidR="00C566C6" w:rsidRDefault="00C566C6" w:rsidP="009F1FBC">
      <w:pPr>
        <w:pStyle w:val="NoSpacing"/>
      </w:pPr>
    </w:p>
    <w:p w14:paraId="1623E7BC" w14:textId="65DB1A5D" w:rsidR="00C566C6" w:rsidRDefault="00145EE6" w:rsidP="009F1FBC">
      <w:pPr>
        <w:pStyle w:val="NoSpacing"/>
      </w:pPr>
      <w:r>
        <w:t>Adv</w:t>
      </w:r>
      <w:r w:rsidR="009D531E">
        <w:t>antages of P/B</w:t>
      </w:r>
    </w:p>
    <w:p w14:paraId="1275D231" w14:textId="7D5FA1DF" w:rsidR="009D531E" w:rsidRDefault="009D531E" w:rsidP="009D531E">
      <w:pPr>
        <w:pStyle w:val="NoSpacing"/>
        <w:numPr>
          <w:ilvl w:val="0"/>
          <w:numId w:val="1"/>
        </w:numPr>
      </w:pPr>
      <w:r>
        <w:t>BV is usually positive even if a firm makes a loss</w:t>
      </w:r>
    </w:p>
    <w:p w14:paraId="05E08DA9" w14:textId="023AC28A" w:rsidR="009D531E" w:rsidRDefault="009D531E" w:rsidP="009D531E">
      <w:pPr>
        <w:pStyle w:val="NoSpacing"/>
        <w:numPr>
          <w:ilvl w:val="0"/>
          <w:numId w:val="1"/>
        </w:numPr>
      </w:pPr>
      <w:r>
        <w:t>BV more stable than EPS</w:t>
      </w:r>
    </w:p>
    <w:p w14:paraId="5B377444" w14:textId="49AF2FD2" w:rsidR="0075346F" w:rsidRDefault="0075346F" w:rsidP="009D531E">
      <w:pPr>
        <w:pStyle w:val="NoSpacing"/>
        <w:numPr>
          <w:ilvl w:val="0"/>
          <w:numId w:val="1"/>
        </w:numPr>
      </w:pPr>
      <w:r>
        <w:t>Good for firms that hold primarily liquid assets (e.g., finance, investment, insurance)</w:t>
      </w:r>
    </w:p>
    <w:p w14:paraId="50DE25EB" w14:textId="3F489760" w:rsidR="0075346F" w:rsidRDefault="0075346F" w:rsidP="009D531E">
      <w:pPr>
        <w:pStyle w:val="NoSpacing"/>
        <w:numPr>
          <w:ilvl w:val="0"/>
          <w:numId w:val="1"/>
        </w:numPr>
      </w:pPr>
      <w:r>
        <w:t>Useful for companies that are expected to go out of business</w:t>
      </w:r>
    </w:p>
    <w:p w14:paraId="6F6319AB" w14:textId="3485C6DD" w:rsidR="0075346F" w:rsidRDefault="0075346F" w:rsidP="009D531E">
      <w:pPr>
        <w:pStyle w:val="NoSpacing"/>
        <w:numPr>
          <w:ilvl w:val="0"/>
          <w:numId w:val="1"/>
        </w:numPr>
      </w:pPr>
      <w:r>
        <w:t>Helps explain differences in long run average stock returns</w:t>
      </w:r>
    </w:p>
    <w:p w14:paraId="0888E2C4" w14:textId="77777777" w:rsidR="0075346F" w:rsidRDefault="0075346F" w:rsidP="0075346F">
      <w:pPr>
        <w:pStyle w:val="NoSpacing"/>
      </w:pPr>
    </w:p>
    <w:p w14:paraId="17D9679C" w14:textId="5E7C0960" w:rsidR="0075346F" w:rsidRDefault="00410A63" w:rsidP="0075346F">
      <w:pPr>
        <w:pStyle w:val="NoSpacing"/>
      </w:pPr>
      <w:r>
        <w:t>Disadvantages of P/B</w:t>
      </w:r>
    </w:p>
    <w:p w14:paraId="78AF5322" w14:textId="78368ABB" w:rsidR="00410A63" w:rsidRDefault="00677F7E" w:rsidP="00677F7E">
      <w:pPr>
        <w:pStyle w:val="NoSpacing"/>
        <w:numPr>
          <w:ilvl w:val="0"/>
          <w:numId w:val="1"/>
        </w:numPr>
      </w:pPr>
      <w:r>
        <w:t>Doesn’t reflect intangible assets like human capital</w:t>
      </w:r>
    </w:p>
    <w:p w14:paraId="2CA8976E" w14:textId="3C6D6481" w:rsidR="00677F7E" w:rsidRDefault="00677F7E" w:rsidP="00677F7E">
      <w:pPr>
        <w:pStyle w:val="NoSpacing"/>
        <w:numPr>
          <w:ilvl w:val="0"/>
          <w:numId w:val="1"/>
        </w:numPr>
      </w:pPr>
      <w:r>
        <w:t>Misleading if business models are different (e.g., if a firm outsources vs internal)</w:t>
      </w:r>
    </w:p>
    <w:p w14:paraId="0C671072" w14:textId="1024D393" w:rsidR="00677F7E" w:rsidRDefault="00677F7E" w:rsidP="00677F7E">
      <w:pPr>
        <w:pStyle w:val="NoSpacing"/>
        <w:numPr>
          <w:ilvl w:val="0"/>
          <w:numId w:val="1"/>
        </w:numPr>
      </w:pPr>
      <w:r>
        <w:t>Different accounting conventions affect BV</w:t>
      </w:r>
    </w:p>
    <w:p w14:paraId="6A5D6C49" w14:textId="6847F2AE" w:rsidR="00677F7E" w:rsidRDefault="00677F7E" w:rsidP="00677F7E">
      <w:pPr>
        <w:pStyle w:val="NoSpacing"/>
        <w:numPr>
          <w:ilvl w:val="0"/>
          <w:numId w:val="1"/>
        </w:numPr>
      </w:pPr>
      <w:r>
        <w:t>BV and market value can differ (e.g., from inflation, tech change)</w:t>
      </w:r>
    </w:p>
    <w:p w14:paraId="4F1FB602" w14:textId="77777777" w:rsidR="00677F7E" w:rsidRDefault="00677F7E" w:rsidP="00677F7E">
      <w:pPr>
        <w:pStyle w:val="NoSpacing"/>
      </w:pPr>
    </w:p>
    <w:p w14:paraId="3957D7BD" w14:textId="58D6A31A" w:rsidR="00677F7E" w:rsidRPr="00894AED" w:rsidRDefault="00894AED" w:rsidP="00677F7E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PB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Market value of equity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BV of equity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Market price of share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BV per share</m:t>
              </m:r>
            </m:den>
          </m:f>
        </m:oMath>
      </m:oMathPara>
    </w:p>
    <w:p w14:paraId="4A11DA7C" w14:textId="77777777" w:rsidR="00C566C6" w:rsidRDefault="00C566C6" w:rsidP="009F1FBC">
      <w:pPr>
        <w:pStyle w:val="NoSpacing"/>
      </w:pPr>
    </w:p>
    <w:p w14:paraId="1F7BA0FE" w14:textId="77777777" w:rsidR="002B2090" w:rsidRDefault="002B2090" w:rsidP="009F1FBC">
      <w:pPr>
        <w:pStyle w:val="NoSpacing"/>
      </w:pPr>
    </w:p>
    <w:p w14:paraId="6474DAA2" w14:textId="3E4A1ABF" w:rsidR="002B2090" w:rsidRPr="002B2090" w:rsidRDefault="002B2090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BV=Common shareholders equity=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Total assets-Total liabiltiies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-Preferred Stock</m:t>
          </m:r>
        </m:oMath>
      </m:oMathPara>
    </w:p>
    <w:p w14:paraId="48429D60" w14:textId="77777777" w:rsidR="002B2090" w:rsidRDefault="002B2090" w:rsidP="009F1FBC">
      <w:pPr>
        <w:pStyle w:val="NoSpacing"/>
      </w:pPr>
    </w:p>
    <w:p w14:paraId="09CFAA50" w14:textId="709BCFF3" w:rsidR="002B2090" w:rsidRDefault="00E66AEA" w:rsidP="009F1FBC">
      <w:pPr>
        <w:pStyle w:val="NoSpacing"/>
      </w:pPr>
      <w:r>
        <w:t>Can adjust BV for better comparisons</w:t>
      </w:r>
    </w:p>
    <w:p w14:paraId="333C9D59" w14:textId="37CBE4BC" w:rsidR="00E66AEA" w:rsidRDefault="00E66AEA" w:rsidP="00E66AEA">
      <w:pPr>
        <w:pStyle w:val="NoSpacing"/>
        <w:numPr>
          <w:ilvl w:val="0"/>
          <w:numId w:val="1"/>
        </w:numPr>
      </w:pPr>
      <w:r>
        <w:t>E.g., remove intangible assets (goodwill, patents)</w:t>
      </w:r>
    </w:p>
    <w:p w14:paraId="009B42E2" w14:textId="1EB71FA1" w:rsidR="00F47C5D" w:rsidRDefault="00F47C5D" w:rsidP="00E66AEA">
      <w:pPr>
        <w:pStyle w:val="NoSpacing"/>
        <w:numPr>
          <w:ilvl w:val="0"/>
          <w:numId w:val="1"/>
        </w:numPr>
      </w:pPr>
      <w:r>
        <w:t>Adjusted for off-balance sheet assets and liabilities</w:t>
      </w:r>
    </w:p>
    <w:p w14:paraId="62325502" w14:textId="024681BF" w:rsidR="00F47C5D" w:rsidRDefault="00F47C5D" w:rsidP="00E66AEA">
      <w:pPr>
        <w:pStyle w:val="NoSpacing"/>
        <w:numPr>
          <w:ilvl w:val="0"/>
          <w:numId w:val="1"/>
        </w:numPr>
      </w:pPr>
      <w:r>
        <w:t>FIFO vs LIFO</w:t>
      </w:r>
    </w:p>
    <w:p w14:paraId="497D6D99" w14:textId="77777777" w:rsidR="00247CC5" w:rsidRDefault="00247CC5" w:rsidP="00247CC5">
      <w:pPr>
        <w:pStyle w:val="NoSpacing"/>
      </w:pPr>
    </w:p>
    <w:p w14:paraId="664684A8" w14:textId="77777777" w:rsidR="00247CC5" w:rsidRDefault="00247CC5" w:rsidP="00247CC5">
      <w:pPr>
        <w:pStyle w:val="NoSpacing"/>
      </w:pPr>
    </w:p>
    <w:p w14:paraId="6D740190" w14:textId="2F41CCDD" w:rsidR="003A45F8" w:rsidRPr="003A45F8" w:rsidRDefault="003A45F8" w:rsidP="00247CC5">
      <w:pPr>
        <w:pStyle w:val="NoSpacing"/>
        <w:rPr>
          <w:b/>
          <w:bCs/>
        </w:rPr>
      </w:pPr>
      <w:r w:rsidRPr="003A45F8">
        <w:rPr>
          <w:b/>
          <w:bCs/>
        </w:rPr>
        <w:t xml:space="preserve">P/S </w:t>
      </w:r>
      <w:r w:rsidR="00342F45">
        <w:rPr>
          <w:b/>
          <w:bCs/>
        </w:rPr>
        <w:t>ratio</w:t>
      </w:r>
    </w:p>
    <w:p w14:paraId="7AECC597" w14:textId="77777777" w:rsidR="002B2090" w:rsidRDefault="002B2090" w:rsidP="009F1FBC">
      <w:pPr>
        <w:pStyle w:val="NoSpacing"/>
      </w:pPr>
    </w:p>
    <w:p w14:paraId="0CBFC0E4" w14:textId="4E6E90FE" w:rsidR="002B2090" w:rsidRDefault="00725C69" w:rsidP="009F1FBC">
      <w:pPr>
        <w:pStyle w:val="NoSpacing"/>
      </w:pPr>
      <w:r>
        <w:t>Advantages of P/S</w:t>
      </w:r>
    </w:p>
    <w:p w14:paraId="2F7F86D0" w14:textId="29BC3879" w:rsidR="00725C69" w:rsidRDefault="00725C69" w:rsidP="00725C69">
      <w:pPr>
        <w:pStyle w:val="NoSpacing"/>
        <w:numPr>
          <w:ilvl w:val="0"/>
          <w:numId w:val="1"/>
        </w:numPr>
      </w:pPr>
      <w:r>
        <w:t>Sales will always be positive (Earnings and BV may not be)</w:t>
      </w:r>
    </w:p>
    <w:p w14:paraId="1DB06950" w14:textId="4B55CFC5" w:rsidR="001A22F4" w:rsidRDefault="001A22F4" w:rsidP="00725C69">
      <w:pPr>
        <w:pStyle w:val="NoSpacing"/>
        <w:numPr>
          <w:ilvl w:val="0"/>
          <w:numId w:val="1"/>
        </w:numPr>
      </w:pPr>
      <w:r>
        <w:t>Harder to manipulate Sales</w:t>
      </w:r>
    </w:p>
    <w:p w14:paraId="09869E61" w14:textId="4CC4E845" w:rsidR="00050AAF" w:rsidRDefault="009311F2" w:rsidP="00725C69">
      <w:pPr>
        <w:pStyle w:val="NoSpacing"/>
        <w:numPr>
          <w:ilvl w:val="0"/>
          <w:numId w:val="1"/>
        </w:numPr>
      </w:pPr>
      <w:r>
        <w:t>Less volatile than P/E</w:t>
      </w:r>
    </w:p>
    <w:p w14:paraId="2178E6A4" w14:textId="0394B153" w:rsidR="009311F2" w:rsidRDefault="009311F2" w:rsidP="00725C69">
      <w:pPr>
        <w:pStyle w:val="NoSpacing"/>
        <w:numPr>
          <w:ilvl w:val="0"/>
          <w:numId w:val="1"/>
        </w:numPr>
      </w:pPr>
      <w:r>
        <w:t>Good for mature, cyclical, or start-ups</w:t>
      </w:r>
    </w:p>
    <w:p w14:paraId="494A208A" w14:textId="77777777" w:rsidR="00933078" w:rsidRDefault="00933078" w:rsidP="00933078">
      <w:pPr>
        <w:pStyle w:val="NoSpacing"/>
        <w:numPr>
          <w:ilvl w:val="0"/>
          <w:numId w:val="1"/>
        </w:numPr>
      </w:pPr>
      <w:r>
        <w:t>Helps explain differences in long run average stock returns</w:t>
      </w:r>
    </w:p>
    <w:p w14:paraId="097797E2" w14:textId="77777777" w:rsidR="00933078" w:rsidRDefault="00933078" w:rsidP="00933078">
      <w:pPr>
        <w:pStyle w:val="NoSpacing"/>
      </w:pPr>
    </w:p>
    <w:p w14:paraId="133224AB" w14:textId="54CB3CA1" w:rsidR="00933078" w:rsidRDefault="00933078" w:rsidP="00933078">
      <w:pPr>
        <w:pStyle w:val="NoSpacing"/>
      </w:pPr>
      <w:r>
        <w:t>Disadvantages of P/S</w:t>
      </w:r>
    </w:p>
    <w:p w14:paraId="5887EA6B" w14:textId="0543E0BE" w:rsidR="00933078" w:rsidRDefault="00673AB1" w:rsidP="00673AB1">
      <w:pPr>
        <w:pStyle w:val="NoSpacing"/>
        <w:numPr>
          <w:ilvl w:val="0"/>
          <w:numId w:val="1"/>
        </w:numPr>
      </w:pPr>
      <w:r>
        <w:t>High sales growth doesn’t necessarily mean high operating profit growth</w:t>
      </w:r>
    </w:p>
    <w:p w14:paraId="72E36C35" w14:textId="1E633D6E" w:rsidR="00673AB1" w:rsidRDefault="00673AB1" w:rsidP="00673AB1">
      <w:pPr>
        <w:pStyle w:val="NoSpacing"/>
        <w:numPr>
          <w:ilvl w:val="0"/>
          <w:numId w:val="1"/>
        </w:numPr>
      </w:pPr>
      <w:r>
        <w:t>Doesn’t capture cost structures</w:t>
      </w:r>
    </w:p>
    <w:p w14:paraId="6E6BBDEC" w14:textId="3D1FAE9A" w:rsidR="00673AB1" w:rsidRDefault="00673AB1" w:rsidP="00673AB1">
      <w:pPr>
        <w:pStyle w:val="NoSpacing"/>
        <w:numPr>
          <w:ilvl w:val="0"/>
          <w:numId w:val="1"/>
        </w:numPr>
      </w:pPr>
      <w:r>
        <w:t>Revenue recognition can distort sales, though less than other methods</w:t>
      </w:r>
    </w:p>
    <w:p w14:paraId="7F96495E" w14:textId="77777777" w:rsidR="00673AB1" w:rsidRDefault="00673AB1" w:rsidP="00673AB1">
      <w:pPr>
        <w:pStyle w:val="NoSpacing"/>
      </w:pPr>
    </w:p>
    <w:p w14:paraId="134FE3E5" w14:textId="5F2FAA0A" w:rsidR="00673AB1" w:rsidRPr="00512095" w:rsidRDefault="00512095" w:rsidP="00673AB1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PS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Market value of equity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Sales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Market price of share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 Sales per share</m:t>
              </m:r>
            </m:den>
          </m:f>
        </m:oMath>
      </m:oMathPara>
    </w:p>
    <w:p w14:paraId="5D66159E" w14:textId="77777777" w:rsidR="007F6E87" w:rsidRDefault="007F6E87" w:rsidP="00933078">
      <w:pPr>
        <w:pStyle w:val="NoSpacing"/>
      </w:pPr>
    </w:p>
    <w:p w14:paraId="419397C1" w14:textId="77777777" w:rsidR="007F6E87" w:rsidRDefault="007F6E87" w:rsidP="00933078">
      <w:pPr>
        <w:pStyle w:val="NoSpacing"/>
      </w:pPr>
    </w:p>
    <w:p w14:paraId="489F6652" w14:textId="77777777" w:rsidR="007F6E87" w:rsidRDefault="007F6E87" w:rsidP="00933078">
      <w:pPr>
        <w:pStyle w:val="NoSpacing"/>
      </w:pPr>
    </w:p>
    <w:p w14:paraId="7DC24A14" w14:textId="77777777" w:rsidR="007F6E87" w:rsidRDefault="007F6E87" w:rsidP="00933078">
      <w:pPr>
        <w:pStyle w:val="NoSpacing"/>
      </w:pPr>
    </w:p>
    <w:p w14:paraId="01B83A80" w14:textId="612E4A14" w:rsidR="007C267C" w:rsidRPr="00036C53" w:rsidRDefault="00342F45" w:rsidP="00933078">
      <w:pPr>
        <w:pStyle w:val="NoSpacing"/>
        <w:rPr>
          <w:b/>
          <w:bCs/>
        </w:rPr>
      </w:pPr>
      <w:r w:rsidRPr="00036C53">
        <w:rPr>
          <w:b/>
          <w:bCs/>
        </w:rPr>
        <w:lastRenderedPageBreak/>
        <w:t>P/CF ratio</w:t>
      </w:r>
    </w:p>
    <w:p w14:paraId="7D69D327" w14:textId="77777777" w:rsidR="00342F45" w:rsidRDefault="00342F45" w:rsidP="00933078">
      <w:pPr>
        <w:pStyle w:val="NoSpacing"/>
      </w:pPr>
    </w:p>
    <w:p w14:paraId="43206E6A" w14:textId="5A750D81" w:rsidR="00342F45" w:rsidRDefault="009C4611" w:rsidP="00933078">
      <w:pPr>
        <w:pStyle w:val="NoSpacing"/>
      </w:pPr>
      <w:r>
        <w:t>Advantages of P/CF</w:t>
      </w:r>
    </w:p>
    <w:p w14:paraId="60D36E8F" w14:textId="687DD7AF" w:rsidR="009C4611" w:rsidRDefault="009C4611" w:rsidP="009C4611">
      <w:pPr>
        <w:pStyle w:val="NoSpacing"/>
        <w:numPr>
          <w:ilvl w:val="0"/>
          <w:numId w:val="1"/>
        </w:numPr>
      </w:pPr>
      <w:r>
        <w:t>Hard to manipulate cash</w:t>
      </w:r>
    </w:p>
    <w:p w14:paraId="267D4710" w14:textId="6DE2BC29" w:rsidR="009C4611" w:rsidRDefault="00D952CF" w:rsidP="009C4611">
      <w:pPr>
        <w:pStyle w:val="NoSpacing"/>
        <w:numPr>
          <w:ilvl w:val="0"/>
          <w:numId w:val="1"/>
        </w:numPr>
      </w:pPr>
      <w:r>
        <w:t>More stable than earnings</w:t>
      </w:r>
    </w:p>
    <w:p w14:paraId="346C4AD6" w14:textId="07055EE5" w:rsidR="00D952CF" w:rsidRDefault="00D952CF" w:rsidP="009C4611">
      <w:pPr>
        <w:pStyle w:val="NoSpacing"/>
        <w:numPr>
          <w:ilvl w:val="0"/>
          <w:numId w:val="1"/>
        </w:numPr>
      </w:pPr>
      <w:r>
        <w:t>Don’t need to worry about earnings quality</w:t>
      </w:r>
    </w:p>
    <w:p w14:paraId="6C87AC3D" w14:textId="77777777" w:rsidR="00D952CF" w:rsidRDefault="00D952CF" w:rsidP="00D952CF">
      <w:pPr>
        <w:pStyle w:val="NoSpacing"/>
        <w:numPr>
          <w:ilvl w:val="0"/>
          <w:numId w:val="1"/>
        </w:numPr>
      </w:pPr>
      <w:r>
        <w:t>Helps explain differences in long run average stock returns</w:t>
      </w:r>
    </w:p>
    <w:p w14:paraId="3A947635" w14:textId="77777777" w:rsidR="00D952CF" w:rsidRDefault="00D952CF" w:rsidP="00D952CF">
      <w:pPr>
        <w:pStyle w:val="NoSpacing"/>
      </w:pPr>
    </w:p>
    <w:p w14:paraId="6CA4681F" w14:textId="42709C35" w:rsidR="00D952CF" w:rsidRDefault="00D952CF" w:rsidP="00D952CF">
      <w:pPr>
        <w:pStyle w:val="NoSpacing"/>
      </w:pPr>
      <w:r>
        <w:t>Disadvantages of P/CF</w:t>
      </w:r>
    </w:p>
    <w:p w14:paraId="3AA41664" w14:textId="33A31D53" w:rsidR="00D952CF" w:rsidRDefault="00D952CF" w:rsidP="00D952CF">
      <w:pPr>
        <w:pStyle w:val="NoSpacing"/>
        <w:numPr>
          <w:ilvl w:val="0"/>
          <w:numId w:val="1"/>
        </w:numPr>
      </w:pPr>
      <w:r>
        <w:t>If you do EPS + Non-cash charges, some items that affect CFO are ignored (e.g., noncash revenue, net change in WC)</w:t>
      </w:r>
    </w:p>
    <w:p w14:paraId="28138EAA" w14:textId="48BA9A5D" w:rsidR="00D952CF" w:rsidRDefault="00D952CF" w:rsidP="00D952CF">
      <w:pPr>
        <w:pStyle w:val="NoSpacing"/>
        <w:numPr>
          <w:ilvl w:val="0"/>
          <w:numId w:val="1"/>
        </w:numPr>
      </w:pPr>
      <w:r>
        <w:t>FCFE better than CFO, but it is also more volatile</w:t>
      </w:r>
    </w:p>
    <w:p w14:paraId="558158F0" w14:textId="77777777" w:rsidR="00D952CF" w:rsidRDefault="00D952CF" w:rsidP="00D952CF">
      <w:pPr>
        <w:pStyle w:val="NoSpacing"/>
      </w:pPr>
    </w:p>
    <w:p w14:paraId="6F023ECE" w14:textId="77777777" w:rsidR="00342F45" w:rsidRDefault="00342F45" w:rsidP="00933078">
      <w:pPr>
        <w:pStyle w:val="NoSpacing"/>
      </w:pPr>
    </w:p>
    <w:p w14:paraId="06FB19A7" w14:textId="7D5CBA7B" w:rsidR="00614BD2" w:rsidRPr="00162B0E" w:rsidRDefault="00614BD2" w:rsidP="00933078">
      <w:pPr>
        <w:pStyle w:val="NoSpacing"/>
        <w:rPr>
          <w:b/>
          <w:bCs/>
        </w:rPr>
      </w:pPr>
      <w:r w:rsidRPr="00162B0E">
        <w:rPr>
          <w:b/>
          <w:bCs/>
        </w:rPr>
        <w:t>Dividend yield</w:t>
      </w:r>
      <w:r w:rsidR="00F42338">
        <w:rPr>
          <w:b/>
          <w:bCs/>
        </w:rPr>
        <w:t xml:space="preserve"> (D/P)</w:t>
      </w:r>
    </w:p>
    <w:p w14:paraId="7BDA5CFA" w14:textId="77777777" w:rsidR="00614BD2" w:rsidRDefault="00614BD2" w:rsidP="00933078">
      <w:pPr>
        <w:pStyle w:val="NoSpacing"/>
      </w:pPr>
    </w:p>
    <w:p w14:paraId="5E264312" w14:textId="69F9445A" w:rsidR="0015463B" w:rsidRDefault="0015463B" w:rsidP="00933078">
      <w:pPr>
        <w:pStyle w:val="NoSpacing"/>
      </w:pPr>
      <w:r>
        <w:t>Most common for valuing indexes</w:t>
      </w:r>
    </w:p>
    <w:p w14:paraId="6A43CCCB" w14:textId="77777777" w:rsidR="0015463B" w:rsidRDefault="0015463B" w:rsidP="00933078">
      <w:pPr>
        <w:pStyle w:val="NoSpacing"/>
      </w:pPr>
    </w:p>
    <w:p w14:paraId="10D02159" w14:textId="5B086755" w:rsidR="00614BD2" w:rsidRDefault="0015463B" w:rsidP="00933078">
      <w:pPr>
        <w:pStyle w:val="NoSpacing"/>
      </w:pPr>
      <w:r>
        <w:t>Advantages</w:t>
      </w:r>
      <w:r w:rsidR="001E214F">
        <w:t xml:space="preserve"> of dividend yield</w:t>
      </w:r>
    </w:p>
    <w:p w14:paraId="46C05CFD" w14:textId="6E0348BA" w:rsidR="001E214F" w:rsidRDefault="001E214F" w:rsidP="001E214F">
      <w:pPr>
        <w:pStyle w:val="NoSpacing"/>
        <w:numPr>
          <w:ilvl w:val="0"/>
          <w:numId w:val="1"/>
        </w:numPr>
      </w:pPr>
      <w:r>
        <w:t>Dividend yield contributes to total investment return</w:t>
      </w:r>
    </w:p>
    <w:p w14:paraId="40A72466" w14:textId="2CA99641" w:rsidR="00F42338" w:rsidRDefault="00F42338" w:rsidP="001E214F">
      <w:pPr>
        <w:pStyle w:val="NoSpacing"/>
        <w:numPr>
          <w:ilvl w:val="0"/>
          <w:numId w:val="1"/>
        </w:numPr>
      </w:pPr>
      <w:r>
        <w:t>Not as risky as capital appreciation</w:t>
      </w:r>
    </w:p>
    <w:p w14:paraId="7AC47EC4" w14:textId="77777777" w:rsidR="00F42338" w:rsidRDefault="00F42338" w:rsidP="00F42338">
      <w:pPr>
        <w:pStyle w:val="NoSpacing"/>
      </w:pPr>
    </w:p>
    <w:p w14:paraId="3C6632CB" w14:textId="32C88158" w:rsidR="00F42338" w:rsidRDefault="00F42338" w:rsidP="00F42338">
      <w:pPr>
        <w:pStyle w:val="NoSpacing"/>
      </w:pPr>
      <w:r>
        <w:t>Disadvantages of dividend yield</w:t>
      </w:r>
    </w:p>
    <w:p w14:paraId="74FDB7C0" w14:textId="6EB7CAE3" w:rsidR="00F42338" w:rsidRDefault="00F42338" w:rsidP="00F42338">
      <w:pPr>
        <w:pStyle w:val="NoSpacing"/>
        <w:numPr>
          <w:ilvl w:val="0"/>
          <w:numId w:val="1"/>
        </w:numPr>
      </w:pPr>
      <w:r>
        <w:t>Incomplete as it ignores capital appreciation</w:t>
      </w:r>
    </w:p>
    <w:p w14:paraId="4676EB94" w14:textId="1645B813" w:rsidR="00F42338" w:rsidRDefault="00F42338" w:rsidP="00F42338">
      <w:pPr>
        <w:pStyle w:val="NoSpacing"/>
        <w:numPr>
          <w:ilvl w:val="0"/>
          <w:numId w:val="1"/>
        </w:numPr>
      </w:pPr>
      <w:r>
        <w:t>Dividends paid can displace future earnings – current and future cash flow trade off</w:t>
      </w:r>
    </w:p>
    <w:p w14:paraId="4CAF7484" w14:textId="77777777" w:rsidR="00F42338" w:rsidRDefault="00F42338" w:rsidP="00F42338">
      <w:pPr>
        <w:pStyle w:val="NoSpacing"/>
      </w:pPr>
    </w:p>
    <w:p w14:paraId="45F2C151" w14:textId="2B37CE7F" w:rsidR="00A163A6" w:rsidRPr="00745657" w:rsidRDefault="00A163A6" w:rsidP="00A163A6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Trailing DP=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4×Most recent quarterly dividend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Market price per share</m:t>
              </m:r>
            </m:den>
          </m:f>
        </m:oMath>
      </m:oMathPara>
    </w:p>
    <w:p w14:paraId="0D763B6B" w14:textId="77777777" w:rsidR="00342F45" w:rsidRDefault="00342F45" w:rsidP="00933078">
      <w:pPr>
        <w:pStyle w:val="NoSpacing"/>
      </w:pPr>
    </w:p>
    <w:p w14:paraId="2E110EA8" w14:textId="0CDA5EE8" w:rsidR="00A163A6" w:rsidRPr="00745657" w:rsidRDefault="00A163A6" w:rsidP="00A163A6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Leading DP=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Forecasted dividends over next year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Market price per share</m:t>
              </m:r>
            </m:den>
          </m:f>
        </m:oMath>
      </m:oMathPara>
    </w:p>
    <w:p w14:paraId="30F70CCC" w14:textId="77777777" w:rsidR="007F6E87" w:rsidRDefault="007F6E87" w:rsidP="00933078">
      <w:pPr>
        <w:pStyle w:val="NoSpacing"/>
      </w:pPr>
    </w:p>
    <w:p w14:paraId="13D39A0F" w14:textId="77777777" w:rsidR="00EF4B9D" w:rsidRDefault="00EF4B9D" w:rsidP="00933078">
      <w:pPr>
        <w:pStyle w:val="NoSpacing"/>
      </w:pPr>
    </w:p>
    <w:p w14:paraId="33C7BCCE" w14:textId="2F6CF5DF" w:rsidR="007F6E87" w:rsidRDefault="00EF4B9D" w:rsidP="00933078">
      <w:pPr>
        <w:pStyle w:val="NoSpacing"/>
      </w:pPr>
      <w:r>
        <w:t>Note</w:t>
      </w:r>
      <w:r w:rsidR="00E73BC5">
        <w:t>:</w:t>
      </w:r>
      <w:r>
        <w:t xml:space="preserve"> </w:t>
      </w:r>
      <w:r w:rsidR="00E73BC5">
        <w:t>F</w:t>
      </w:r>
      <w:r>
        <w:t>or trailing it is not the same as dividend over last year</w:t>
      </w:r>
    </w:p>
    <w:p w14:paraId="2FE43DB2" w14:textId="77777777" w:rsidR="00933078" w:rsidRDefault="00933078" w:rsidP="00933078">
      <w:pPr>
        <w:pStyle w:val="NoSpacing"/>
      </w:pPr>
    </w:p>
    <w:p w14:paraId="265B42F1" w14:textId="77777777" w:rsidR="00307F30" w:rsidRDefault="00307F30" w:rsidP="009F1FBC">
      <w:pPr>
        <w:pStyle w:val="NoSpacing"/>
      </w:pPr>
    </w:p>
    <w:p w14:paraId="7934087B" w14:textId="5AC99BFE" w:rsidR="007D1E56" w:rsidRPr="007D1E56" w:rsidRDefault="007D1E56" w:rsidP="009F1FBC">
      <w:pPr>
        <w:pStyle w:val="NoSpacing"/>
        <w:rPr>
          <w:b/>
          <w:bCs/>
        </w:rPr>
      </w:pPr>
      <w:r w:rsidRPr="007D1E56">
        <w:rPr>
          <w:b/>
          <w:bCs/>
        </w:rPr>
        <w:t>Underlying earnings</w:t>
      </w:r>
    </w:p>
    <w:p w14:paraId="568641B1" w14:textId="77777777" w:rsidR="007D1E56" w:rsidRDefault="007D1E56" w:rsidP="009F1FBC">
      <w:pPr>
        <w:pStyle w:val="NoSpacing"/>
      </w:pPr>
    </w:p>
    <w:p w14:paraId="605059DB" w14:textId="60F2AB17" w:rsidR="007D1E56" w:rsidRDefault="007D1E56" w:rsidP="009F1FBC">
      <w:pPr>
        <w:pStyle w:val="NoSpacing"/>
      </w:pPr>
      <w:r>
        <w:t>Underlying earnings: Persistent/continuing/core earnings</w:t>
      </w:r>
    </w:p>
    <w:p w14:paraId="1CD6F896" w14:textId="7F2CA713" w:rsidR="007D1E56" w:rsidRDefault="007B07D9" w:rsidP="007B07D9">
      <w:pPr>
        <w:pStyle w:val="NoSpacing"/>
        <w:numPr>
          <w:ilvl w:val="0"/>
          <w:numId w:val="1"/>
        </w:numPr>
      </w:pPr>
      <w:r>
        <w:t>Exc non-recurring (e.g., gains/loss from asse sales, write downs, provisions</w:t>
      </w:r>
      <w:r w:rsidR="00926CDB">
        <w:t>, changes in accounting estimates</w:t>
      </w:r>
      <w:r>
        <w:t>)</w:t>
      </w:r>
    </w:p>
    <w:p w14:paraId="51CEEF16" w14:textId="77777777" w:rsidR="007B07D9" w:rsidRDefault="007B07D9" w:rsidP="007B07D9">
      <w:pPr>
        <w:pStyle w:val="NoSpacing"/>
      </w:pPr>
    </w:p>
    <w:p w14:paraId="27F37ADF" w14:textId="491E728B" w:rsidR="007B07D9" w:rsidRDefault="007B07D9" w:rsidP="007B07D9">
      <w:pPr>
        <w:pStyle w:val="NoSpacing"/>
      </w:pPr>
      <w:r>
        <w:t>Use diluted EPS</w:t>
      </w:r>
    </w:p>
    <w:p w14:paraId="4C26A06D" w14:textId="77777777" w:rsidR="00926CDB" w:rsidRDefault="00926CDB" w:rsidP="007B07D9">
      <w:pPr>
        <w:pStyle w:val="NoSpacing"/>
      </w:pPr>
    </w:p>
    <w:p w14:paraId="76EBFB74" w14:textId="582E0B0A" w:rsidR="00926CDB" w:rsidRDefault="00A24CBB" w:rsidP="007B07D9">
      <w:pPr>
        <w:pStyle w:val="NoSpacing"/>
      </w:pPr>
      <w:r>
        <w:t>Molodovsky effect: For cyclical companies, high PE at bottom of cycle due to lower EPS, low PE at top of cycle due to higher EPS</w:t>
      </w:r>
    </w:p>
    <w:p w14:paraId="7F834F1E" w14:textId="77777777" w:rsidR="00A24CBB" w:rsidRDefault="00A24CBB" w:rsidP="007B07D9">
      <w:pPr>
        <w:pStyle w:val="NoSpacing"/>
      </w:pPr>
    </w:p>
    <w:p w14:paraId="0910E870" w14:textId="03AE7E01" w:rsidR="00A24CBB" w:rsidRPr="0099595D" w:rsidRDefault="00590C0A" w:rsidP="007B07D9">
      <w:pPr>
        <w:pStyle w:val="NoSpacing"/>
        <w:rPr>
          <w:b/>
          <w:bCs/>
        </w:rPr>
      </w:pPr>
      <w:r w:rsidRPr="0099595D">
        <w:rPr>
          <w:b/>
          <w:bCs/>
        </w:rPr>
        <w:lastRenderedPageBreak/>
        <w:t>Normalised earnings</w:t>
      </w:r>
    </w:p>
    <w:p w14:paraId="0FD86F7F" w14:textId="77777777" w:rsidR="00590C0A" w:rsidRDefault="00590C0A" w:rsidP="007B07D9">
      <w:pPr>
        <w:pStyle w:val="NoSpacing"/>
      </w:pPr>
    </w:p>
    <w:p w14:paraId="38B6BE8B" w14:textId="2675C19B" w:rsidR="00590C0A" w:rsidRDefault="00AA788D" w:rsidP="007B07D9">
      <w:pPr>
        <w:pStyle w:val="NoSpacing"/>
      </w:pPr>
      <w:r>
        <w:t>Normalised earnings: Earnings adjusted for cyclicality</w:t>
      </w:r>
    </w:p>
    <w:p w14:paraId="59841763" w14:textId="1C4A528A" w:rsidR="00037367" w:rsidRDefault="00037367" w:rsidP="00037367">
      <w:pPr>
        <w:pStyle w:val="NoSpacing"/>
        <w:numPr>
          <w:ilvl w:val="0"/>
          <w:numId w:val="1"/>
        </w:numPr>
      </w:pPr>
      <w:r>
        <w:t>Estimate of EPS in the middle of business cycle</w:t>
      </w:r>
    </w:p>
    <w:p w14:paraId="10ED480B" w14:textId="77777777" w:rsidR="008A547D" w:rsidRDefault="008A547D" w:rsidP="008A547D">
      <w:pPr>
        <w:pStyle w:val="NoSpacing"/>
      </w:pPr>
    </w:p>
    <w:p w14:paraId="43EC2F01" w14:textId="4C56A59A" w:rsidR="008A547D" w:rsidRDefault="008A547D" w:rsidP="008A547D">
      <w:pPr>
        <w:pStyle w:val="NoSpacing"/>
      </w:pPr>
      <w:r>
        <w:t>2 methods to normalise earnings</w:t>
      </w:r>
      <w:r w:rsidR="006E4F96">
        <w:t xml:space="preserve"> (2</w:t>
      </w:r>
      <w:r w:rsidR="006E4F96" w:rsidRPr="006E4F96">
        <w:rPr>
          <w:vertAlign w:val="superscript"/>
        </w:rPr>
        <w:t>nd</w:t>
      </w:r>
      <w:r w:rsidR="006E4F96">
        <w:t xml:space="preserve"> method preferred)</w:t>
      </w:r>
    </w:p>
    <w:p w14:paraId="1422BE00" w14:textId="2AA14E93" w:rsidR="008A547D" w:rsidRDefault="008A547D" w:rsidP="008A547D">
      <w:pPr>
        <w:pStyle w:val="NoSpacing"/>
        <w:numPr>
          <w:ilvl w:val="0"/>
          <w:numId w:val="10"/>
        </w:numPr>
      </w:pPr>
      <w:r>
        <w:t>Historical average EPS over a recent period</w:t>
      </w:r>
    </w:p>
    <w:p w14:paraId="617044B7" w14:textId="757B56C0" w:rsidR="008A547D" w:rsidRDefault="008A547D" w:rsidP="008A547D">
      <w:pPr>
        <w:pStyle w:val="NoSpacing"/>
        <w:numPr>
          <w:ilvl w:val="0"/>
          <w:numId w:val="10"/>
        </w:numPr>
      </w:pPr>
      <w:r>
        <w:t>Average return on equity (average ROE multiplied by current BV per share)</w:t>
      </w:r>
      <w:r w:rsidR="00FF1056">
        <w:t>, which reflects firm size changes better than historical average EPS</w:t>
      </w:r>
    </w:p>
    <w:p w14:paraId="2235A1DF" w14:textId="77777777" w:rsidR="00FF1056" w:rsidRDefault="00FF1056" w:rsidP="00FF1056">
      <w:pPr>
        <w:pStyle w:val="NoSpacing"/>
      </w:pPr>
    </w:p>
    <w:p w14:paraId="683865F7" w14:textId="77777777" w:rsidR="00FF1056" w:rsidRDefault="00FF1056" w:rsidP="00FF1056">
      <w:pPr>
        <w:pStyle w:val="NoSpacing"/>
      </w:pPr>
    </w:p>
    <w:p w14:paraId="276735E3" w14:textId="56A6A40A" w:rsidR="00590C0A" w:rsidRPr="00D5234C" w:rsidRDefault="00D5234C" w:rsidP="007B07D9">
      <w:pPr>
        <w:pStyle w:val="NoSpacing"/>
        <w:rPr>
          <w:b/>
          <w:bCs/>
        </w:rPr>
      </w:pPr>
      <w:r w:rsidRPr="00D5234C">
        <w:rPr>
          <w:b/>
          <w:bCs/>
        </w:rPr>
        <w:t>Earnings yield</w:t>
      </w:r>
    </w:p>
    <w:p w14:paraId="7FB1E761" w14:textId="77777777" w:rsidR="00D5234C" w:rsidRDefault="00D5234C" w:rsidP="007B07D9">
      <w:pPr>
        <w:pStyle w:val="NoSpacing"/>
      </w:pPr>
    </w:p>
    <w:p w14:paraId="07D34485" w14:textId="20F315DB" w:rsidR="00A24CBB" w:rsidRDefault="00D5234C" w:rsidP="007B07D9">
      <w:pPr>
        <w:pStyle w:val="NoSpacing"/>
      </w:pPr>
      <w:r>
        <w:t xml:space="preserve">Use when earnings are negative so </w:t>
      </w:r>
      <w:r w:rsidR="005F1579">
        <w:t>can’t</w:t>
      </w:r>
      <w:r>
        <w:t xml:space="preserve"> use P/E</w:t>
      </w:r>
    </w:p>
    <w:p w14:paraId="52605642" w14:textId="6C9BDFEB" w:rsidR="005F1579" w:rsidRDefault="005F1579" w:rsidP="007B07D9">
      <w:pPr>
        <w:pStyle w:val="NoSpacing"/>
      </w:pPr>
      <w:r>
        <w:t>Can use normalised earnings and/or use earnings yield</w:t>
      </w:r>
    </w:p>
    <w:p w14:paraId="5A8EBC7F" w14:textId="77777777" w:rsidR="005F1579" w:rsidRDefault="005F1579" w:rsidP="007B07D9">
      <w:pPr>
        <w:pStyle w:val="NoSpacing"/>
      </w:pPr>
    </w:p>
    <w:p w14:paraId="71A5AEFF" w14:textId="77777777" w:rsidR="005F1579" w:rsidRDefault="005F1579" w:rsidP="007B07D9">
      <w:pPr>
        <w:pStyle w:val="NoSpacing"/>
      </w:pPr>
    </w:p>
    <w:p w14:paraId="73323E7A" w14:textId="3234C7DB" w:rsidR="005F1579" w:rsidRPr="005F1579" w:rsidRDefault="005F1579" w:rsidP="007B07D9">
      <w:pPr>
        <w:pStyle w:val="NoSpacing"/>
        <w:rPr>
          <w:b/>
          <w:bCs/>
        </w:rPr>
      </w:pPr>
      <w:r w:rsidRPr="005F1579">
        <w:rPr>
          <w:b/>
          <w:bCs/>
        </w:rPr>
        <w:t>Justified PE multiple</w:t>
      </w:r>
    </w:p>
    <w:p w14:paraId="18EA0CD9" w14:textId="77777777" w:rsidR="005F1579" w:rsidRDefault="005F1579" w:rsidP="007B07D9">
      <w:pPr>
        <w:pStyle w:val="NoSpacing"/>
      </w:pPr>
    </w:p>
    <w:p w14:paraId="0B8F7607" w14:textId="5ACDB705" w:rsidR="00B25333" w:rsidRDefault="00B25333" w:rsidP="007B07D9">
      <w:pPr>
        <w:pStyle w:val="NoSpacing"/>
      </w:pPr>
      <w:r>
        <w:t>Justified trailing PE is given by:</w:t>
      </w:r>
    </w:p>
    <w:p w14:paraId="03DD5A02" w14:textId="335212E1" w:rsidR="00B25333" w:rsidRPr="002E103A" w:rsidRDefault="002E103A" w:rsidP="007B07D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Justified trailing PE=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Payout ratio×(1+g)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08EDF60E" w14:textId="77777777" w:rsidR="00926CDB" w:rsidRDefault="00926CDB" w:rsidP="007B07D9">
      <w:pPr>
        <w:pStyle w:val="NoSpacing"/>
      </w:pPr>
    </w:p>
    <w:p w14:paraId="72635720" w14:textId="6BD80F3E" w:rsidR="00D0106E" w:rsidRDefault="00D0106E" w:rsidP="00D0106E">
      <w:pPr>
        <w:pStyle w:val="NoSpacing"/>
      </w:pPr>
      <w:r>
        <w:t>Justified leading PE is given by:</w:t>
      </w:r>
    </w:p>
    <w:p w14:paraId="68124C13" w14:textId="46EAFA3C" w:rsidR="00D0106E" w:rsidRPr="002E103A" w:rsidRDefault="00D0106E" w:rsidP="00D0106E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Justified leading PE=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Payout ratio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5F5B0FAB" w14:textId="77777777" w:rsidR="00926CDB" w:rsidRDefault="00926CDB" w:rsidP="007B07D9">
      <w:pPr>
        <w:pStyle w:val="NoSpacing"/>
      </w:pPr>
    </w:p>
    <w:p w14:paraId="7B36D6D3" w14:textId="722FBFA5" w:rsidR="00D0106E" w:rsidRDefault="00743E6B" w:rsidP="007B07D9">
      <w:pPr>
        <w:pStyle w:val="NoSpacing"/>
        <w:rPr>
          <w:iCs/>
        </w:rPr>
      </w:pPr>
      <w:r>
        <w:rPr>
          <w:iCs/>
        </w:rPr>
        <w:t>If earnings are expected to grow, justified leading PE &lt; justified trailing PE</w:t>
      </w:r>
    </w:p>
    <w:p w14:paraId="7D5075D3" w14:textId="77777777" w:rsidR="00D0106E" w:rsidRDefault="00D0106E" w:rsidP="007B07D9">
      <w:pPr>
        <w:pStyle w:val="NoSpacing"/>
        <w:rPr>
          <w:iCs/>
        </w:rPr>
      </w:pPr>
    </w:p>
    <w:p w14:paraId="2C53409E" w14:textId="2E2B77C8" w:rsidR="00D0106E" w:rsidRDefault="00411DE3" w:rsidP="007B07D9">
      <w:pPr>
        <w:pStyle w:val="NoSpacing"/>
      </w:pPr>
      <w:r>
        <w:t>Characteristics of justified PE</w:t>
      </w:r>
    </w:p>
    <w:p w14:paraId="74B0347D" w14:textId="7233AC89" w:rsidR="00411DE3" w:rsidRDefault="00411DE3" w:rsidP="00411DE3">
      <w:pPr>
        <w:pStyle w:val="NoSpacing"/>
        <w:numPr>
          <w:ilvl w:val="0"/>
          <w:numId w:val="1"/>
        </w:numPr>
      </w:pPr>
      <w:r>
        <w:t>Positively related to growth of expected cash flows</w:t>
      </w:r>
    </w:p>
    <w:p w14:paraId="13C786EA" w14:textId="37A83C43" w:rsidR="00411DE3" w:rsidRDefault="00411DE3" w:rsidP="00411DE3">
      <w:pPr>
        <w:pStyle w:val="NoSpacing"/>
        <w:numPr>
          <w:ilvl w:val="0"/>
          <w:numId w:val="1"/>
        </w:numPr>
      </w:pPr>
      <w:r>
        <w:t>Inversely related to required rate of return</w:t>
      </w:r>
    </w:p>
    <w:p w14:paraId="050F95D5" w14:textId="4C66B744" w:rsidR="00411DE3" w:rsidRDefault="00411DE3" w:rsidP="00411DE3">
      <w:pPr>
        <w:pStyle w:val="NoSpacing"/>
        <w:numPr>
          <w:ilvl w:val="0"/>
          <w:numId w:val="1"/>
        </w:numPr>
      </w:pPr>
      <w:r>
        <w:t>Positively related to inflation pass through rate</w:t>
      </w:r>
    </w:p>
    <w:p w14:paraId="3A4C8531" w14:textId="77777777" w:rsidR="00411DE3" w:rsidRDefault="00411DE3" w:rsidP="00411DE3">
      <w:pPr>
        <w:pStyle w:val="NoSpacing"/>
      </w:pPr>
    </w:p>
    <w:p w14:paraId="7059FB7F" w14:textId="77777777" w:rsidR="00411DE3" w:rsidRDefault="00411DE3" w:rsidP="00411DE3">
      <w:pPr>
        <w:pStyle w:val="NoSpacing"/>
      </w:pPr>
    </w:p>
    <w:p w14:paraId="47F049EB" w14:textId="6FD8081B" w:rsidR="00E25A0D" w:rsidRPr="008821E7" w:rsidRDefault="00E25A0D" w:rsidP="00411DE3">
      <w:pPr>
        <w:pStyle w:val="NoSpacing"/>
        <w:rPr>
          <w:b/>
          <w:bCs/>
        </w:rPr>
      </w:pPr>
      <w:r w:rsidRPr="008821E7">
        <w:rPr>
          <w:b/>
          <w:bCs/>
        </w:rPr>
        <w:t>Justified P/B multiple</w:t>
      </w:r>
    </w:p>
    <w:p w14:paraId="4ACE2A02" w14:textId="77777777" w:rsidR="00F25A0F" w:rsidRDefault="00F25A0F" w:rsidP="00411DE3">
      <w:pPr>
        <w:pStyle w:val="NoSpacing"/>
      </w:pPr>
    </w:p>
    <w:p w14:paraId="2B3161D5" w14:textId="3B4D0785" w:rsidR="00BA4B13" w:rsidRDefault="00E10324" w:rsidP="00411DE3">
      <w:pPr>
        <w:pStyle w:val="NoSpacing"/>
      </w:pPr>
      <w:r>
        <w:t>Justified P/B g</w:t>
      </w:r>
      <w:r w:rsidR="00BA4B13">
        <w:t>iven by:</w:t>
      </w:r>
    </w:p>
    <w:p w14:paraId="2CC40DF0" w14:textId="21274796" w:rsidR="00F25A0F" w:rsidRPr="00E247D5" w:rsidRDefault="00E247D5" w:rsidP="00411DE3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Justified PB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ROE-g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125F3ECE" w14:textId="77777777" w:rsidR="00926CDB" w:rsidRDefault="00926CDB" w:rsidP="007B07D9">
      <w:pPr>
        <w:pStyle w:val="NoSpacing"/>
      </w:pPr>
    </w:p>
    <w:p w14:paraId="32C30FD0" w14:textId="77777777" w:rsidR="005015AE" w:rsidRDefault="005015AE" w:rsidP="007B07D9">
      <w:pPr>
        <w:pStyle w:val="NoSpacing"/>
      </w:pPr>
    </w:p>
    <w:p w14:paraId="744882A6" w14:textId="35C3021F" w:rsidR="00926CDB" w:rsidRDefault="005015AE" w:rsidP="007B07D9">
      <w:pPr>
        <w:pStyle w:val="NoSpacing"/>
      </w:pPr>
      <w:r>
        <w:t>Characteristics of justified PB</w:t>
      </w:r>
    </w:p>
    <w:p w14:paraId="1525A320" w14:textId="1B23E88D" w:rsidR="007D1E56" w:rsidRDefault="00AA500C" w:rsidP="00AA500C">
      <w:pPr>
        <w:pStyle w:val="NoSpacing"/>
        <w:numPr>
          <w:ilvl w:val="0"/>
          <w:numId w:val="1"/>
        </w:numPr>
      </w:pPr>
      <w:r>
        <w:t>Increased when ROE increases</w:t>
      </w:r>
    </w:p>
    <w:p w14:paraId="666B44CD" w14:textId="4B877101" w:rsidR="00AA500C" w:rsidRDefault="00AA500C" w:rsidP="00AA500C">
      <w:pPr>
        <w:pStyle w:val="NoSpacing"/>
        <w:numPr>
          <w:ilvl w:val="0"/>
          <w:numId w:val="1"/>
        </w:numPr>
      </w:pPr>
      <w:r>
        <w:t>Larger the spread between ROE and r, the larger the PB ratio</w:t>
      </w:r>
    </w:p>
    <w:p w14:paraId="1D2FB013" w14:textId="77777777" w:rsidR="00F10C6E" w:rsidRDefault="00F10C6E" w:rsidP="00F10C6E">
      <w:pPr>
        <w:pStyle w:val="NoSpacing"/>
      </w:pPr>
    </w:p>
    <w:p w14:paraId="2E29A411" w14:textId="77777777" w:rsidR="00F10C6E" w:rsidRDefault="00F10C6E" w:rsidP="00F10C6E">
      <w:pPr>
        <w:pStyle w:val="NoSpacing"/>
      </w:pPr>
    </w:p>
    <w:p w14:paraId="0F6755F5" w14:textId="0FF92824" w:rsidR="00F10C6E" w:rsidRPr="00952BD7" w:rsidRDefault="00601BB1" w:rsidP="00F10C6E">
      <w:pPr>
        <w:pStyle w:val="NoSpacing"/>
        <w:rPr>
          <w:b/>
          <w:bCs/>
        </w:rPr>
      </w:pPr>
      <w:r w:rsidRPr="00952BD7">
        <w:rPr>
          <w:b/>
          <w:bCs/>
        </w:rPr>
        <w:lastRenderedPageBreak/>
        <w:t>Justified P/S multiple</w:t>
      </w:r>
    </w:p>
    <w:p w14:paraId="78CB9275" w14:textId="77777777" w:rsidR="00601BB1" w:rsidRDefault="00601BB1" w:rsidP="00F10C6E">
      <w:pPr>
        <w:pStyle w:val="NoSpacing"/>
      </w:pPr>
    </w:p>
    <w:p w14:paraId="632297D7" w14:textId="026A3E8B" w:rsidR="006A5211" w:rsidRDefault="00484B41" w:rsidP="00F10C6E">
      <w:pPr>
        <w:pStyle w:val="NoSpacing"/>
      </w:pPr>
      <w:r>
        <w:t>Justified P/S g</w:t>
      </w:r>
      <w:r w:rsidR="006A5211">
        <w:t>iven by:</w:t>
      </w:r>
    </w:p>
    <w:p w14:paraId="04E8FA2C" w14:textId="77777777" w:rsidR="00484B41" w:rsidRDefault="00484B41" w:rsidP="00F10C6E">
      <w:pPr>
        <w:pStyle w:val="NoSpacing"/>
      </w:pPr>
    </w:p>
    <w:p w14:paraId="0CB04B48" w14:textId="76D8252E" w:rsidR="00601BB1" w:rsidRPr="006A5211" w:rsidRDefault="006A5211" w:rsidP="00F10C6E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Justified PS=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Net profit margin×Payout ratio×(1+g)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223816C0" w14:textId="77777777" w:rsidR="00F10C6E" w:rsidRDefault="00F10C6E" w:rsidP="00F10C6E">
      <w:pPr>
        <w:pStyle w:val="NoSpacing"/>
      </w:pPr>
    </w:p>
    <w:p w14:paraId="6C5E0378" w14:textId="092517B7" w:rsidR="007D1E56" w:rsidRPr="00A87AF6" w:rsidRDefault="00A87AF6" w:rsidP="009F1FBC">
      <w:pPr>
        <w:pStyle w:val="NoSpacing"/>
      </w:pPr>
      <w:r>
        <w:t>Net profit margin also infl</w:t>
      </w:r>
      <w:r w:rsidRPr="00A87AF6">
        <w:t xml:space="preserve">uences 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</w:p>
    <w:p w14:paraId="492BF410" w14:textId="77777777" w:rsidR="007D1E56" w:rsidRPr="00A87AF6" w:rsidRDefault="007D1E56" w:rsidP="009F1FBC">
      <w:pPr>
        <w:pStyle w:val="NoSpacing"/>
      </w:pPr>
    </w:p>
    <w:p w14:paraId="2793399D" w14:textId="6229BB94" w:rsidR="007D1E56" w:rsidRPr="00A87AF6" w:rsidRDefault="00A87AF6" w:rsidP="009F1FBC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g=Retention ratio×Net profit margin×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Sales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Assets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Assets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Equity</m:t>
              </m:r>
            </m:den>
          </m:f>
        </m:oMath>
      </m:oMathPara>
    </w:p>
    <w:p w14:paraId="27FBC7EE" w14:textId="77777777" w:rsidR="007D1E56" w:rsidRDefault="007D1E56" w:rsidP="009F1FBC">
      <w:pPr>
        <w:pStyle w:val="NoSpacing"/>
      </w:pPr>
    </w:p>
    <w:p w14:paraId="283E3331" w14:textId="77777777" w:rsidR="001109C1" w:rsidRDefault="001109C1" w:rsidP="009F1FBC">
      <w:pPr>
        <w:pStyle w:val="NoSpacing"/>
      </w:pPr>
    </w:p>
    <w:p w14:paraId="7672BA3D" w14:textId="0A6DD4DA" w:rsidR="00307F30" w:rsidRDefault="001109C1" w:rsidP="009F1FBC">
      <w:pPr>
        <w:pStyle w:val="NoSpacing"/>
      </w:pPr>
      <w:r>
        <w:t>Can calculate using forecasted sales instead of current sales”</w:t>
      </w:r>
    </w:p>
    <w:p w14:paraId="321DDF67" w14:textId="77777777" w:rsidR="00307F30" w:rsidRDefault="00307F30" w:rsidP="009F1FBC">
      <w:pPr>
        <w:pStyle w:val="NoSpacing"/>
      </w:pPr>
    </w:p>
    <w:p w14:paraId="610CAE4E" w14:textId="7C09F2DF" w:rsidR="00605A00" w:rsidRPr="006A5211" w:rsidRDefault="00605A00" w:rsidP="00605A00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Justified PS=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Net profit margin×Payout ratio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6C8A1155" w14:textId="77777777" w:rsidR="00307F30" w:rsidRDefault="00307F30" w:rsidP="009F1FBC">
      <w:pPr>
        <w:pStyle w:val="NoSpacing"/>
      </w:pPr>
    </w:p>
    <w:p w14:paraId="427DB226" w14:textId="77777777" w:rsidR="000372A2" w:rsidRDefault="000372A2" w:rsidP="009F1FBC">
      <w:pPr>
        <w:pStyle w:val="NoSpacing"/>
      </w:pPr>
    </w:p>
    <w:p w14:paraId="2BECF778" w14:textId="05CA71D5" w:rsidR="00307F30" w:rsidRDefault="00E1539E" w:rsidP="009F1FBC">
      <w:pPr>
        <w:pStyle w:val="NoSpacing"/>
      </w:pPr>
      <w:r>
        <w:t>They are both essentially Net profit margin X Justified PE</w:t>
      </w:r>
    </w:p>
    <w:p w14:paraId="74694119" w14:textId="77777777" w:rsidR="0082635F" w:rsidRDefault="0082635F" w:rsidP="009F1FBC">
      <w:pPr>
        <w:pStyle w:val="NoSpacing"/>
      </w:pPr>
    </w:p>
    <w:p w14:paraId="072DEE03" w14:textId="77777777" w:rsidR="0082635F" w:rsidRDefault="0082635F" w:rsidP="009F1FBC">
      <w:pPr>
        <w:pStyle w:val="NoSpacing"/>
      </w:pPr>
    </w:p>
    <w:p w14:paraId="70DF1E0F" w14:textId="57E34ED9" w:rsidR="00D051EF" w:rsidRPr="00D120ED" w:rsidRDefault="00D051EF" w:rsidP="009F1FBC">
      <w:pPr>
        <w:pStyle w:val="NoSpacing"/>
        <w:rPr>
          <w:b/>
          <w:bCs/>
        </w:rPr>
      </w:pPr>
      <w:r w:rsidRPr="00D120ED">
        <w:rPr>
          <w:b/>
          <w:bCs/>
        </w:rPr>
        <w:t>Justified P/CF multiple</w:t>
      </w:r>
    </w:p>
    <w:p w14:paraId="3C4D6904" w14:textId="77777777" w:rsidR="00D051EF" w:rsidRDefault="00D051EF" w:rsidP="009F1FBC">
      <w:pPr>
        <w:pStyle w:val="NoSpacing"/>
      </w:pPr>
    </w:p>
    <w:p w14:paraId="5BC7100C" w14:textId="0CBB78D7" w:rsidR="00883385" w:rsidRDefault="00883385" w:rsidP="009F1FBC">
      <w:pPr>
        <w:pStyle w:val="NoSpacing"/>
      </w:pPr>
      <w:r>
        <w:t>Justified P/CF given by:</w:t>
      </w:r>
    </w:p>
    <w:p w14:paraId="16B27FD3" w14:textId="15BCECCF" w:rsidR="00883385" w:rsidRPr="00434AF8" w:rsidRDefault="00434AF8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Justified PCF=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FCFE×(1+g)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3DA60E8B" w14:textId="77777777" w:rsidR="00307F30" w:rsidRDefault="00307F30" w:rsidP="009F1FBC">
      <w:pPr>
        <w:pStyle w:val="NoSpacing"/>
      </w:pPr>
    </w:p>
    <w:p w14:paraId="69C6B30E" w14:textId="77777777" w:rsidR="00307F30" w:rsidRDefault="00307F30" w:rsidP="009F1FBC">
      <w:pPr>
        <w:pStyle w:val="NoSpacing"/>
      </w:pPr>
    </w:p>
    <w:p w14:paraId="787F338B" w14:textId="6DB5950B" w:rsidR="00307F30" w:rsidRPr="003054A2" w:rsidRDefault="003054A2" w:rsidP="009F1FBC">
      <w:pPr>
        <w:pStyle w:val="NoSpacing"/>
        <w:rPr>
          <w:b/>
          <w:bCs/>
        </w:rPr>
      </w:pPr>
      <w:r w:rsidRPr="003054A2">
        <w:rPr>
          <w:b/>
          <w:bCs/>
        </w:rPr>
        <w:t>Justified EV/EBITDA multiple</w:t>
      </w:r>
    </w:p>
    <w:p w14:paraId="0E1F0BD0" w14:textId="77777777" w:rsidR="00307F30" w:rsidRDefault="00307F30" w:rsidP="009F1FBC">
      <w:pPr>
        <w:pStyle w:val="NoSpacing"/>
      </w:pPr>
    </w:p>
    <w:p w14:paraId="35C53F03" w14:textId="5F4278C1" w:rsidR="00307F30" w:rsidRDefault="00C63D5A" w:rsidP="009F1FBC">
      <w:pPr>
        <w:pStyle w:val="NoSpacing"/>
      </w:pPr>
      <w:r>
        <w:t>Given by enterprise value based on forecasts, divided by EBITDA based on forecasts</w:t>
      </w:r>
    </w:p>
    <w:p w14:paraId="71550314" w14:textId="77C39288" w:rsidR="00FB4DF6" w:rsidRDefault="00FB4DF6" w:rsidP="00FB4DF6">
      <w:pPr>
        <w:pStyle w:val="NoSpacing"/>
        <w:numPr>
          <w:ilvl w:val="0"/>
          <w:numId w:val="1"/>
        </w:numPr>
      </w:pPr>
      <w:r>
        <w:t>Positively related to FCFF growth and EBITDA growth</w:t>
      </w:r>
    </w:p>
    <w:p w14:paraId="40619B1E" w14:textId="2B54D74B" w:rsidR="00FB4DF6" w:rsidRDefault="00FB4DF6" w:rsidP="00FB4DF6">
      <w:pPr>
        <w:pStyle w:val="NoSpacing"/>
        <w:numPr>
          <w:ilvl w:val="0"/>
          <w:numId w:val="1"/>
        </w:numPr>
      </w:pPr>
      <w:r>
        <w:t>Negative related to risk and WACC</w:t>
      </w:r>
    </w:p>
    <w:p w14:paraId="13ACD48B" w14:textId="77777777" w:rsidR="00FB4DF6" w:rsidRDefault="00FB4DF6" w:rsidP="00FB4DF6">
      <w:pPr>
        <w:pStyle w:val="NoSpacing"/>
      </w:pPr>
    </w:p>
    <w:p w14:paraId="29278F8B" w14:textId="77777777" w:rsidR="00FB4DF6" w:rsidRDefault="00FB4DF6" w:rsidP="00FB4DF6">
      <w:pPr>
        <w:pStyle w:val="NoSpacing"/>
      </w:pPr>
    </w:p>
    <w:p w14:paraId="283A1B0B" w14:textId="18D0F298" w:rsidR="00FB4DF6" w:rsidRPr="006714F2" w:rsidRDefault="006714F2" w:rsidP="00FB4DF6">
      <w:pPr>
        <w:pStyle w:val="NoSpacing"/>
        <w:rPr>
          <w:b/>
          <w:bCs/>
        </w:rPr>
      </w:pPr>
      <w:r w:rsidRPr="006714F2">
        <w:rPr>
          <w:b/>
          <w:bCs/>
        </w:rPr>
        <w:t>Justified dividend yield</w:t>
      </w:r>
    </w:p>
    <w:p w14:paraId="419D2466" w14:textId="77777777" w:rsidR="00307F30" w:rsidRDefault="00307F30" w:rsidP="009F1FBC">
      <w:pPr>
        <w:pStyle w:val="NoSpacing"/>
      </w:pPr>
    </w:p>
    <w:p w14:paraId="05D5FBF4" w14:textId="0193675D" w:rsidR="00307F30" w:rsidRDefault="00E91050" w:rsidP="009F1FBC">
      <w:pPr>
        <w:pStyle w:val="NoSpacing"/>
      </w:pPr>
      <w:r>
        <w:t>Justified dividend yield given by:</w:t>
      </w:r>
    </w:p>
    <w:p w14:paraId="4FE83B95" w14:textId="77777777" w:rsidR="00E91050" w:rsidRDefault="00E91050" w:rsidP="009F1FBC">
      <w:pPr>
        <w:pStyle w:val="NoSpacing"/>
      </w:pPr>
    </w:p>
    <w:p w14:paraId="3679953F" w14:textId="597C1E2F" w:rsidR="00E91050" w:rsidRPr="00E91050" w:rsidRDefault="00E91050" w:rsidP="00E91050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Justified Dividend yield=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1+g</m:t>
              </m:r>
            </m:den>
          </m:f>
        </m:oMath>
      </m:oMathPara>
    </w:p>
    <w:p w14:paraId="66E9E817" w14:textId="77777777" w:rsidR="00E91050" w:rsidRDefault="00E91050" w:rsidP="009F1FBC">
      <w:pPr>
        <w:pStyle w:val="NoSpacing"/>
      </w:pPr>
    </w:p>
    <w:p w14:paraId="1FD61DC8" w14:textId="77777777" w:rsidR="00307F30" w:rsidRDefault="00307F30" w:rsidP="009F1FBC">
      <w:pPr>
        <w:pStyle w:val="NoSpacing"/>
      </w:pPr>
    </w:p>
    <w:p w14:paraId="725D9979" w14:textId="77777777" w:rsidR="00664347" w:rsidRDefault="00664347" w:rsidP="009F1FBC">
      <w:pPr>
        <w:pStyle w:val="NoSpacing"/>
      </w:pPr>
    </w:p>
    <w:p w14:paraId="1FF4BC40" w14:textId="77777777" w:rsidR="00664347" w:rsidRDefault="00664347" w:rsidP="009F1FBC">
      <w:pPr>
        <w:pStyle w:val="NoSpacing"/>
      </w:pPr>
    </w:p>
    <w:p w14:paraId="4B1190AA" w14:textId="77777777" w:rsidR="00664347" w:rsidRDefault="00664347" w:rsidP="009F1FBC">
      <w:pPr>
        <w:pStyle w:val="NoSpacing"/>
      </w:pPr>
    </w:p>
    <w:p w14:paraId="01760B02" w14:textId="0F09CC7D" w:rsidR="00664347" w:rsidRPr="00664347" w:rsidRDefault="00664347" w:rsidP="009F1FBC">
      <w:pPr>
        <w:pStyle w:val="NoSpacing"/>
        <w:rPr>
          <w:b/>
          <w:bCs/>
        </w:rPr>
      </w:pPr>
      <w:r w:rsidRPr="00664347">
        <w:rPr>
          <w:b/>
          <w:bCs/>
        </w:rPr>
        <w:lastRenderedPageBreak/>
        <w:t>Predicted PE and cross sectional regressions</w:t>
      </w:r>
    </w:p>
    <w:p w14:paraId="5B901719" w14:textId="77777777" w:rsidR="00664347" w:rsidRDefault="00664347" w:rsidP="009F1FBC">
      <w:pPr>
        <w:pStyle w:val="NoSpacing"/>
      </w:pPr>
    </w:p>
    <w:p w14:paraId="057AA133" w14:textId="611A8AA8" w:rsidR="00307F30" w:rsidRDefault="0024682C" w:rsidP="009F1FBC">
      <w:pPr>
        <w:pStyle w:val="NoSpacing"/>
      </w:pPr>
      <w:r>
        <w:t>Cross sectional regression: Explained and explanatory variables all in same point in time</w:t>
      </w:r>
    </w:p>
    <w:p w14:paraId="69B757E1" w14:textId="77777777" w:rsidR="0024682C" w:rsidRDefault="0024682C" w:rsidP="009F1FBC">
      <w:pPr>
        <w:pStyle w:val="NoSpacing"/>
      </w:pPr>
    </w:p>
    <w:p w14:paraId="2BCA4408" w14:textId="610644E2" w:rsidR="0024682C" w:rsidRDefault="00BA3F0A" w:rsidP="009F1FBC">
      <w:pPr>
        <w:pStyle w:val="NoSpacing"/>
      </w:pPr>
      <w:r>
        <w:t>Predicted P/E can be estimated using linear regression</w:t>
      </w:r>
    </w:p>
    <w:p w14:paraId="786F404F" w14:textId="77777777" w:rsidR="00BA3F0A" w:rsidRDefault="00BA3F0A" w:rsidP="009F1FBC">
      <w:pPr>
        <w:pStyle w:val="NoSpacing"/>
      </w:pPr>
    </w:p>
    <w:p w14:paraId="13BAD74B" w14:textId="05F8BFE1" w:rsidR="00BA3F0A" w:rsidRDefault="00BA3F0A" w:rsidP="009F1FBC">
      <w:pPr>
        <w:pStyle w:val="NoSpacing"/>
      </w:pPr>
      <w:r>
        <w:t>3 limitations to this</w:t>
      </w:r>
    </w:p>
    <w:p w14:paraId="3425112A" w14:textId="40ADDF18" w:rsidR="00BA3F0A" w:rsidRDefault="00BA3F0A" w:rsidP="00BA3F0A">
      <w:pPr>
        <w:pStyle w:val="NoSpacing"/>
        <w:numPr>
          <w:ilvl w:val="0"/>
          <w:numId w:val="11"/>
        </w:numPr>
      </w:pPr>
      <w:r>
        <w:t>Predictive power might be limited from different time period, or sample of stocks selected</w:t>
      </w:r>
    </w:p>
    <w:p w14:paraId="67824861" w14:textId="1619F7BF" w:rsidR="00BA3F0A" w:rsidRDefault="00BA3F0A" w:rsidP="00BA3F0A">
      <w:pPr>
        <w:pStyle w:val="NoSpacing"/>
        <w:numPr>
          <w:ilvl w:val="0"/>
          <w:numId w:val="11"/>
        </w:numPr>
      </w:pPr>
      <w:r>
        <w:t>Relationship between P/E and fundamental variables may change over time</w:t>
      </w:r>
    </w:p>
    <w:p w14:paraId="6D8481A4" w14:textId="7069044F" w:rsidR="00BA3F0A" w:rsidRDefault="00BA3F0A" w:rsidP="00BA3F0A">
      <w:pPr>
        <w:pStyle w:val="NoSpacing"/>
        <w:numPr>
          <w:ilvl w:val="0"/>
          <w:numId w:val="11"/>
        </w:numPr>
      </w:pPr>
      <w:r>
        <w:t>Multicollinearity is a problem</w:t>
      </w:r>
    </w:p>
    <w:p w14:paraId="67AC6552" w14:textId="77777777" w:rsidR="00BA3F0A" w:rsidRDefault="00BA3F0A" w:rsidP="00BA3F0A">
      <w:pPr>
        <w:pStyle w:val="NoSpacing"/>
      </w:pPr>
    </w:p>
    <w:p w14:paraId="3941F52F" w14:textId="77777777" w:rsidR="00BA3F0A" w:rsidRDefault="00BA3F0A" w:rsidP="00BA3F0A">
      <w:pPr>
        <w:pStyle w:val="NoSpacing"/>
      </w:pPr>
    </w:p>
    <w:p w14:paraId="17BDB04E" w14:textId="21734D09" w:rsidR="00916586" w:rsidRPr="00916586" w:rsidRDefault="00916586" w:rsidP="00BA3F0A">
      <w:pPr>
        <w:pStyle w:val="NoSpacing"/>
        <w:rPr>
          <w:b/>
          <w:bCs/>
        </w:rPr>
      </w:pPr>
      <w:r w:rsidRPr="00916586">
        <w:rPr>
          <w:b/>
          <w:bCs/>
        </w:rPr>
        <w:t>How to use benchmarks</w:t>
      </w:r>
    </w:p>
    <w:p w14:paraId="60BEC4C2" w14:textId="77777777" w:rsidR="00916586" w:rsidRDefault="00916586" w:rsidP="00BA3F0A">
      <w:pPr>
        <w:pStyle w:val="NoSpacing"/>
      </w:pPr>
    </w:p>
    <w:p w14:paraId="3B3F1071" w14:textId="7F208DCF" w:rsidR="00916586" w:rsidRDefault="00916586" w:rsidP="00BA3F0A">
      <w:pPr>
        <w:pStyle w:val="NoSpacing"/>
      </w:pPr>
      <w:r>
        <w:t>Benchmark process</w:t>
      </w:r>
    </w:p>
    <w:p w14:paraId="0E7447AF" w14:textId="43291832" w:rsidR="00916586" w:rsidRDefault="00916586" w:rsidP="00916586">
      <w:pPr>
        <w:pStyle w:val="NoSpacing"/>
        <w:numPr>
          <w:ilvl w:val="0"/>
          <w:numId w:val="12"/>
        </w:numPr>
      </w:pPr>
      <w:r>
        <w:t>Select and calculate the multiple to use</w:t>
      </w:r>
    </w:p>
    <w:p w14:paraId="41C76C7B" w14:textId="331CD8FE" w:rsidR="00916586" w:rsidRDefault="00916586" w:rsidP="00916586">
      <w:pPr>
        <w:pStyle w:val="NoSpacing"/>
        <w:numPr>
          <w:ilvl w:val="0"/>
          <w:numId w:val="12"/>
        </w:numPr>
      </w:pPr>
      <w:r>
        <w:t>Select benchmark and find average</w:t>
      </w:r>
    </w:p>
    <w:p w14:paraId="1E3C1D4C" w14:textId="43FCBD88" w:rsidR="00916586" w:rsidRDefault="00916586" w:rsidP="00916586">
      <w:pPr>
        <w:pStyle w:val="NoSpacing"/>
        <w:numPr>
          <w:ilvl w:val="0"/>
          <w:numId w:val="12"/>
        </w:numPr>
      </w:pPr>
      <w:r>
        <w:t>Compare to benchmark</w:t>
      </w:r>
    </w:p>
    <w:p w14:paraId="60939A2E" w14:textId="77027386" w:rsidR="00916586" w:rsidRDefault="00916586" w:rsidP="00916586">
      <w:pPr>
        <w:pStyle w:val="NoSpacing"/>
        <w:numPr>
          <w:ilvl w:val="0"/>
          <w:numId w:val="12"/>
        </w:numPr>
      </w:pPr>
      <w:r>
        <w:t>Find reasons for difference with benchmark, adjust valuation if needed</w:t>
      </w:r>
    </w:p>
    <w:p w14:paraId="6AA9646A" w14:textId="77777777" w:rsidR="00307F30" w:rsidRDefault="00307F30" w:rsidP="009F1FBC">
      <w:pPr>
        <w:pStyle w:val="NoSpacing"/>
      </w:pPr>
    </w:p>
    <w:p w14:paraId="24CF9AC7" w14:textId="0E828F95" w:rsidR="00307F30" w:rsidRDefault="001E6210" w:rsidP="009F1FBC">
      <w:pPr>
        <w:pStyle w:val="NoSpacing"/>
      </w:pPr>
      <w:r>
        <w:t xml:space="preserve">Frequent benchmarks: Similar company, average of peer group/industry, equity index, average historical </w:t>
      </w:r>
    </w:p>
    <w:p w14:paraId="25B19ED1" w14:textId="77777777" w:rsidR="001E6210" w:rsidRDefault="001E6210" w:rsidP="009F1FBC">
      <w:pPr>
        <w:pStyle w:val="NoSpacing"/>
      </w:pPr>
    </w:p>
    <w:p w14:paraId="32D2C13D" w14:textId="77777777" w:rsidR="00D65AC2" w:rsidRDefault="00D65AC2" w:rsidP="009F1FBC">
      <w:pPr>
        <w:pStyle w:val="NoSpacing"/>
      </w:pPr>
    </w:p>
    <w:p w14:paraId="4E206FCB" w14:textId="504E38C2" w:rsidR="00811F16" w:rsidRPr="00D73717" w:rsidRDefault="00811F16" w:rsidP="009F1FBC">
      <w:pPr>
        <w:pStyle w:val="NoSpacing"/>
        <w:rPr>
          <w:b/>
          <w:bCs/>
        </w:rPr>
      </w:pPr>
      <w:r w:rsidRPr="00D73717">
        <w:rPr>
          <w:b/>
          <w:bCs/>
        </w:rPr>
        <w:t>Valuing stocks using multiples</w:t>
      </w:r>
    </w:p>
    <w:p w14:paraId="488D988B" w14:textId="77777777" w:rsidR="00811F16" w:rsidRDefault="00811F16" w:rsidP="009F1FBC">
      <w:pPr>
        <w:pStyle w:val="NoSpacing"/>
      </w:pPr>
    </w:p>
    <w:p w14:paraId="5FECF322" w14:textId="238AEBF3" w:rsidR="00811F16" w:rsidRDefault="00D73717" w:rsidP="009F1FBC">
      <w:pPr>
        <w:pStyle w:val="NoSpacing"/>
      </w:pPr>
      <w:r>
        <w:t xml:space="preserve">Multiple &gt; benchmark </w:t>
      </w:r>
      <w:r>
        <w:sym w:font="Wingdings" w:char="F0E0"/>
      </w:r>
      <w:r>
        <w:t xml:space="preserve"> Overvalued</w:t>
      </w:r>
    </w:p>
    <w:p w14:paraId="15E04742" w14:textId="33CC65F3" w:rsidR="00D73717" w:rsidRDefault="00D73717" w:rsidP="009F1FBC">
      <w:pPr>
        <w:pStyle w:val="NoSpacing"/>
      </w:pPr>
      <w:r>
        <w:t xml:space="preserve">Multiple &lt; benchmark </w:t>
      </w:r>
      <w:r>
        <w:sym w:font="Wingdings" w:char="F0E0"/>
      </w:r>
      <w:r>
        <w:t xml:space="preserve"> Undervalued</w:t>
      </w:r>
    </w:p>
    <w:p w14:paraId="3826FC90" w14:textId="77777777" w:rsidR="00D73717" w:rsidRDefault="00D73717" w:rsidP="009F1FBC">
      <w:pPr>
        <w:pStyle w:val="NoSpacing"/>
      </w:pPr>
    </w:p>
    <w:p w14:paraId="763FD3F3" w14:textId="735C02FD" w:rsidR="00D73717" w:rsidRDefault="00516D39" w:rsidP="009F1FBC">
      <w:pPr>
        <w:pStyle w:val="NoSpacing"/>
      </w:pPr>
      <w:r>
        <w:t>However fundamentals of the stock must be similar to fundamentals of the benchmark</w:t>
      </w:r>
    </w:p>
    <w:p w14:paraId="38D0C1D3" w14:textId="77777777" w:rsidR="00516D39" w:rsidRDefault="00516D39" w:rsidP="00516D39">
      <w:pPr>
        <w:pStyle w:val="NoSpacing"/>
      </w:pPr>
    </w:p>
    <w:p w14:paraId="08364C01" w14:textId="452508D6" w:rsidR="00516D39" w:rsidRDefault="00516D39" w:rsidP="00516D39">
      <w:pPr>
        <w:pStyle w:val="NoSpacing"/>
      </w:pPr>
      <w:r>
        <w:t>The stock might look undervalued but actually could be due to different growth or WACC and is actually properly valued</w:t>
      </w:r>
    </w:p>
    <w:p w14:paraId="3273B2E2" w14:textId="77777777" w:rsidR="00D73717" w:rsidRDefault="00D73717" w:rsidP="009F1FBC">
      <w:pPr>
        <w:pStyle w:val="NoSpacing"/>
      </w:pPr>
    </w:p>
    <w:p w14:paraId="5F22E329" w14:textId="77777777" w:rsidR="00307F30" w:rsidRDefault="00307F30" w:rsidP="009F1FBC">
      <w:pPr>
        <w:pStyle w:val="NoSpacing"/>
      </w:pPr>
    </w:p>
    <w:p w14:paraId="18D78442" w14:textId="3FAF6E10" w:rsidR="00307F30" w:rsidRDefault="00516D39" w:rsidP="009F1FBC">
      <w:pPr>
        <w:pStyle w:val="NoSpacing"/>
      </w:pPr>
      <w:r>
        <w:t xml:space="preserve">For P/B ratios, most use trailing values, as forecasts are not widely disseminated </w:t>
      </w:r>
    </w:p>
    <w:p w14:paraId="39FE7BFB" w14:textId="0ED7062D" w:rsidR="00A07E27" w:rsidRDefault="00E949DF" w:rsidP="009F1FBC">
      <w:pPr>
        <w:pStyle w:val="NoSpacing"/>
      </w:pPr>
      <w:r>
        <w:t>Same for P/S ratios</w:t>
      </w:r>
      <w:r w:rsidR="0026728F">
        <w:t>, uses trailing</w:t>
      </w:r>
    </w:p>
    <w:p w14:paraId="3397BB16" w14:textId="77777777" w:rsidR="0026728F" w:rsidRDefault="0026728F" w:rsidP="009F1FBC">
      <w:pPr>
        <w:pStyle w:val="NoSpacing"/>
      </w:pPr>
    </w:p>
    <w:p w14:paraId="7793CDC6" w14:textId="77777777" w:rsidR="0026728F" w:rsidRDefault="0026728F" w:rsidP="009F1FBC">
      <w:pPr>
        <w:pStyle w:val="NoSpacing"/>
      </w:pPr>
    </w:p>
    <w:p w14:paraId="5E77668E" w14:textId="1BEE7FCF" w:rsidR="0026728F" w:rsidRDefault="0026728F" w:rsidP="009F1FBC">
      <w:pPr>
        <w:pStyle w:val="NoSpacing"/>
      </w:pPr>
      <w:r>
        <w:t>Look ahead bias when screening stocks: Using info that was not available at the time</w:t>
      </w:r>
    </w:p>
    <w:p w14:paraId="399136B4" w14:textId="77777777" w:rsidR="0026728F" w:rsidRDefault="0026728F" w:rsidP="009F1FBC">
      <w:pPr>
        <w:pStyle w:val="NoSpacing"/>
      </w:pPr>
    </w:p>
    <w:p w14:paraId="118A6F96" w14:textId="77777777" w:rsidR="0026728F" w:rsidRDefault="0026728F" w:rsidP="009F1FBC">
      <w:pPr>
        <w:pStyle w:val="NoSpacing"/>
      </w:pPr>
    </w:p>
    <w:p w14:paraId="7B28D1CE" w14:textId="77777777" w:rsidR="0026728F" w:rsidRDefault="0026728F" w:rsidP="009F1FBC">
      <w:pPr>
        <w:pStyle w:val="NoSpacing"/>
      </w:pPr>
    </w:p>
    <w:p w14:paraId="3FD0A035" w14:textId="77777777" w:rsidR="0026728F" w:rsidRDefault="0026728F" w:rsidP="009F1FBC">
      <w:pPr>
        <w:pStyle w:val="NoSpacing"/>
      </w:pPr>
    </w:p>
    <w:p w14:paraId="08436E2E" w14:textId="77777777" w:rsidR="0026728F" w:rsidRDefault="0026728F" w:rsidP="009F1FBC">
      <w:pPr>
        <w:pStyle w:val="NoSpacing"/>
      </w:pPr>
    </w:p>
    <w:p w14:paraId="30B2FB91" w14:textId="77777777" w:rsidR="0026728F" w:rsidRDefault="0026728F" w:rsidP="009F1FBC">
      <w:pPr>
        <w:pStyle w:val="NoSpacing"/>
      </w:pPr>
    </w:p>
    <w:p w14:paraId="3DA98EAF" w14:textId="1907ECF5" w:rsidR="0026728F" w:rsidRPr="00B93271" w:rsidRDefault="0026728F" w:rsidP="009F1FBC">
      <w:pPr>
        <w:pStyle w:val="NoSpacing"/>
        <w:rPr>
          <w:b/>
          <w:bCs/>
        </w:rPr>
      </w:pPr>
      <w:r w:rsidRPr="00B93271">
        <w:rPr>
          <w:b/>
          <w:bCs/>
        </w:rPr>
        <w:lastRenderedPageBreak/>
        <w:t>Fed and Yardeni models</w:t>
      </w:r>
    </w:p>
    <w:p w14:paraId="66658CCD" w14:textId="77777777" w:rsidR="0026728F" w:rsidRDefault="0026728F" w:rsidP="009F1FBC">
      <w:pPr>
        <w:pStyle w:val="NoSpacing"/>
      </w:pPr>
    </w:p>
    <w:p w14:paraId="47B4D66F" w14:textId="13CD8E07" w:rsidR="0026728F" w:rsidRDefault="003F53BB" w:rsidP="009F1FBC">
      <w:pPr>
        <w:pStyle w:val="NoSpacing"/>
      </w:pPr>
      <w:r>
        <w:t>Fed model: Market is overvalued when the earnings yield on the S&amp;P 500 is lower than the yield on 10 year treasury bonds</w:t>
      </w:r>
    </w:p>
    <w:p w14:paraId="388A9DB7" w14:textId="77777777" w:rsidR="003F53BB" w:rsidRDefault="003F53BB" w:rsidP="009F1FBC">
      <w:pPr>
        <w:pStyle w:val="NoSpacing"/>
      </w:pPr>
    </w:p>
    <w:p w14:paraId="4FBD5B65" w14:textId="4982178B" w:rsidR="003F53BB" w:rsidRDefault="00D958F7" w:rsidP="009F1FBC">
      <w:pPr>
        <w:pStyle w:val="NoSpacing"/>
      </w:pPr>
      <w:r>
        <w:t>Yardeni model: Includes expected earnings growth into account</w:t>
      </w:r>
    </w:p>
    <w:p w14:paraId="5F604FE6" w14:textId="77777777" w:rsidR="00D958F7" w:rsidRDefault="00D958F7" w:rsidP="009F1FBC">
      <w:pPr>
        <w:pStyle w:val="NoSpacing"/>
      </w:pPr>
    </w:p>
    <w:p w14:paraId="70B357CF" w14:textId="7D3B450A" w:rsidR="00D958F7" w:rsidRPr="0036274A" w:rsidRDefault="0036274A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CEY=CBY-k×LTEG+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1390BC1" w14:textId="77777777" w:rsidR="0026728F" w:rsidRDefault="0026728F" w:rsidP="009F1FBC">
      <w:pPr>
        <w:pStyle w:val="NoSpacing"/>
      </w:pPr>
    </w:p>
    <w:p w14:paraId="5141E038" w14:textId="786D9F68" w:rsidR="0026728F" w:rsidRDefault="00DC0876" w:rsidP="009F1FBC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CEY</m:t>
        </m:r>
      </m:oMath>
      <w:r>
        <w:rPr>
          <w:iCs/>
        </w:rPr>
        <w:t xml:space="preserve"> is the current earnings yield of the market</w:t>
      </w:r>
    </w:p>
    <w:p w14:paraId="4F3BD7E6" w14:textId="18033E34" w:rsidR="00DC0876" w:rsidRDefault="00DC0876" w:rsidP="009F1FBC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CBY</m:t>
        </m:r>
      </m:oMath>
      <w:r>
        <w:rPr>
          <w:iCs/>
        </w:rPr>
        <w:t xml:space="preserve"> is the Moody’s A rated corp bond yield</w:t>
      </w:r>
    </w:p>
    <w:p w14:paraId="00A31885" w14:textId="3ED04CC1" w:rsidR="00DC0876" w:rsidRDefault="00DC0876" w:rsidP="009F1FBC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LTEG</m:t>
        </m:r>
      </m:oMath>
      <w:r>
        <w:rPr>
          <w:iCs/>
        </w:rPr>
        <w:t xml:space="preserve"> is the 5 year consensus earnings growth rate</w:t>
      </w:r>
    </w:p>
    <w:p w14:paraId="7AC7D95C" w14:textId="74DAE7D3" w:rsidR="00DC0876" w:rsidRDefault="00DC0876" w:rsidP="009F1FBC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iCs/>
        </w:rPr>
        <w:t xml:space="preserve"> is the constant assigned by the market to earnings growth</w:t>
      </w:r>
    </w:p>
    <w:p w14:paraId="2990D1CE" w14:textId="77777777" w:rsidR="0026728F" w:rsidRDefault="0026728F" w:rsidP="009F1FBC">
      <w:pPr>
        <w:pStyle w:val="NoSpacing"/>
      </w:pPr>
    </w:p>
    <w:p w14:paraId="699ACC2D" w14:textId="22C51841" w:rsidR="00DC0876" w:rsidRDefault="00DC0876" w:rsidP="009F1FBC">
      <w:pPr>
        <w:pStyle w:val="NoSpacing"/>
      </w:pPr>
      <w:r>
        <w:t>Rearranging this gives P/E:</w:t>
      </w:r>
    </w:p>
    <w:p w14:paraId="4612AB9F" w14:textId="4C743FEC" w:rsidR="00DC0876" w:rsidRPr="0086024D" w:rsidRDefault="0086024D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CBY-k×LTEG</m:t>
              </m:r>
            </m:den>
          </m:f>
        </m:oMath>
      </m:oMathPara>
    </w:p>
    <w:p w14:paraId="1E66276A" w14:textId="77777777" w:rsidR="0026728F" w:rsidRDefault="0026728F" w:rsidP="009F1FBC">
      <w:pPr>
        <w:pStyle w:val="NoSpacing"/>
      </w:pPr>
    </w:p>
    <w:p w14:paraId="145EF8F9" w14:textId="77777777" w:rsidR="0026728F" w:rsidRDefault="0026728F" w:rsidP="009F1FBC">
      <w:pPr>
        <w:pStyle w:val="NoSpacing"/>
      </w:pPr>
    </w:p>
    <w:p w14:paraId="0D0ECAA5" w14:textId="6F6ABB06" w:rsidR="0026728F" w:rsidRPr="008A29B2" w:rsidRDefault="005B4DCA" w:rsidP="009F1FBC">
      <w:pPr>
        <w:pStyle w:val="NoSpacing"/>
        <w:rPr>
          <w:b/>
          <w:bCs/>
        </w:rPr>
      </w:pPr>
      <w:r w:rsidRPr="008A29B2">
        <w:rPr>
          <w:b/>
          <w:bCs/>
        </w:rPr>
        <w:t>P/E to Growth (PEG)</w:t>
      </w:r>
    </w:p>
    <w:p w14:paraId="4BA0B3D8" w14:textId="77777777" w:rsidR="005B4DCA" w:rsidRDefault="005B4DCA" w:rsidP="009F1FBC">
      <w:pPr>
        <w:pStyle w:val="NoSpacing"/>
      </w:pPr>
    </w:p>
    <w:p w14:paraId="40066E1E" w14:textId="008BB63F" w:rsidR="00415E7C" w:rsidRDefault="00415E7C" w:rsidP="009F1FBC">
      <w:pPr>
        <w:pStyle w:val="NoSpacing"/>
      </w:pPr>
      <w:r>
        <w:t>PEG ratio shows the relationship between earnings growth and P/E:</w:t>
      </w:r>
    </w:p>
    <w:p w14:paraId="1785475C" w14:textId="77777777" w:rsidR="00415E7C" w:rsidRDefault="00415E7C" w:rsidP="009F1FBC">
      <w:pPr>
        <w:pStyle w:val="NoSpacing"/>
      </w:pPr>
    </w:p>
    <w:p w14:paraId="448DFB56" w14:textId="1FEEFBE1" w:rsidR="005B4DCA" w:rsidRPr="00415E7C" w:rsidRDefault="00415E7C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PEG ratio=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PE ratio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den>
          </m:f>
        </m:oMath>
      </m:oMathPara>
    </w:p>
    <w:p w14:paraId="2E5DC907" w14:textId="77777777" w:rsidR="005B4DCA" w:rsidRDefault="005B4DCA" w:rsidP="009F1FBC">
      <w:pPr>
        <w:pStyle w:val="NoSpacing"/>
      </w:pPr>
    </w:p>
    <w:p w14:paraId="26CD5B52" w14:textId="12AEE601" w:rsidR="00A07E27" w:rsidRDefault="00AF0C40" w:rsidP="009F1FBC">
      <w:pPr>
        <w:pStyle w:val="NoSpacing"/>
      </w:pPr>
      <w:r>
        <w:t>Shows the P/E per unit of expected growth</w:t>
      </w:r>
    </w:p>
    <w:p w14:paraId="67A9A453" w14:textId="51B038EC" w:rsidR="00307F30" w:rsidRDefault="00673810" w:rsidP="00673810">
      <w:pPr>
        <w:pStyle w:val="NoSpacing"/>
        <w:numPr>
          <w:ilvl w:val="0"/>
          <w:numId w:val="1"/>
        </w:numPr>
      </w:pPr>
      <w:r>
        <w:t>Standardises the P/E ratios for stocks with different growth rates</w:t>
      </w:r>
    </w:p>
    <w:p w14:paraId="5C498748" w14:textId="77777777" w:rsidR="00D54D39" w:rsidRDefault="00D54D39" w:rsidP="00D54D39">
      <w:pPr>
        <w:pStyle w:val="NoSpacing"/>
      </w:pPr>
    </w:p>
    <w:p w14:paraId="714685EB" w14:textId="5B7D4468" w:rsidR="00D54D39" w:rsidRDefault="00234450" w:rsidP="00D54D39">
      <w:pPr>
        <w:pStyle w:val="NoSpacing"/>
      </w:pPr>
      <w:r>
        <w:t>Drawbacks of PEG</w:t>
      </w:r>
    </w:p>
    <w:p w14:paraId="7AB34C1E" w14:textId="30903D9A" w:rsidR="00330F09" w:rsidRDefault="00330F09" w:rsidP="00330F09">
      <w:pPr>
        <w:pStyle w:val="NoSpacing"/>
        <w:numPr>
          <w:ilvl w:val="0"/>
          <w:numId w:val="1"/>
        </w:numPr>
      </w:pPr>
      <w:r>
        <w:t>Relationship between P/E and g is not linear</w:t>
      </w:r>
    </w:p>
    <w:p w14:paraId="6AAF7138" w14:textId="64455025" w:rsidR="00330F09" w:rsidRDefault="00330F09" w:rsidP="00330F09">
      <w:pPr>
        <w:pStyle w:val="NoSpacing"/>
        <w:numPr>
          <w:ilvl w:val="0"/>
          <w:numId w:val="1"/>
        </w:numPr>
      </w:pPr>
      <w:r>
        <w:t>Doesn’t account for risk</w:t>
      </w:r>
    </w:p>
    <w:p w14:paraId="4484C2B4" w14:textId="5BDE46F6" w:rsidR="00330F09" w:rsidRDefault="00330F09" w:rsidP="00330F09">
      <w:pPr>
        <w:pStyle w:val="NoSpacing"/>
        <w:numPr>
          <w:ilvl w:val="0"/>
          <w:numId w:val="1"/>
        </w:numPr>
      </w:pPr>
      <w:r>
        <w:t>Doesn’t reflect multistage growth</w:t>
      </w:r>
    </w:p>
    <w:p w14:paraId="51FFD9BF" w14:textId="77777777" w:rsidR="00330F09" w:rsidRDefault="00330F09" w:rsidP="00330F09">
      <w:pPr>
        <w:pStyle w:val="NoSpacing"/>
      </w:pPr>
    </w:p>
    <w:p w14:paraId="4C302462" w14:textId="77777777" w:rsidR="00330F09" w:rsidRDefault="00330F09" w:rsidP="00330F09">
      <w:pPr>
        <w:pStyle w:val="NoSpacing"/>
      </w:pPr>
    </w:p>
    <w:p w14:paraId="40DAE07C" w14:textId="39428B12" w:rsidR="00330F09" w:rsidRPr="0019372F" w:rsidRDefault="0019372F" w:rsidP="00330F09">
      <w:pPr>
        <w:pStyle w:val="NoSpacing"/>
        <w:rPr>
          <w:b/>
          <w:bCs/>
        </w:rPr>
      </w:pPr>
      <w:r w:rsidRPr="0019372F">
        <w:rPr>
          <w:b/>
          <w:bCs/>
        </w:rPr>
        <w:t>Terminal value and price multiples</w:t>
      </w:r>
    </w:p>
    <w:p w14:paraId="0A4D4F91" w14:textId="77777777" w:rsidR="0019372F" w:rsidRDefault="0019372F" w:rsidP="00330F09">
      <w:pPr>
        <w:pStyle w:val="NoSpacing"/>
      </w:pPr>
    </w:p>
    <w:p w14:paraId="30334CB8" w14:textId="6FCB26CD" w:rsidR="0019372F" w:rsidRDefault="0019372F" w:rsidP="00330F09">
      <w:pPr>
        <w:pStyle w:val="NoSpacing"/>
      </w:pPr>
      <w:r>
        <w:t>Terminal value is calculated using a price multiple</w:t>
      </w:r>
    </w:p>
    <w:p w14:paraId="176F8737" w14:textId="77777777" w:rsidR="00307F30" w:rsidRDefault="00307F30" w:rsidP="009F1FBC">
      <w:pPr>
        <w:pStyle w:val="NoSpacing"/>
      </w:pPr>
    </w:p>
    <w:p w14:paraId="0470FE08" w14:textId="04C0A331" w:rsidR="00307F30" w:rsidRDefault="00E81B65" w:rsidP="009F1FBC">
      <w:pPr>
        <w:pStyle w:val="NoSpacing"/>
      </w:pPr>
      <w:r>
        <w:t>Can have the terminal value based on fundamentals or based on benchmark multiple</w:t>
      </w:r>
    </w:p>
    <w:p w14:paraId="7B8FCFD9" w14:textId="77777777" w:rsidR="00E81B65" w:rsidRDefault="00E81B65" w:rsidP="009F1FBC">
      <w:pPr>
        <w:pStyle w:val="NoSpacing"/>
      </w:pPr>
    </w:p>
    <w:p w14:paraId="5EDDEE53" w14:textId="362FA860" w:rsidR="00E81B65" w:rsidRDefault="00FB54A7" w:rsidP="009F1FBC">
      <w:pPr>
        <w:pStyle w:val="NoSpacing"/>
      </w:pPr>
      <w:r>
        <w:t>TV b</w:t>
      </w:r>
      <w:r w:rsidR="003854A6">
        <w:t>ased on fundamentals:</w:t>
      </w:r>
    </w:p>
    <w:p w14:paraId="40ADA482" w14:textId="77777777" w:rsidR="008C289F" w:rsidRDefault="008C289F" w:rsidP="009F1FBC">
      <w:pPr>
        <w:pStyle w:val="NoSpacing"/>
      </w:pPr>
    </w:p>
    <w:p w14:paraId="564A0685" w14:textId="26F2B4C3" w:rsidR="003854A6" w:rsidRPr="008C289F" w:rsidRDefault="008C289F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TV in Year N=Justified leading PE×Forecasted earnings in Year N+1</m:t>
          </m:r>
        </m:oMath>
      </m:oMathPara>
    </w:p>
    <w:p w14:paraId="6ACE4EA8" w14:textId="77777777" w:rsidR="00307F30" w:rsidRDefault="00307F30" w:rsidP="009F1FBC">
      <w:pPr>
        <w:pStyle w:val="NoSpacing"/>
      </w:pPr>
    </w:p>
    <w:p w14:paraId="7F58F05E" w14:textId="2BC2160B" w:rsidR="00307F30" w:rsidRDefault="008C289F" w:rsidP="009F1FBC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TV in Year N=Justified trailing PE×Forecasted earnings in Year N</m:t>
          </m:r>
        </m:oMath>
      </m:oMathPara>
    </w:p>
    <w:p w14:paraId="31254667" w14:textId="77777777" w:rsidR="00307F30" w:rsidRDefault="00307F30" w:rsidP="009F1FBC">
      <w:pPr>
        <w:pStyle w:val="NoSpacing"/>
      </w:pPr>
    </w:p>
    <w:p w14:paraId="7C0B51CF" w14:textId="08A61A17" w:rsidR="00307F30" w:rsidRDefault="00FB54A7" w:rsidP="009F1FBC">
      <w:pPr>
        <w:pStyle w:val="NoSpacing"/>
      </w:pPr>
      <w:r>
        <w:lastRenderedPageBreak/>
        <w:t>TV based on benchmarks:</w:t>
      </w:r>
    </w:p>
    <w:p w14:paraId="31486E03" w14:textId="77777777" w:rsidR="00307F30" w:rsidRDefault="00307F30" w:rsidP="009F1FBC">
      <w:pPr>
        <w:pStyle w:val="NoSpacing"/>
      </w:pPr>
    </w:p>
    <w:p w14:paraId="0EE4A44E" w14:textId="1CD918D6" w:rsidR="00D10D33" w:rsidRPr="008C289F" w:rsidRDefault="00D10D33" w:rsidP="00D10D33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TV in Year N=Benchmark leading PE×Forecasted earnings in Year N+1</m:t>
          </m:r>
        </m:oMath>
      </m:oMathPara>
    </w:p>
    <w:p w14:paraId="74800C90" w14:textId="77777777" w:rsidR="00D10D33" w:rsidRDefault="00D10D33" w:rsidP="00D10D33">
      <w:pPr>
        <w:pStyle w:val="NoSpacing"/>
      </w:pPr>
    </w:p>
    <w:p w14:paraId="6F6EF469" w14:textId="30F5D759" w:rsidR="00D10D33" w:rsidRDefault="00D10D33" w:rsidP="00D10D33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TV in Year N=Benchmark trailing PE×Forecasted earnings in Year N</m:t>
          </m:r>
        </m:oMath>
      </m:oMathPara>
    </w:p>
    <w:p w14:paraId="22B2750B" w14:textId="77777777" w:rsidR="00307F30" w:rsidRDefault="00307F30" w:rsidP="009F1FBC">
      <w:pPr>
        <w:pStyle w:val="NoSpacing"/>
      </w:pPr>
    </w:p>
    <w:p w14:paraId="5DD899C9" w14:textId="77777777" w:rsidR="00307F30" w:rsidRDefault="00307F30" w:rsidP="009F1FBC">
      <w:pPr>
        <w:pStyle w:val="NoSpacing"/>
      </w:pPr>
    </w:p>
    <w:p w14:paraId="1CE93CB4" w14:textId="58A2565B" w:rsidR="00307F30" w:rsidRDefault="009D1E0F" w:rsidP="009F1FBC">
      <w:pPr>
        <w:pStyle w:val="NoSpacing"/>
      </w:pPr>
      <w:r>
        <w:t>Benefits of comparables: Based on market data only</w:t>
      </w:r>
    </w:p>
    <w:p w14:paraId="7DB0F525" w14:textId="2B099AFC" w:rsidR="009D1E0F" w:rsidRDefault="009D1E0F" w:rsidP="009F1FBC">
      <w:pPr>
        <w:pStyle w:val="NoSpacing"/>
      </w:pPr>
      <w:r>
        <w:t>Disadvantages of comparables: Can be distorted by market mispricing</w:t>
      </w:r>
    </w:p>
    <w:p w14:paraId="436264AB" w14:textId="77777777" w:rsidR="009D1E0F" w:rsidRDefault="009D1E0F" w:rsidP="009F1FBC">
      <w:pPr>
        <w:pStyle w:val="NoSpacing"/>
      </w:pPr>
    </w:p>
    <w:p w14:paraId="55A38EA2" w14:textId="77777777" w:rsidR="009D1E0F" w:rsidRDefault="009D1E0F" w:rsidP="009F1FBC">
      <w:pPr>
        <w:pStyle w:val="NoSpacing"/>
      </w:pPr>
    </w:p>
    <w:p w14:paraId="6C537710" w14:textId="3453D65C" w:rsidR="009D1E0F" w:rsidRPr="008070A8" w:rsidRDefault="008070A8" w:rsidP="009F1FBC">
      <w:pPr>
        <w:pStyle w:val="NoSpacing"/>
        <w:rPr>
          <w:b/>
          <w:bCs/>
        </w:rPr>
      </w:pPr>
      <w:r w:rsidRPr="008070A8">
        <w:rPr>
          <w:b/>
          <w:bCs/>
        </w:rPr>
        <w:t>Alternative cash flow definitions used in multiples</w:t>
      </w:r>
    </w:p>
    <w:p w14:paraId="077FAC50" w14:textId="77777777" w:rsidR="00307F30" w:rsidRDefault="00307F30" w:rsidP="009F1FBC">
      <w:pPr>
        <w:pStyle w:val="NoSpacing"/>
      </w:pPr>
    </w:p>
    <w:p w14:paraId="14EF6D44" w14:textId="548FCE92" w:rsidR="00307F30" w:rsidRDefault="004F4DA4" w:rsidP="009F1FBC">
      <w:pPr>
        <w:pStyle w:val="NoSpacing"/>
      </w:pPr>
      <w:r>
        <w:t>4 definitions of cash flow available</w:t>
      </w:r>
      <w:r w:rsidR="006B6718">
        <w:t>:</w:t>
      </w:r>
    </w:p>
    <w:p w14:paraId="499C151B" w14:textId="77777777" w:rsidR="004F4DA4" w:rsidRDefault="004F4DA4" w:rsidP="009F1FBC">
      <w:pPr>
        <w:pStyle w:val="NoSpacing"/>
      </w:pPr>
    </w:p>
    <w:p w14:paraId="0D86F886" w14:textId="5D7EB342" w:rsidR="002759AE" w:rsidRPr="00FA342A" w:rsidRDefault="002759AE" w:rsidP="009F1FBC">
      <w:pPr>
        <w:pStyle w:val="NoSpacing"/>
      </w:pPr>
      <w:r>
        <w:t>1) Earnings + non-cash charges</w:t>
      </w:r>
    </w:p>
    <w:p w14:paraId="1EFB98DF" w14:textId="38BB610B" w:rsidR="002759AE" w:rsidRPr="00516F6E" w:rsidRDefault="00516F6E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CF=Net income+D&amp;A</m:t>
          </m:r>
        </m:oMath>
      </m:oMathPara>
    </w:p>
    <w:p w14:paraId="4F27DECC" w14:textId="77777777" w:rsidR="002759AE" w:rsidRDefault="002759AE" w:rsidP="009F1FBC">
      <w:pPr>
        <w:pStyle w:val="NoSpacing"/>
      </w:pPr>
    </w:p>
    <w:p w14:paraId="19A93EFD" w14:textId="32F978C0" w:rsidR="00205DE5" w:rsidRDefault="00521AAC" w:rsidP="009F1FBC">
      <w:pPr>
        <w:pStyle w:val="NoSpacing"/>
      </w:pPr>
      <w:r>
        <w:t>Limitation: Ignores some items like noncash revenue and change in NWC</w:t>
      </w:r>
    </w:p>
    <w:p w14:paraId="5E3D130D" w14:textId="77777777" w:rsidR="00205DE5" w:rsidRDefault="00205DE5" w:rsidP="009F1FBC">
      <w:pPr>
        <w:pStyle w:val="NoSpacing"/>
      </w:pPr>
    </w:p>
    <w:p w14:paraId="21CD574E" w14:textId="77777777" w:rsidR="002759AE" w:rsidRDefault="002759AE" w:rsidP="009F1FBC">
      <w:pPr>
        <w:pStyle w:val="NoSpacing"/>
      </w:pPr>
    </w:p>
    <w:p w14:paraId="4E677EAF" w14:textId="11F38FA0" w:rsidR="002759AE" w:rsidRDefault="002759AE" w:rsidP="009F1FBC">
      <w:pPr>
        <w:pStyle w:val="NoSpacing"/>
      </w:pPr>
      <w:r>
        <w:t>2) Adjusted CFO</w:t>
      </w:r>
    </w:p>
    <w:p w14:paraId="631124FD" w14:textId="139D796C" w:rsidR="00521AAC" w:rsidRDefault="00521AAC" w:rsidP="00521AAC">
      <w:pPr>
        <w:pStyle w:val="NoSpacing"/>
        <w:numPr>
          <w:ilvl w:val="0"/>
          <w:numId w:val="1"/>
        </w:numPr>
      </w:pPr>
      <w:r>
        <w:t>Be careful as IFRS and GAAP CFO definitions are different</w:t>
      </w:r>
    </w:p>
    <w:p w14:paraId="5CE666ED" w14:textId="1ABAB64D" w:rsidR="000F34C4" w:rsidRDefault="000F34C4" w:rsidP="00521AAC">
      <w:pPr>
        <w:pStyle w:val="NoSpacing"/>
        <w:numPr>
          <w:ilvl w:val="0"/>
          <w:numId w:val="1"/>
        </w:numPr>
      </w:pPr>
      <w:r>
        <w:t>Remember to adjust for tax (1-tax rate) when adding back non-recurring items</w:t>
      </w:r>
    </w:p>
    <w:p w14:paraId="459988C4" w14:textId="77777777" w:rsidR="002759AE" w:rsidRDefault="002759AE" w:rsidP="009F1FBC">
      <w:pPr>
        <w:pStyle w:val="NoSpacing"/>
      </w:pPr>
    </w:p>
    <w:p w14:paraId="33EED5C2" w14:textId="0DCECCCB" w:rsidR="002759AE" w:rsidRDefault="002759AE" w:rsidP="009F1FBC">
      <w:pPr>
        <w:pStyle w:val="NoSpacing"/>
      </w:pPr>
      <w:r>
        <w:t>3) FCFE</w:t>
      </w:r>
    </w:p>
    <w:p w14:paraId="576FFABA" w14:textId="77777777" w:rsidR="00723B60" w:rsidRDefault="00723B60" w:rsidP="009F1FBC">
      <w:pPr>
        <w:pStyle w:val="NoSpacing"/>
      </w:pPr>
    </w:p>
    <w:p w14:paraId="595D68EB" w14:textId="32B15262" w:rsidR="002759AE" w:rsidRDefault="002759AE" w:rsidP="009F1FBC">
      <w:pPr>
        <w:pStyle w:val="NoSpacing"/>
      </w:pPr>
      <w:r>
        <w:t>4) EBITDA</w:t>
      </w:r>
    </w:p>
    <w:p w14:paraId="61839EEC" w14:textId="77777777" w:rsidR="00307F30" w:rsidRDefault="00307F30" w:rsidP="009F1FBC">
      <w:pPr>
        <w:pStyle w:val="NoSpacing"/>
      </w:pPr>
    </w:p>
    <w:p w14:paraId="77D24457" w14:textId="0FB291F1" w:rsidR="00B7115A" w:rsidRDefault="00A77B7C" w:rsidP="009F1FBC">
      <w:pPr>
        <w:pStyle w:val="NoSpacing"/>
      </w:pPr>
      <w:r>
        <w:t xml:space="preserve">Trailing price is typically </w:t>
      </w:r>
      <w:r w:rsidR="00B7115A">
        <w:t>used</w:t>
      </w:r>
    </w:p>
    <w:p w14:paraId="320827E6" w14:textId="77777777" w:rsidR="00D0744C" w:rsidRDefault="00D0744C" w:rsidP="009F1FBC">
      <w:pPr>
        <w:pStyle w:val="NoSpacing"/>
      </w:pPr>
    </w:p>
    <w:p w14:paraId="67D75C9C" w14:textId="77777777" w:rsidR="00D0744C" w:rsidRDefault="00D0744C" w:rsidP="009F1FBC">
      <w:pPr>
        <w:pStyle w:val="NoSpacing"/>
      </w:pPr>
    </w:p>
    <w:p w14:paraId="07F08754" w14:textId="78ECBAE0" w:rsidR="00D0744C" w:rsidRPr="00072BDB" w:rsidRDefault="009D3A2E" w:rsidP="009F1FBC">
      <w:pPr>
        <w:pStyle w:val="NoSpacing"/>
        <w:rPr>
          <w:b/>
          <w:bCs/>
        </w:rPr>
      </w:pPr>
      <w:r w:rsidRPr="00072BDB">
        <w:rPr>
          <w:b/>
          <w:bCs/>
        </w:rPr>
        <w:t>EV multiples</w:t>
      </w:r>
    </w:p>
    <w:p w14:paraId="5E14E0EE" w14:textId="77777777" w:rsidR="009D3A2E" w:rsidRDefault="009D3A2E" w:rsidP="009F1FBC">
      <w:pPr>
        <w:pStyle w:val="NoSpacing"/>
      </w:pPr>
    </w:p>
    <w:p w14:paraId="196734E0" w14:textId="53786259" w:rsidR="009D3A2E" w:rsidRDefault="0031353F" w:rsidP="009F1FBC">
      <w:pPr>
        <w:pStyle w:val="NoSpacing"/>
      </w:pPr>
      <w:r>
        <w:t>Enterprise value is total company value:</w:t>
      </w:r>
    </w:p>
    <w:p w14:paraId="5D8A77AF" w14:textId="77777777" w:rsidR="0031353F" w:rsidRDefault="0031353F" w:rsidP="009F1FBC">
      <w:pPr>
        <w:pStyle w:val="NoSpacing"/>
      </w:pPr>
    </w:p>
    <w:p w14:paraId="3D59D9C5" w14:textId="2B9AFA29" w:rsidR="0014728A" w:rsidRPr="00CF1CA6" w:rsidRDefault="00CF1CA6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EV=Market value of common stock+Market value of preferred equity+Markey value of debt+Minority interest-Cash- Investments</m:t>
          </m:r>
        </m:oMath>
      </m:oMathPara>
    </w:p>
    <w:p w14:paraId="3BF42F00" w14:textId="77777777" w:rsidR="00D0744C" w:rsidRDefault="00D0744C" w:rsidP="009F1FBC">
      <w:pPr>
        <w:pStyle w:val="NoSpacing"/>
      </w:pPr>
    </w:p>
    <w:p w14:paraId="349DA78F" w14:textId="48F2352C" w:rsidR="00EC4B58" w:rsidRDefault="00EC4B58" w:rsidP="009F1FBC">
      <w:pPr>
        <w:pStyle w:val="NoSpacing"/>
      </w:pPr>
      <w:r>
        <w:t>For questions, unless stated otherwise, assume preferred equity and minority interest are zero</w:t>
      </w:r>
    </w:p>
    <w:p w14:paraId="539D49CF" w14:textId="77777777" w:rsidR="009503B6" w:rsidRDefault="009503B6" w:rsidP="009F1FBC">
      <w:pPr>
        <w:pStyle w:val="NoSpacing"/>
      </w:pPr>
    </w:p>
    <w:p w14:paraId="7EF64D7B" w14:textId="77777777" w:rsidR="001413A2" w:rsidRDefault="001413A2" w:rsidP="009F1FBC">
      <w:pPr>
        <w:pStyle w:val="NoSpacing"/>
      </w:pPr>
    </w:p>
    <w:p w14:paraId="18268CDB" w14:textId="77777777" w:rsidR="001413A2" w:rsidRDefault="001413A2" w:rsidP="009F1FBC">
      <w:pPr>
        <w:pStyle w:val="NoSpacing"/>
      </w:pPr>
    </w:p>
    <w:p w14:paraId="1B06D2AE" w14:textId="77777777" w:rsidR="001413A2" w:rsidRDefault="001413A2" w:rsidP="009F1FBC">
      <w:pPr>
        <w:pStyle w:val="NoSpacing"/>
      </w:pPr>
    </w:p>
    <w:p w14:paraId="287927F3" w14:textId="77777777" w:rsidR="001413A2" w:rsidRDefault="001413A2" w:rsidP="009F1FBC">
      <w:pPr>
        <w:pStyle w:val="NoSpacing"/>
      </w:pPr>
    </w:p>
    <w:p w14:paraId="25CF29BB" w14:textId="77777777" w:rsidR="001413A2" w:rsidRDefault="001413A2" w:rsidP="009F1FBC">
      <w:pPr>
        <w:pStyle w:val="NoSpacing"/>
      </w:pPr>
    </w:p>
    <w:p w14:paraId="4054C542" w14:textId="68D64953" w:rsidR="001413A2" w:rsidRPr="001413A2" w:rsidRDefault="001413A2" w:rsidP="009F1FBC">
      <w:pPr>
        <w:pStyle w:val="NoSpacing"/>
        <w:rPr>
          <w:b/>
          <w:bCs/>
        </w:rPr>
      </w:pPr>
      <w:r w:rsidRPr="001413A2">
        <w:rPr>
          <w:b/>
          <w:bCs/>
        </w:rPr>
        <w:lastRenderedPageBreak/>
        <w:t>EV/EBITDA</w:t>
      </w:r>
    </w:p>
    <w:p w14:paraId="674E24A5" w14:textId="77777777" w:rsidR="001413A2" w:rsidRDefault="001413A2" w:rsidP="009F1FBC">
      <w:pPr>
        <w:pStyle w:val="NoSpacing"/>
      </w:pPr>
    </w:p>
    <w:p w14:paraId="3E8D1FC4" w14:textId="57C33E8F" w:rsidR="00CF1CA6" w:rsidRPr="007E6A7D" w:rsidRDefault="00000000" w:rsidP="009F1FBC">
      <w:pPr>
        <w:pStyle w:val="NoSpacing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Enterprise value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EBITDA</m:t>
              </m:r>
            </m:den>
          </m:f>
        </m:oMath>
      </m:oMathPara>
    </w:p>
    <w:p w14:paraId="01BBA226" w14:textId="77777777" w:rsidR="00B53F64" w:rsidRDefault="00B53F64" w:rsidP="009F1FBC">
      <w:pPr>
        <w:pStyle w:val="NoSpacing"/>
      </w:pPr>
    </w:p>
    <w:p w14:paraId="6C34E464" w14:textId="09301EEC" w:rsidR="00B53F64" w:rsidRDefault="00B53F64" w:rsidP="009F1FBC">
      <w:pPr>
        <w:pStyle w:val="NoSpacing"/>
      </w:pPr>
      <w:r>
        <w:t>Advantages of EV/EBITDA</w:t>
      </w:r>
    </w:p>
    <w:p w14:paraId="3D747EFD" w14:textId="78ECA0A8" w:rsidR="00B53F64" w:rsidRDefault="00B53F64" w:rsidP="00B53F64">
      <w:pPr>
        <w:pStyle w:val="NoSpacing"/>
        <w:numPr>
          <w:ilvl w:val="0"/>
          <w:numId w:val="1"/>
        </w:numPr>
      </w:pPr>
      <w:r>
        <w:t>Can be more useful that P/E at comparing companies with different leverage</w:t>
      </w:r>
    </w:p>
    <w:p w14:paraId="25D6B09E" w14:textId="7A9D7E6F" w:rsidR="00B53F64" w:rsidRDefault="00366D2E" w:rsidP="00B53F64">
      <w:pPr>
        <w:pStyle w:val="NoSpacing"/>
        <w:numPr>
          <w:ilvl w:val="0"/>
          <w:numId w:val="1"/>
        </w:numPr>
      </w:pPr>
      <w:r>
        <w:t>EBITDA useful for companies with lots of D&amp;A</w:t>
      </w:r>
    </w:p>
    <w:p w14:paraId="682BD9F6" w14:textId="65ECCBD1" w:rsidR="00366D2E" w:rsidRDefault="00366D2E" w:rsidP="00B53F64">
      <w:pPr>
        <w:pStyle w:val="NoSpacing"/>
        <w:numPr>
          <w:ilvl w:val="0"/>
          <w:numId w:val="1"/>
        </w:numPr>
      </w:pPr>
      <w:r>
        <w:t>EBITDA is usually positive, EPS less so</w:t>
      </w:r>
    </w:p>
    <w:p w14:paraId="5A6D0451" w14:textId="77777777" w:rsidR="00366D2E" w:rsidRDefault="00366D2E" w:rsidP="00366D2E">
      <w:pPr>
        <w:pStyle w:val="NoSpacing"/>
      </w:pPr>
    </w:p>
    <w:p w14:paraId="187A52C7" w14:textId="6025F8CE" w:rsidR="00366D2E" w:rsidRDefault="00366D2E" w:rsidP="00366D2E">
      <w:pPr>
        <w:pStyle w:val="NoSpacing"/>
      </w:pPr>
      <w:r>
        <w:t>Disadvantages of EV/EBITDA</w:t>
      </w:r>
    </w:p>
    <w:p w14:paraId="2C8614F1" w14:textId="2B282FCA" w:rsidR="00596466" w:rsidRDefault="00596466" w:rsidP="00596466">
      <w:pPr>
        <w:pStyle w:val="NoSpacing"/>
        <w:numPr>
          <w:ilvl w:val="0"/>
          <w:numId w:val="1"/>
        </w:numPr>
      </w:pPr>
      <w:r>
        <w:t>If WC is growing, EBITDA will overstate CFO</w:t>
      </w:r>
    </w:p>
    <w:p w14:paraId="7CE1BA2A" w14:textId="7F0EE7BC" w:rsidR="00596466" w:rsidRDefault="00596466" w:rsidP="00596466">
      <w:pPr>
        <w:pStyle w:val="NoSpacing"/>
        <w:numPr>
          <w:ilvl w:val="0"/>
          <w:numId w:val="1"/>
        </w:numPr>
      </w:pPr>
      <w:r>
        <w:t>Ignores revenue recognition policy effect on CFO</w:t>
      </w:r>
    </w:p>
    <w:p w14:paraId="31799FA5" w14:textId="59666887" w:rsidR="00596466" w:rsidRDefault="00596466" w:rsidP="00596466">
      <w:pPr>
        <w:pStyle w:val="NoSpacing"/>
        <w:numPr>
          <w:ilvl w:val="0"/>
          <w:numId w:val="1"/>
        </w:numPr>
      </w:pPr>
      <w:r>
        <w:t>Needs capital expenses to match depreciation expenses</w:t>
      </w:r>
    </w:p>
    <w:p w14:paraId="426646C4" w14:textId="77777777" w:rsidR="00596466" w:rsidRDefault="00596466" w:rsidP="00596466">
      <w:pPr>
        <w:pStyle w:val="NoSpacing"/>
      </w:pPr>
    </w:p>
    <w:p w14:paraId="1C857AC8" w14:textId="77777777" w:rsidR="00596466" w:rsidRDefault="00596466" w:rsidP="00596466">
      <w:pPr>
        <w:pStyle w:val="NoSpacing"/>
      </w:pPr>
    </w:p>
    <w:p w14:paraId="4D5B9514" w14:textId="3E34C842" w:rsidR="00CB4946" w:rsidRDefault="00446428" w:rsidP="00596466">
      <w:pPr>
        <w:pStyle w:val="NoSpacing"/>
      </w:pPr>
      <w:r>
        <w:t>Total invested capital (TIC): Can be alternative measure as company value</w:t>
      </w:r>
    </w:p>
    <w:p w14:paraId="23CABBFC" w14:textId="3B0334B7" w:rsidR="00446428" w:rsidRDefault="00446428" w:rsidP="00446428">
      <w:pPr>
        <w:pStyle w:val="NoSpacing"/>
        <w:numPr>
          <w:ilvl w:val="0"/>
          <w:numId w:val="1"/>
        </w:numPr>
      </w:pPr>
      <w:r>
        <w:t>Like EV but includes cash and short-term investments</w:t>
      </w:r>
    </w:p>
    <w:p w14:paraId="477A332F" w14:textId="77777777" w:rsidR="00596466" w:rsidRDefault="00596466" w:rsidP="00596466">
      <w:pPr>
        <w:pStyle w:val="NoSpacing"/>
      </w:pPr>
    </w:p>
    <w:p w14:paraId="5853E315" w14:textId="6AC76E0B" w:rsidR="00446428" w:rsidRPr="007E6A7D" w:rsidRDefault="00000000" w:rsidP="00446428">
      <w:pPr>
        <w:pStyle w:val="NoSpacing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TIC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EBITDA</m:t>
              </m:r>
            </m:den>
          </m:f>
        </m:oMath>
      </m:oMathPara>
    </w:p>
    <w:p w14:paraId="34FFB7A9" w14:textId="77777777" w:rsidR="00B53F64" w:rsidRDefault="00B53F64" w:rsidP="009F1FBC">
      <w:pPr>
        <w:pStyle w:val="NoSpacing"/>
      </w:pPr>
    </w:p>
    <w:p w14:paraId="0AFF6997" w14:textId="77777777" w:rsidR="00CF1CA6" w:rsidRDefault="00CF1CA6" w:rsidP="009F1FBC">
      <w:pPr>
        <w:pStyle w:val="NoSpacing"/>
      </w:pPr>
    </w:p>
    <w:p w14:paraId="422D2441" w14:textId="2C71B2CA" w:rsidR="00CF1CA6" w:rsidRDefault="0043197F" w:rsidP="009F1FBC">
      <w:pPr>
        <w:pStyle w:val="NoSpacing"/>
      </w:pPr>
      <w:r>
        <w:t>EV/Sales is good for comparing companies with very different capital structures</w:t>
      </w:r>
    </w:p>
    <w:p w14:paraId="37983A1C" w14:textId="77777777" w:rsidR="00307F30" w:rsidRDefault="00307F30" w:rsidP="009F1FBC">
      <w:pPr>
        <w:pStyle w:val="NoSpacing"/>
      </w:pPr>
    </w:p>
    <w:p w14:paraId="44252FE1" w14:textId="77777777" w:rsidR="00307F30" w:rsidRDefault="00307F30" w:rsidP="009F1FBC">
      <w:pPr>
        <w:pStyle w:val="NoSpacing"/>
      </w:pPr>
    </w:p>
    <w:p w14:paraId="7CDB384C" w14:textId="37C27096" w:rsidR="00CC1E79" w:rsidRPr="00BB02BB" w:rsidRDefault="00CC1E79" w:rsidP="009F1FBC">
      <w:pPr>
        <w:pStyle w:val="NoSpacing"/>
        <w:rPr>
          <w:b/>
          <w:bCs/>
        </w:rPr>
      </w:pPr>
      <w:r w:rsidRPr="00BB02BB">
        <w:rPr>
          <w:b/>
          <w:bCs/>
        </w:rPr>
        <w:t>Sources of differences in cross-border valuation</w:t>
      </w:r>
    </w:p>
    <w:p w14:paraId="696D3F76" w14:textId="77777777" w:rsidR="00307F30" w:rsidRDefault="00307F30" w:rsidP="009F1FBC">
      <w:pPr>
        <w:pStyle w:val="NoSpacing"/>
      </w:pPr>
    </w:p>
    <w:p w14:paraId="7258EFA1" w14:textId="782B2CE1" w:rsidR="00307F30" w:rsidRDefault="00355FC9" w:rsidP="009F1FBC">
      <w:pPr>
        <w:pStyle w:val="NoSpacing"/>
      </w:pPr>
      <w:r>
        <w:t>Relative valuation can be tough cross-border due to:</w:t>
      </w:r>
    </w:p>
    <w:p w14:paraId="764DA689" w14:textId="4268EDCF" w:rsidR="00355FC9" w:rsidRDefault="00355FC9" w:rsidP="00355FC9">
      <w:pPr>
        <w:pStyle w:val="NoSpacing"/>
        <w:numPr>
          <w:ilvl w:val="0"/>
          <w:numId w:val="1"/>
        </w:numPr>
      </w:pPr>
      <w:r>
        <w:t>Differences in accounting, cultures, risk, growth opportunities</w:t>
      </w:r>
    </w:p>
    <w:p w14:paraId="69BE7CF6" w14:textId="77777777" w:rsidR="00355FC9" w:rsidRDefault="00355FC9" w:rsidP="00355FC9">
      <w:pPr>
        <w:pStyle w:val="NoSpacing"/>
      </w:pPr>
    </w:p>
    <w:p w14:paraId="5798D3EF" w14:textId="3B83A8EB" w:rsidR="00355FC9" w:rsidRDefault="00355FC9" w:rsidP="00AB741F">
      <w:pPr>
        <w:pStyle w:val="NoSpacing"/>
      </w:pPr>
      <w:r>
        <w:t xml:space="preserve">Differences in accounting standards least affect </w:t>
      </w:r>
      <w:r w:rsidR="00AB741F">
        <w:t xml:space="preserve">cash ratios </w:t>
      </w:r>
    </w:p>
    <w:p w14:paraId="61391827" w14:textId="77777777" w:rsidR="00AB741F" w:rsidRDefault="00AB741F" w:rsidP="00AB741F">
      <w:pPr>
        <w:pStyle w:val="NoSpacing"/>
      </w:pPr>
    </w:p>
    <w:p w14:paraId="1E87411B" w14:textId="77777777" w:rsidR="00AB741F" w:rsidRDefault="00AB741F" w:rsidP="00AB741F">
      <w:pPr>
        <w:pStyle w:val="NoSpacing"/>
      </w:pPr>
    </w:p>
    <w:p w14:paraId="3EAAAEB6" w14:textId="45DB9963" w:rsidR="00AB741F" w:rsidRPr="009E1495" w:rsidRDefault="009E1495" w:rsidP="00AB741F">
      <w:pPr>
        <w:pStyle w:val="NoSpacing"/>
        <w:rPr>
          <w:b/>
          <w:bCs/>
        </w:rPr>
      </w:pPr>
      <w:r w:rsidRPr="009E1495">
        <w:rPr>
          <w:b/>
          <w:bCs/>
        </w:rPr>
        <w:t>Momentum indicators</w:t>
      </w:r>
    </w:p>
    <w:p w14:paraId="5EB620E7" w14:textId="77777777" w:rsidR="00355FC9" w:rsidRDefault="00355FC9" w:rsidP="00355FC9">
      <w:pPr>
        <w:pStyle w:val="NoSpacing"/>
      </w:pPr>
    </w:p>
    <w:p w14:paraId="3C29A2B3" w14:textId="4078F8E4" w:rsidR="00355FC9" w:rsidRDefault="00262371" w:rsidP="00355FC9">
      <w:pPr>
        <w:pStyle w:val="NoSpacing"/>
      </w:pPr>
      <w:r>
        <w:t>Momentum indicators: Time series of market price or fundamental variable</w:t>
      </w:r>
    </w:p>
    <w:p w14:paraId="68B54285" w14:textId="36D11F12" w:rsidR="00262371" w:rsidRDefault="00262371" w:rsidP="00262371">
      <w:pPr>
        <w:pStyle w:val="NoSpacing"/>
        <w:numPr>
          <w:ilvl w:val="0"/>
          <w:numId w:val="1"/>
        </w:numPr>
      </w:pPr>
      <w:r>
        <w:t>E.g., RSI, earnings surprise, standardised unexpected earnings</w:t>
      </w:r>
    </w:p>
    <w:p w14:paraId="4BA9646A" w14:textId="77777777" w:rsidR="00262371" w:rsidRDefault="00262371" w:rsidP="00262371">
      <w:pPr>
        <w:pStyle w:val="NoSpacing"/>
      </w:pPr>
    </w:p>
    <w:p w14:paraId="496E8D37" w14:textId="610926A8" w:rsidR="00262371" w:rsidRDefault="00343BD6" w:rsidP="00262371">
      <w:pPr>
        <w:pStyle w:val="NoSpacing"/>
      </w:pPr>
      <w:r>
        <w:t>Earnings surprise: Difference between reported earnings and expected earnings</w:t>
      </w:r>
    </w:p>
    <w:p w14:paraId="67FFA21B" w14:textId="77777777" w:rsidR="00343BD6" w:rsidRDefault="00343BD6" w:rsidP="00262371">
      <w:pPr>
        <w:pStyle w:val="NoSpacing"/>
      </w:pPr>
    </w:p>
    <w:p w14:paraId="339129BA" w14:textId="1BFDC2A3" w:rsidR="00343BD6" w:rsidRPr="004F7E93" w:rsidRDefault="004F7E93" w:rsidP="00262371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Earnings surprise=Reported EPS-Expected EPS</m:t>
          </m:r>
        </m:oMath>
      </m:oMathPara>
    </w:p>
    <w:p w14:paraId="3CA4B3DF" w14:textId="77777777" w:rsidR="00307F30" w:rsidRDefault="00307F30" w:rsidP="009F1FBC">
      <w:pPr>
        <w:pStyle w:val="NoSpacing"/>
      </w:pPr>
    </w:p>
    <w:p w14:paraId="1B945B7B" w14:textId="552FD35F" w:rsidR="00307F30" w:rsidRDefault="008C56A3" w:rsidP="009F1FBC">
      <w:pPr>
        <w:pStyle w:val="NoSpacing"/>
      </w:pPr>
      <w:r>
        <w:t>Positive surprises may lead to persistent positive abnormal returns</w:t>
      </w:r>
    </w:p>
    <w:p w14:paraId="1B600B24" w14:textId="77777777" w:rsidR="008C56A3" w:rsidRDefault="008C56A3" w:rsidP="009F1FBC">
      <w:pPr>
        <w:pStyle w:val="NoSpacing"/>
      </w:pPr>
    </w:p>
    <w:p w14:paraId="3D3C63B4" w14:textId="77777777" w:rsidR="008C56A3" w:rsidRDefault="008C56A3" w:rsidP="009F1FBC">
      <w:pPr>
        <w:pStyle w:val="NoSpacing"/>
      </w:pPr>
    </w:p>
    <w:p w14:paraId="69BEBB53" w14:textId="77777777" w:rsidR="008C56A3" w:rsidRDefault="008C56A3" w:rsidP="009F1FBC">
      <w:pPr>
        <w:pStyle w:val="NoSpacing"/>
      </w:pPr>
    </w:p>
    <w:p w14:paraId="151B7F7E" w14:textId="04F8AD0F" w:rsidR="008C56A3" w:rsidRDefault="008C56A3" w:rsidP="009F1FBC">
      <w:pPr>
        <w:pStyle w:val="NoSpacing"/>
      </w:pPr>
      <w:r>
        <w:lastRenderedPageBreak/>
        <w:t>Standardised unexpected earnings (SUE):</w:t>
      </w:r>
    </w:p>
    <w:p w14:paraId="3A3DEC5D" w14:textId="77777777" w:rsidR="008C56A3" w:rsidRDefault="008C56A3" w:rsidP="009F1FBC">
      <w:pPr>
        <w:pStyle w:val="NoSpacing"/>
      </w:pPr>
    </w:p>
    <w:p w14:paraId="7398BC68" w14:textId="7DC3B3A1" w:rsidR="008C56A3" w:rsidRPr="00E95B28" w:rsidRDefault="00E95B28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SUE=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Earnings surprise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SD of earnings surprise</m:t>
              </m:r>
            </m:den>
          </m:f>
        </m:oMath>
      </m:oMathPara>
    </w:p>
    <w:p w14:paraId="42C88EDD" w14:textId="77777777" w:rsidR="002B2090" w:rsidRDefault="002B2090" w:rsidP="009F1FBC">
      <w:pPr>
        <w:pStyle w:val="NoSpacing"/>
      </w:pPr>
    </w:p>
    <w:p w14:paraId="3E0DA861" w14:textId="4C122A23" w:rsidR="002B2090" w:rsidRDefault="00E4268C" w:rsidP="009F1FBC">
      <w:pPr>
        <w:pStyle w:val="NoSpacing"/>
      </w:pPr>
      <w:r>
        <w:t>A forecast error is more meaningful the smaller the size of historical forecast errors</w:t>
      </w:r>
    </w:p>
    <w:p w14:paraId="7D1BB670" w14:textId="77777777" w:rsidR="004052AD" w:rsidRDefault="004052AD" w:rsidP="009F1FBC">
      <w:pPr>
        <w:pStyle w:val="NoSpacing"/>
      </w:pPr>
    </w:p>
    <w:p w14:paraId="18A989D2" w14:textId="28A7AC00" w:rsidR="005E53E1" w:rsidRDefault="005E53E1" w:rsidP="009F1FBC">
      <w:pPr>
        <w:pStyle w:val="NoSpacing"/>
      </w:pPr>
      <w:r>
        <w:t>Relative strength: Compare stock return in a period with own history or peer group</w:t>
      </w:r>
    </w:p>
    <w:p w14:paraId="00CE153D" w14:textId="6FD48383" w:rsidR="009838A7" w:rsidRDefault="009838A7" w:rsidP="009838A7">
      <w:pPr>
        <w:pStyle w:val="NoSpacing"/>
        <w:numPr>
          <w:ilvl w:val="0"/>
          <w:numId w:val="1"/>
        </w:numPr>
      </w:pPr>
      <w:r>
        <w:t>Patterns of persistence or reversal may exist</w:t>
      </w:r>
    </w:p>
    <w:p w14:paraId="497A029D" w14:textId="77777777" w:rsidR="005E53E1" w:rsidRDefault="005E53E1" w:rsidP="009F1FBC">
      <w:pPr>
        <w:pStyle w:val="NoSpacing"/>
      </w:pPr>
    </w:p>
    <w:p w14:paraId="5AB3CBDE" w14:textId="77777777" w:rsidR="004052AD" w:rsidRDefault="004052AD" w:rsidP="009F1FBC">
      <w:pPr>
        <w:pStyle w:val="NoSpacing"/>
      </w:pPr>
    </w:p>
    <w:p w14:paraId="3DC525EB" w14:textId="0699AE94" w:rsidR="004052AD" w:rsidRPr="005E53E1" w:rsidRDefault="005E53E1" w:rsidP="009F1FBC">
      <w:pPr>
        <w:pStyle w:val="NoSpacing"/>
        <w:rPr>
          <w:b/>
          <w:bCs/>
        </w:rPr>
      </w:pPr>
      <w:r w:rsidRPr="005E53E1">
        <w:rPr>
          <w:b/>
          <w:bCs/>
        </w:rPr>
        <w:t>Different types of average for group of multiples</w:t>
      </w:r>
    </w:p>
    <w:p w14:paraId="2792F12D" w14:textId="77777777" w:rsidR="002B2090" w:rsidRDefault="002B2090" w:rsidP="009F1FBC">
      <w:pPr>
        <w:pStyle w:val="NoSpacing"/>
      </w:pPr>
    </w:p>
    <w:p w14:paraId="34BB6EE1" w14:textId="3E1387BA" w:rsidR="002B2090" w:rsidRDefault="00B03F21" w:rsidP="009F1FBC">
      <w:pPr>
        <w:pStyle w:val="NoSpacing"/>
      </w:pPr>
      <w:r>
        <w:t>Weighted harmonic mean is the best for P/E:</w:t>
      </w:r>
    </w:p>
    <w:p w14:paraId="63A035DC" w14:textId="77777777" w:rsidR="00B03F21" w:rsidRDefault="00B03F21" w:rsidP="009F1FBC">
      <w:pPr>
        <w:pStyle w:val="NoSpacing"/>
      </w:pPr>
    </w:p>
    <w:p w14:paraId="73A60CB6" w14:textId="50BDECC5" w:rsidR="00B03F21" w:rsidRPr="00A13E28" w:rsidRDefault="00B03F21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Weighted harmonic mean=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den>
          </m:f>
        </m:oMath>
      </m:oMathPara>
    </w:p>
    <w:p w14:paraId="3F3D9B91" w14:textId="4BF07183" w:rsidR="002B2090" w:rsidRDefault="00000000" w:rsidP="009F1FBC">
      <w:pPr>
        <w:pStyle w:val="NoSpacing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B03F21">
        <w:rPr>
          <w:iCs/>
        </w:rPr>
        <w:t xml:space="preserve"> is the P/E</w:t>
      </w:r>
    </w:p>
    <w:p w14:paraId="5E5C88CF" w14:textId="2C9B3EC4" w:rsidR="002B2090" w:rsidRDefault="00000000" w:rsidP="009F1FBC">
      <w:pPr>
        <w:pStyle w:val="NoSpacing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B03F21">
        <w:rPr>
          <w:iCs/>
        </w:rPr>
        <w:t xml:space="preserve"> is the weights</w:t>
      </w:r>
    </w:p>
    <w:p w14:paraId="217C6691" w14:textId="77777777" w:rsidR="00B03F21" w:rsidRDefault="00B03F21" w:rsidP="009F1FBC">
      <w:pPr>
        <w:pStyle w:val="NoSpacing"/>
        <w:rPr>
          <w:iCs/>
        </w:rPr>
      </w:pPr>
    </w:p>
    <w:p w14:paraId="53E4BC29" w14:textId="0B11D361" w:rsidR="00B03F21" w:rsidRDefault="000B7913" w:rsidP="009F1FBC">
      <w:pPr>
        <w:pStyle w:val="NoSpacing"/>
        <w:rPr>
          <w:iCs/>
        </w:rPr>
      </w:pPr>
      <w:r>
        <w:rPr>
          <w:iCs/>
        </w:rPr>
        <w:t>Outliers affect the arithmetic mean the most</w:t>
      </w:r>
    </w:p>
    <w:p w14:paraId="4F9A3563" w14:textId="235CA8C2" w:rsidR="000B7913" w:rsidRDefault="000B7913" w:rsidP="009F1FBC">
      <w:pPr>
        <w:pStyle w:val="NoSpacing"/>
        <w:rPr>
          <w:iCs/>
        </w:rPr>
      </w:pPr>
      <w:r>
        <w:rPr>
          <w:iCs/>
        </w:rPr>
        <w:t>Harmonic puts more weight on smaller values</w:t>
      </w:r>
    </w:p>
    <w:p w14:paraId="76E42F63" w14:textId="510EC093" w:rsidR="000B7913" w:rsidRDefault="000B7913" w:rsidP="009F1FBC">
      <w:pPr>
        <w:pStyle w:val="NoSpacing"/>
        <w:rPr>
          <w:iCs/>
        </w:rPr>
      </w:pPr>
      <w:r>
        <w:rPr>
          <w:iCs/>
        </w:rPr>
        <w:t>Median and Weighted harmonic with outliers excluded may be most appropriate for P/E</w:t>
      </w:r>
    </w:p>
    <w:p w14:paraId="6C2C1CD0" w14:textId="77777777" w:rsidR="000B7913" w:rsidRDefault="000B7913" w:rsidP="009F1FBC">
      <w:pPr>
        <w:pStyle w:val="NoSpacing"/>
        <w:rPr>
          <w:iCs/>
        </w:rPr>
      </w:pPr>
    </w:p>
    <w:p w14:paraId="6BE00C35" w14:textId="41DBABDA" w:rsidR="000B7913" w:rsidRDefault="000B7913" w:rsidP="009F1FBC">
      <w:pPr>
        <w:pStyle w:val="NoSpacing"/>
        <w:rPr>
          <w:iCs/>
        </w:rPr>
      </w:pPr>
      <w:r>
        <w:rPr>
          <w:iCs/>
        </w:rPr>
        <w:t>For equal weighted index, Harmonic and Weighted harmonic are equal</w:t>
      </w:r>
    </w:p>
    <w:p w14:paraId="4499DACC" w14:textId="77777777" w:rsidR="00B03F21" w:rsidRDefault="00B03F21" w:rsidP="009F1FBC">
      <w:pPr>
        <w:pStyle w:val="NoSpacing"/>
      </w:pPr>
    </w:p>
    <w:p w14:paraId="5C973742" w14:textId="77777777" w:rsidR="002B2090" w:rsidRDefault="002B2090" w:rsidP="009F1FBC">
      <w:pPr>
        <w:pStyle w:val="NoSpacing"/>
      </w:pPr>
    </w:p>
    <w:p w14:paraId="1B76ECF4" w14:textId="77777777" w:rsidR="00CB6FA6" w:rsidRDefault="00CB6FA6" w:rsidP="009F1FBC">
      <w:pPr>
        <w:pStyle w:val="NoSpacing"/>
      </w:pPr>
    </w:p>
    <w:p w14:paraId="3EFD55CD" w14:textId="77777777" w:rsidR="00CB6FA6" w:rsidRDefault="00CB6FA6" w:rsidP="009F1FBC">
      <w:pPr>
        <w:pStyle w:val="NoSpacing"/>
      </w:pPr>
    </w:p>
    <w:p w14:paraId="57D48628" w14:textId="77777777" w:rsidR="00CB6FA6" w:rsidRDefault="00CB6FA6" w:rsidP="009F1FBC">
      <w:pPr>
        <w:pStyle w:val="NoSpacing"/>
      </w:pPr>
    </w:p>
    <w:p w14:paraId="176F326A" w14:textId="77777777" w:rsidR="00CB6FA6" w:rsidRDefault="00CB6FA6" w:rsidP="009F1FBC">
      <w:pPr>
        <w:pStyle w:val="NoSpacing"/>
      </w:pPr>
    </w:p>
    <w:p w14:paraId="009744F4" w14:textId="77777777" w:rsidR="00CB6FA6" w:rsidRDefault="00CB6FA6" w:rsidP="009F1FBC">
      <w:pPr>
        <w:pStyle w:val="NoSpacing"/>
      </w:pPr>
    </w:p>
    <w:p w14:paraId="2BED89BD" w14:textId="77777777" w:rsidR="00CB6FA6" w:rsidRDefault="00CB6FA6" w:rsidP="009F1FBC">
      <w:pPr>
        <w:pStyle w:val="NoSpacing"/>
      </w:pPr>
    </w:p>
    <w:p w14:paraId="23F87E94" w14:textId="77777777" w:rsidR="00CB6FA6" w:rsidRDefault="00CB6FA6" w:rsidP="009F1FBC">
      <w:pPr>
        <w:pStyle w:val="NoSpacing"/>
      </w:pPr>
    </w:p>
    <w:p w14:paraId="596B45A4" w14:textId="77777777" w:rsidR="00CB6FA6" w:rsidRDefault="00CB6FA6" w:rsidP="009F1FBC">
      <w:pPr>
        <w:pStyle w:val="NoSpacing"/>
      </w:pPr>
    </w:p>
    <w:p w14:paraId="6C12B23E" w14:textId="77777777" w:rsidR="00CB6FA6" w:rsidRDefault="00CB6FA6" w:rsidP="009F1FBC">
      <w:pPr>
        <w:pStyle w:val="NoSpacing"/>
      </w:pPr>
    </w:p>
    <w:p w14:paraId="34A3745B" w14:textId="77777777" w:rsidR="00CB6FA6" w:rsidRDefault="00CB6FA6" w:rsidP="009F1FBC">
      <w:pPr>
        <w:pStyle w:val="NoSpacing"/>
      </w:pPr>
    </w:p>
    <w:p w14:paraId="6EE88C75" w14:textId="77777777" w:rsidR="00CB6FA6" w:rsidRDefault="00CB6FA6" w:rsidP="009F1FBC">
      <w:pPr>
        <w:pStyle w:val="NoSpacing"/>
      </w:pPr>
    </w:p>
    <w:p w14:paraId="33841AF8" w14:textId="77777777" w:rsidR="00CB6FA6" w:rsidRDefault="00CB6FA6" w:rsidP="009F1FBC">
      <w:pPr>
        <w:pStyle w:val="NoSpacing"/>
      </w:pPr>
    </w:p>
    <w:p w14:paraId="48BB035E" w14:textId="77777777" w:rsidR="00CB6FA6" w:rsidRDefault="00CB6FA6" w:rsidP="009F1FBC">
      <w:pPr>
        <w:pStyle w:val="NoSpacing"/>
      </w:pPr>
    </w:p>
    <w:p w14:paraId="5BD57157" w14:textId="77777777" w:rsidR="00CB6FA6" w:rsidRDefault="00CB6FA6" w:rsidP="009F1FBC">
      <w:pPr>
        <w:pStyle w:val="NoSpacing"/>
      </w:pPr>
    </w:p>
    <w:p w14:paraId="4BB83A60" w14:textId="77777777" w:rsidR="00CB6FA6" w:rsidRDefault="00CB6FA6" w:rsidP="009F1FBC">
      <w:pPr>
        <w:pStyle w:val="NoSpacing"/>
      </w:pPr>
    </w:p>
    <w:p w14:paraId="3C3B8AD7" w14:textId="77777777" w:rsidR="00CB6FA6" w:rsidRDefault="00CB6FA6" w:rsidP="009F1FBC">
      <w:pPr>
        <w:pStyle w:val="NoSpacing"/>
      </w:pPr>
    </w:p>
    <w:p w14:paraId="62330B83" w14:textId="77777777" w:rsidR="00CB6FA6" w:rsidRDefault="00CB6FA6" w:rsidP="009F1FBC">
      <w:pPr>
        <w:pStyle w:val="NoSpacing"/>
      </w:pPr>
    </w:p>
    <w:p w14:paraId="4B04AA17" w14:textId="77777777" w:rsidR="00CB6FA6" w:rsidRDefault="00CB6FA6" w:rsidP="009F1FBC">
      <w:pPr>
        <w:pStyle w:val="NoSpacing"/>
      </w:pPr>
    </w:p>
    <w:p w14:paraId="0C6A43B3" w14:textId="77777777" w:rsidR="00CB6FA6" w:rsidRDefault="00CB6FA6" w:rsidP="009F1FBC">
      <w:pPr>
        <w:pStyle w:val="NoSpacing"/>
      </w:pPr>
    </w:p>
    <w:p w14:paraId="08013561" w14:textId="7109C114" w:rsidR="00CB6FA6" w:rsidRPr="006D4665" w:rsidRDefault="00CB6FA6" w:rsidP="00CB6FA6">
      <w:pPr>
        <w:pStyle w:val="NoSpacing"/>
        <w:rPr>
          <w:b/>
          <w:bCs/>
          <w:sz w:val="28"/>
          <w:szCs w:val="28"/>
        </w:rPr>
      </w:pPr>
      <w:r w:rsidRPr="006D4665">
        <w:rPr>
          <w:b/>
          <w:bCs/>
          <w:sz w:val="28"/>
          <w:szCs w:val="28"/>
        </w:rPr>
        <w:lastRenderedPageBreak/>
        <w:t>5.</w:t>
      </w:r>
      <w:r>
        <w:rPr>
          <w:b/>
          <w:bCs/>
          <w:sz w:val="28"/>
          <w:szCs w:val="28"/>
        </w:rPr>
        <w:t>5</w:t>
      </w:r>
      <w:r w:rsidRPr="006D466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Residual income valuation</w:t>
      </w:r>
    </w:p>
    <w:p w14:paraId="0423481C" w14:textId="77777777" w:rsidR="00CB6FA6" w:rsidRDefault="00CB6FA6" w:rsidP="009F1FBC">
      <w:pPr>
        <w:pStyle w:val="NoSpacing"/>
      </w:pPr>
    </w:p>
    <w:p w14:paraId="786CD097" w14:textId="0ABD1B59" w:rsidR="00CB6FA6" w:rsidRPr="004F0FF8" w:rsidRDefault="004F0FF8" w:rsidP="009F1FBC">
      <w:pPr>
        <w:pStyle w:val="NoSpacing"/>
        <w:rPr>
          <w:b/>
          <w:bCs/>
        </w:rPr>
      </w:pPr>
      <w:r w:rsidRPr="004F0FF8">
        <w:rPr>
          <w:b/>
          <w:bCs/>
        </w:rPr>
        <w:t>Residual income</w:t>
      </w:r>
    </w:p>
    <w:p w14:paraId="54531948" w14:textId="77777777" w:rsidR="00CB6FA6" w:rsidRDefault="00CB6FA6" w:rsidP="009F1FBC">
      <w:pPr>
        <w:pStyle w:val="NoSpacing"/>
      </w:pPr>
    </w:p>
    <w:p w14:paraId="4E248E18" w14:textId="5077A4C3" w:rsidR="00716FC9" w:rsidRDefault="0091141B" w:rsidP="009F1FBC">
      <w:pPr>
        <w:pStyle w:val="NoSpacing"/>
      </w:pPr>
      <w:r>
        <w:t xml:space="preserve">Residual income: Net income minus a charge that measures </w:t>
      </w:r>
      <w:r w:rsidR="0069004F">
        <w:t>equity</w:t>
      </w:r>
      <w:r>
        <w:t>holders opportunity cost of capital</w:t>
      </w:r>
    </w:p>
    <w:p w14:paraId="2FAA2868" w14:textId="77777777" w:rsidR="00062324" w:rsidRDefault="0069004F" w:rsidP="009F1FBC">
      <w:pPr>
        <w:pStyle w:val="NoSpacing"/>
        <w:numPr>
          <w:ilvl w:val="0"/>
          <w:numId w:val="1"/>
        </w:numPr>
      </w:pPr>
      <w:r>
        <w:t>AKA Economic profit</w:t>
      </w:r>
    </w:p>
    <w:p w14:paraId="2845AFB5" w14:textId="4DB18E3A" w:rsidR="00784647" w:rsidRDefault="0069004F" w:rsidP="009F1FBC">
      <w:pPr>
        <w:pStyle w:val="NoSpacing"/>
        <w:numPr>
          <w:ilvl w:val="0"/>
          <w:numId w:val="1"/>
        </w:numPr>
      </w:pPr>
      <w:r>
        <w:t>Recognises cost of equity in net income</w:t>
      </w:r>
    </w:p>
    <w:p w14:paraId="2D5727AE" w14:textId="77777777" w:rsidR="00716FC9" w:rsidRDefault="00716FC9" w:rsidP="009F1FBC">
      <w:pPr>
        <w:pStyle w:val="NoSpacing"/>
      </w:pPr>
    </w:p>
    <w:p w14:paraId="71824BE9" w14:textId="11BFA102" w:rsidR="00651A4E" w:rsidRPr="00651A4E" w:rsidRDefault="00651A4E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Residual income=Net income-(Cost of equity×Equity book value)</m:t>
          </m:r>
        </m:oMath>
      </m:oMathPara>
    </w:p>
    <w:p w14:paraId="5E36B8FE" w14:textId="77777777" w:rsidR="00651A4E" w:rsidRDefault="00651A4E" w:rsidP="009F1FBC">
      <w:pPr>
        <w:pStyle w:val="NoSpacing"/>
      </w:pPr>
    </w:p>
    <w:p w14:paraId="467A6059" w14:textId="1B8FC24F" w:rsidR="00716FC9" w:rsidRDefault="00E25407" w:rsidP="009F1FBC">
      <w:pPr>
        <w:pStyle w:val="NoSpacing"/>
      </w:pPr>
      <w:r>
        <w:t>Difference with accounting income: Accounting income includes cost of debt, Residual income includes cost of debt &amp; equity</w:t>
      </w:r>
    </w:p>
    <w:p w14:paraId="1F64580D" w14:textId="77777777" w:rsidR="00E25407" w:rsidRDefault="00E25407" w:rsidP="009F1FBC">
      <w:pPr>
        <w:pStyle w:val="NoSpacing"/>
      </w:pPr>
    </w:p>
    <w:p w14:paraId="017DBD2A" w14:textId="77777777" w:rsidR="00E25407" w:rsidRDefault="00E25407" w:rsidP="009F1FBC">
      <w:pPr>
        <w:pStyle w:val="NoSpacing"/>
      </w:pPr>
    </w:p>
    <w:p w14:paraId="24D1C37D" w14:textId="7F13EBF1" w:rsidR="00716FC9" w:rsidRPr="000B3C96" w:rsidRDefault="000B3C96" w:rsidP="009F1FBC">
      <w:pPr>
        <w:pStyle w:val="NoSpacing"/>
        <w:rPr>
          <w:b/>
          <w:bCs/>
        </w:rPr>
      </w:pPr>
      <w:r w:rsidRPr="000B3C96">
        <w:rPr>
          <w:b/>
          <w:bCs/>
        </w:rPr>
        <w:t>EVA and MVA</w:t>
      </w:r>
    </w:p>
    <w:p w14:paraId="63771D0C" w14:textId="77777777" w:rsidR="00716FC9" w:rsidRDefault="00716FC9" w:rsidP="009F1FBC">
      <w:pPr>
        <w:pStyle w:val="NoSpacing"/>
      </w:pPr>
    </w:p>
    <w:p w14:paraId="4B7A60D9" w14:textId="5891C46F" w:rsidR="00716FC9" w:rsidRDefault="00332A82" w:rsidP="009F1FBC">
      <w:pPr>
        <w:pStyle w:val="NoSpacing"/>
      </w:pPr>
      <w:r>
        <w:t>Economic Value Added (EVA): Value added for shareholders by management in a given year</w:t>
      </w:r>
    </w:p>
    <w:p w14:paraId="3C37E87F" w14:textId="77777777" w:rsidR="00B65267" w:rsidRDefault="00B65267" w:rsidP="009F1FBC">
      <w:pPr>
        <w:pStyle w:val="NoSpacing"/>
      </w:pPr>
    </w:p>
    <w:p w14:paraId="55C7CB10" w14:textId="64CF99CA" w:rsidR="00B65267" w:rsidRPr="00B65267" w:rsidRDefault="00B65267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EVA=NOPAT-(WACC×Total capital)</m:t>
          </m:r>
        </m:oMath>
      </m:oMathPara>
    </w:p>
    <w:p w14:paraId="75487E99" w14:textId="77777777" w:rsidR="00716FC9" w:rsidRDefault="00716FC9" w:rsidP="009F1FBC">
      <w:pPr>
        <w:pStyle w:val="NoSpacing"/>
      </w:pPr>
    </w:p>
    <w:p w14:paraId="680F4682" w14:textId="2F595F31" w:rsidR="00716FC9" w:rsidRPr="00B65267" w:rsidRDefault="00B65267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EVA=EBIT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-$WACC</m:t>
          </m:r>
        </m:oMath>
      </m:oMathPara>
    </w:p>
    <w:p w14:paraId="51A1BED5" w14:textId="77777777" w:rsidR="00B65267" w:rsidRDefault="00B65267" w:rsidP="009F1FBC">
      <w:pPr>
        <w:pStyle w:val="NoSpacing"/>
      </w:pPr>
    </w:p>
    <w:p w14:paraId="3C1246FE" w14:textId="4E993BD6" w:rsidR="00371C56" w:rsidRDefault="00371C56" w:rsidP="009F1FBC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Total capital</m:t>
        </m:r>
      </m:oMath>
      <w:r>
        <w:rPr>
          <w:iCs/>
        </w:rPr>
        <w:t xml:space="preserve"> is NWC + Net fixed assets, or BV of L</w:t>
      </w:r>
      <w:r w:rsidR="00BC5FDE">
        <w:rPr>
          <w:iCs/>
        </w:rPr>
        <w:t>ong term</w:t>
      </w:r>
      <w:r>
        <w:rPr>
          <w:iCs/>
        </w:rPr>
        <w:t xml:space="preserve"> debt + BV of equity</w:t>
      </w:r>
    </w:p>
    <w:p w14:paraId="175129F5" w14:textId="16FBE867" w:rsidR="00EE5DA6" w:rsidRDefault="00EE5DA6" w:rsidP="000A795B">
      <w:pPr>
        <w:pStyle w:val="NoSpacing"/>
        <w:numPr>
          <w:ilvl w:val="0"/>
          <w:numId w:val="1"/>
        </w:numPr>
      </w:pPr>
      <w:r>
        <w:rPr>
          <w:iCs/>
        </w:rPr>
        <w:t>Use beginning of year numbers</w:t>
      </w:r>
    </w:p>
    <w:p w14:paraId="64A59C33" w14:textId="77777777" w:rsidR="000A795B" w:rsidRDefault="000A795B" w:rsidP="000A795B">
      <w:pPr>
        <w:pStyle w:val="NoSpacing"/>
      </w:pPr>
    </w:p>
    <w:p w14:paraId="631A322B" w14:textId="58968E3A" w:rsidR="00B65267" w:rsidRPr="00B65267" w:rsidRDefault="00371C56" w:rsidP="009F1FBC">
      <w:pPr>
        <w:pStyle w:val="NoSpacing"/>
      </w:pPr>
      <m:oMath>
        <m:r>
          <m:rPr>
            <m:sty m:val="p"/>
          </m:rPr>
          <w:rPr>
            <w:rFonts w:ascii="Cambria Math" w:hAnsi="Cambria Math"/>
          </w:rPr>
          <m:t>$WACC</m:t>
        </m:r>
      </m:oMath>
      <w:r>
        <w:rPr>
          <w:iCs/>
        </w:rPr>
        <w:t xml:space="preserve"> is dollar cost of capital</w:t>
      </w:r>
    </w:p>
    <w:p w14:paraId="797F592B" w14:textId="77777777" w:rsidR="00716FC9" w:rsidRDefault="00716FC9" w:rsidP="009F1FBC">
      <w:pPr>
        <w:pStyle w:val="NoSpacing"/>
      </w:pPr>
    </w:p>
    <w:p w14:paraId="24B45E67" w14:textId="4B5989B4" w:rsidR="00716FC9" w:rsidRDefault="00C24E53" w:rsidP="009F1FBC">
      <w:pPr>
        <w:pStyle w:val="NoSpacing"/>
      </w:pPr>
      <w:r>
        <w:t>Calculation different from Residual income, but both measuring economic income</w:t>
      </w:r>
    </w:p>
    <w:p w14:paraId="6E4C6837" w14:textId="77777777" w:rsidR="00C37A85" w:rsidRDefault="00C37A85" w:rsidP="009F1FBC">
      <w:pPr>
        <w:pStyle w:val="NoSpacing"/>
      </w:pPr>
    </w:p>
    <w:p w14:paraId="18A289A7" w14:textId="77777777" w:rsidR="00231D1A" w:rsidRDefault="00231D1A" w:rsidP="009F1FBC">
      <w:pPr>
        <w:pStyle w:val="NoSpacing"/>
      </w:pPr>
    </w:p>
    <w:p w14:paraId="2FB77083" w14:textId="77777777" w:rsidR="00C37A85" w:rsidRDefault="00C37A85" w:rsidP="009F1FBC">
      <w:pPr>
        <w:pStyle w:val="NoSpacing"/>
      </w:pPr>
    </w:p>
    <w:p w14:paraId="7FE7F6F0" w14:textId="22BDB1BB" w:rsidR="00C37A85" w:rsidRDefault="00BD2BD4" w:rsidP="009F1FBC">
      <w:pPr>
        <w:pStyle w:val="NoSpacing"/>
      </w:pPr>
      <w:r>
        <w:t xml:space="preserve">Market Value Added (MVA): </w:t>
      </w:r>
      <w:r w:rsidR="0007566F">
        <w:t>Value created by management since firm’s inception</w:t>
      </w:r>
    </w:p>
    <w:p w14:paraId="6792E973" w14:textId="77777777" w:rsidR="0007566F" w:rsidRDefault="0007566F" w:rsidP="009F1FBC">
      <w:pPr>
        <w:pStyle w:val="NoSpacing"/>
      </w:pPr>
    </w:p>
    <w:p w14:paraId="0FC6E072" w14:textId="2675F2BB" w:rsidR="0007566F" w:rsidRPr="00120669" w:rsidRDefault="00120669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MVA=Market value-Total capital</m:t>
          </m:r>
        </m:oMath>
      </m:oMathPara>
    </w:p>
    <w:p w14:paraId="3F715F9D" w14:textId="77777777" w:rsidR="00716FC9" w:rsidRDefault="00716FC9" w:rsidP="009F1FBC">
      <w:pPr>
        <w:pStyle w:val="NoSpacing"/>
      </w:pPr>
    </w:p>
    <w:p w14:paraId="3FBDD1B7" w14:textId="77777777" w:rsidR="00716FC9" w:rsidRDefault="00716FC9" w:rsidP="009F1FBC">
      <w:pPr>
        <w:pStyle w:val="NoSpacing"/>
      </w:pPr>
    </w:p>
    <w:p w14:paraId="2414EC9D" w14:textId="3C0C0297" w:rsidR="00D1540B" w:rsidRDefault="00BC5FDE" w:rsidP="009F1FBC">
      <w:pPr>
        <w:pStyle w:val="NoSpacing"/>
      </w:pPr>
      <w:r>
        <w:t>Residual income models can measure managerial effectiveness, equity valuation, and goodwill impairments</w:t>
      </w:r>
    </w:p>
    <w:p w14:paraId="7E8551CB" w14:textId="77777777" w:rsidR="009B7747" w:rsidRDefault="009B7747" w:rsidP="009F1FBC">
      <w:pPr>
        <w:pStyle w:val="NoSpacing"/>
      </w:pPr>
    </w:p>
    <w:p w14:paraId="1CD4654D" w14:textId="77777777" w:rsidR="009B7747" w:rsidRDefault="009B7747" w:rsidP="009F1FBC">
      <w:pPr>
        <w:pStyle w:val="NoSpacing"/>
      </w:pPr>
    </w:p>
    <w:p w14:paraId="20D4ACB7" w14:textId="77777777" w:rsidR="00231D1A" w:rsidRDefault="00231D1A" w:rsidP="009F1FBC">
      <w:pPr>
        <w:pStyle w:val="NoSpacing"/>
      </w:pPr>
    </w:p>
    <w:p w14:paraId="105D9DBE" w14:textId="77777777" w:rsidR="00231D1A" w:rsidRDefault="00231D1A" w:rsidP="009F1FBC">
      <w:pPr>
        <w:pStyle w:val="NoSpacing"/>
      </w:pPr>
    </w:p>
    <w:p w14:paraId="2E3D0A3A" w14:textId="77777777" w:rsidR="00231D1A" w:rsidRDefault="00231D1A" w:rsidP="009F1FBC">
      <w:pPr>
        <w:pStyle w:val="NoSpacing"/>
      </w:pPr>
    </w:p>
    <w:p w14:paraId="75F958E7" w14:textId="77777777" w:rsidR="00231D1A" w:rsidRDefault="00231D1A" w:rsidP="009F1FBC">
      <w:pPr>
        <w:pStyle w:val="NoSpacing"/>
      </w:pPr>
    </w:p>
    <w:p w14:paraId="6BEBF0DE" w14:textId="77777777" w:rsidR="00231D1A" w:rsidRDefault="00231D1A" w:rsidP="009F1FBC">
      <w:pPr>
        <w:pStyle w:val="NoSpacing"/>
      </w:pPr>
    </w:p>
    <w:p w14:paraId="53FCB288" w14:textId="77777777" w:rsidR="00231D1A" w:rsidRDefault="00231D1A" w:rsidP="009F1FBC">
      <w:pPr>
        <w:pStyle w:val="NoSpacing"/>
      </w:pPr>
    </w:p>
    <w:p w14:paraId="1700FD3F" w14:textId="247D41F6" w:rsidR="00303DBE" w:rsidRPr="00257499" w:rsidRDefault="00303DBE" w:rsidP="009F1FBC">
      <w:pPr>
        <w:pStyle w:val="NoSpacing"/>
        <w:rPr>
          <w:b/>
          <w:bCs/>
        </w:rPr>
      </w:pPr>
      <w:r w:rsidRPr="00257499">
        <w:rPr>
          <w:b/>
          <w:bCs/>
        </w:rPr>
        <w:lastRenderedPageBreak/>
        <w:t>Forecasting residual income</w:t>
      </w:r>
    </w:p>
    <w:p w14:paraId="3632275C" w14:textId="77777777" w:rsidR="00D1540B" w:rsidRDefault="00D1540B" w:rsidP="009F1FBC">
      <w:pPr>
        <w:pStyle w:val="NoSpacing"/>
      </w:pPr>
    </w:p>
    <w:p w14:paraId="162FE5DC" w14:textId="6964483E" w:rsidR="00D1540B" w:rsidRDefault="00231D1A" w:rsidP="009F1FBC">
      <w:pPr>
        <w:pStyle w:val="NoSpacing"/>
      </w:pPr>
      <w:r>
        <w:t>Residual income can be forecasted as:</w:t>
      </w:r>
    </w:p>
    <w:p w14:paraId="3E340882" w14:textId="77777777" w:rsidR="00231D1A" w:rsidRDefault="00231D1A" w:rsidP="009F1FBC">
      <w:pPr>
        <w:pStyle w:val="NoSpacing"/>
      </w:pPr>
    </w:p>
    <w:p w14:paraId="78CD2243" w14:textId="7ECE2834" w:rsidR="00231D1A" w:rsidRPr="00231D1A" w:rsidRDefault="00000000" w:rsidP="009F1FBC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Residual income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Expected EPS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-(r×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BV per share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4200DF8" w14:textId="77777777" w:rsidR="00D1540B" w:rsidRDefault="00D1540B" w:rsidP="009F1FBC">
      <w:pPr>
        <w:pStyle w:val="NoSpacing"/>
      </w:pPr>
    </w:p>
    <w:p w14:paraId="2EDD9B19" w14:textId="236A8E5D" w:rsidR="00D91FC9" w:rsidRPr="00DE06CF" w:rsidRDefault="00000000" w:rsidP="00D91FC9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Residual income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=(ROE-r)×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BV per share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t-1</m:t>
              </m:r>
            </m:sub>
          </m:sSub>
        </m:oMath>
      </m:oMathPara>
    </w:p>
    <w:p w14:paraId="7034FD40" w14:textId="77777777" w:rsidR="00DE06CF" w:rsidRDefault="00DE06CF" w:rsidP="00D91FC9">
      <w:pPr>
        <w:pStyle w:val="NoSpacing"/>
        <w:rPr>
          <w:iCs/>
        </w:rPr>
      </w:pPr>
    </w:p>
    <w:p w14:paraId="349A86BB" w14:textId="77777777" w:rsidR="003C2EA4" w:rsidRDefault="003C2EA4" w:rsidP="00D91FC9">
      <w:pPr>
        <w:pStyle w:val="NoSpacing"/>
        <w:rPr>
          <w:iCs/>
        </w:rPr>
      </w:pPr>
    </w:p>
    <w:p w14:paraId="486E5078" w14:textId="00B64418" w:rsidR="00DE06CF" w:rsidRDefault="003C2EA4" w:rsidP="00D91FC9">
      <w:pPr>
        <w:pStyle w:val="NoSpacing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r</m:t>
        </m:r>
      </m:oMath>
      <w:r>
        <w:rPr>
          <w:iCs/>
        </w:rPr>
        <w:t xml:space="preserve"> is required return on equity</w:t>
      </w:r>
    </w:p>
    <w:p w14:paraId="28D4BE1A" w14:textId="77777777" w:rsidR="004B293F" w:rsidRDefault="004B293F" w:rsidP="00D91FC9">
      <w:pPr>
        <w:pStyle w:val="NoSpacing"/>
        <w:rPr>
          <w:iCs/>
        </w:rPr>
      </w:pPr>
    </w:p>
    <w:p w14:paraId="4C69439E" w14:textId="7AB12D8E" w:rsidR="004B293F" w:rsidRDefault="004B293F" w:rsidP="00D91FC9">
      <w:pPr>
        <w:pStyle w:val="NoSpacing"/>
        <w:rPr>
          <w:iCs/>
        </w:rPr>
      </w:pPr>
      <w:r>
        <w:rPr>
          <w:iCs/>
        </w:rPr>
        <w:t>Can calculate the next period BV by adding Earnings, then subtracting Dividends paid</w:t>
      </w:r>
    </w:p>
    <w:p w14:paraId="56DC89D3" w14:textId="77777777" w:rsidR="003C2EA4" w:rsidRDefault="003C2EA4" w:rsidP="00D91FC9">
      <w:pPr>
        <w:pStyle w:val="NoSpacing"/>
        <w:rPr>
          <w:iCs/>
        </w:rPr>
      </w:pPr>
    </w:p>
    <w:p w14:paraId="625F64A4" w14:textId="77777777" w:rsidR="003C2EA4" w:rsidRDefault="003C2EA4" w:rsidP="00D91FC9">
      <w:pPr>
        <w:pStyle w:val="NoSpacing"/>
        <w:rPr>
          <w:iCs/>
        </w:rPr>
      </w:pPr>
    </w:p>
    <w:p w14:paraId="0B33A720" w14:textId="0C194138" w:rsidR="00DE06CF" w:rsidRDefault="003C2EA4" w:rsidP="00D91FC9">
      <w:pPr>
        <w:pStyle w:val="NoSpacing"/>
        <w:rPr>
          <w:iCs/>
        </w:rPr>
      </w:pPr>
      <w:r>
        <w:rPr>
          <w:iCs/>
        </w:rPr>
        <w:t>Residual income valuation model</w:t>
      </w:r>
      <w:r w:rsidR="00E43E0C">
        <w:rPr>
          <w:iCs/>
        </w:rPr>
        <w:t>:</w:t>
      </w:r>
    </w:p>
    <w:p w14:paraId="38E538E2" w14:textId="77777777" w:rsidR="00E43E0C" w:rsidRDefault="00E43E0C" w:rsidP="00D91FC9">
      <w:pPr>
        <w:pStyle w:val="NoSpacing"/>
        <w:rPr>
          <w:iCs/>
        </w:rPr>
      </w:pPr>
    </w:p>
    <w:p w14:paraId="15A4E4C1" w14:textId="71784B00" w:rsidR="00E43E0C" w:rsidRPr="00E43E0C" w:rsidRDefault="00000000" w:rsidP="00D91FC9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{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e>
          </m:d>
        </m:oMath>
      </m:oMathPara>
    </w:p>
    <w:p w14:paraId="6E438C3F" w14:textId="77777777" w:rsidR="00E43E0C" w:rsidRDefault="00E43E0C" w:rsidP="00D91FC9">
      <w:pPr>
        <w:pStyle w:val="NoSpacing"/>
        <w:rPr>
          <w:iCs/>
        </w:rPr>
      </w:pPr>
    </w:p>
    <w:p w14:paraId="39549791" w14:textId="59721E5D" w:rsidR="00E43E0C" w:rsidRDefault="00E43E0C" w:rsidP="00D91FC9">
      <w:pPr>
        <w:pStyle w:val="NoSpacing"/>
        <w:rPr>
          <w:iCs/>
        </w:rPr>
      </w:pPr>
      <w:r>
        <w:rPr>
          <w:iCs/>
        </w:rPr>
        <w:t>Intrinsic value of stock is equal to current BV per share + PV of all expected future residual income</w:t>
      </w:r>
    </w:p>
    <w:p w14:paraId="56BC090F" w14:textId="77777777" w:rsidR="00E43E0C" w:rsidRPr="00E43E0C" w:rsidRDefault="00E43E0C" w:rsidP="00D91FC9">
      <w:pPr>
        <w:pStyle w:val="NoSpacing"/>
        <w:rPr>
          <w:iCs/>
        </w:rPr>
      </w:pPr>
    </w:p>
    <w:p w14:paraId="5EF44431" w14:textId="0416C0A3" w:rsidR="007D3B46" w:rsidRDefault="007D3B46" w:rsidP="009F1FBC">
      <w:pPr>
        <w:pStyle w:val="NoSpacing"/>
      </w:pPr>
      <w:r>
        <w:t>Difficulty: Need to make assumptions for PV of infinite stream of residual incomes</w:t>
      </w:r>
    </w:p>
    <w:p w14:paraId="140030C0" w14:textId="65B349E1" w:rsidR="007D3B46" w:rsidRDefault="00AB54CA" w:rsidP="009F1FBC">
      <w:pPr>
        <w:pStyle w:val="NoSpacing"/>
      </w:pPr>
      <w:r>
        <w:t>Advantages: Less sensitive to terminal value, value recognised earlier</w:t>
      </w:r>
    </w:p>
    <w:p w14:paraId="7AF9C1FB" w14:textId="77777777" w:rsidR="004576F1" w:rsidRDefault="004576F1" w:rsidP="009F1FBC">
      <w:pPr>
        <w:pStyle w:val="NoSpacing"/>
      </w:pPr>
    </w:p>
    <w:p w14:paraId="6CDE8243" w14:textId="77777777" w:rsidR="004576F1" w:rsidRDefault="004576F1" w:rsidP="009F1FBC">
      <w:pPr>
        <w:pStyle w:val="NoSpacing"/>
      </w:pPr>
    </w:p>
    <w:p w14:paraId="1C84FC00" w14:textId="1341317B" w:rsidR="004576F1" w:rsidRPr="007803B6" w:rsidRDefault="004576F1" w:rsidP="009F1FBC">
      <w:pPr>
        <w:pStyle w:val="NoSpacing"/>
        <w:rPr>
          <w:b/>
          <w:bCs/>
        </w:rPr>
      </w:pPr>
      <w:r w:rsidRPr="007803B6">
        <w:rPr>
          <w:b/>
          <w:bCs/>
        </w:rPr>
        <w:t>Fundamental determinants of residual income</w:t>
      </w:r>
    </w:p>
    <w:p w14:paraId="6423BA0C" w14:textId="77777777" w:rsidR="004576F1" w:rsidRDefault="004576F1" w:rsidP="009F1FBC">
      <w:pPr>
        <w:pStyle w:val="NoSpacing"/>
      </w:pPr>
    </w:p>
    <w:p w14:paraId="62F987BB" w14:textId="2D9D9396" w:rsidR="004576F1" w:rsidRDefault="001D0C6A" w:rsidP="009F1FBC">
      <w:pPr>
        <w:pStyle w:val="NoSpacing"/>
      </w:pPr>
      <w:r>
        <w:t>No assumptions made on Long term earnings or dividends growth</w:t>
      </w:r>
    </w:p>
    <w:p w14:paraId="0581A1C4" w14:textId="77777777" w:rsidR="001D0C6A" w:rsidRDefault="001D0C6A" w:rsidP="009F1FBC">
      <w:pPr>
        <w:pStyle w:val="NoSpacing"/>
      </w:pPr>
    </w:p>
    <w:p w14:paraId="5E21937C" w14:textId="4B1D9F70" w:rsidR="001D0C6A" w:rsidRDefault="002E3806" w:rsidP="009F1FBC">
      <w:pPr>
        <w:pStyle w:val="NoSpacing"/>
      </w:pPr>
      <w:r>
        <w:t xml:space="preserve">Assuming constant divided and earnings growth, </w:t>
      </w:r>
      <w:r w:rsidR="000B0B99">
        <w:t xml:space="preserve">single stage </w:t>
      </w:r>
      <w:r>
        <w:t>residual model gives value as:</w:t>
      </w:r>
    </w:p>
    <w:p w14:paraId="33B2A184" w14:textId="77777777" w:rsidR="002E38B0" w:rsidRDefault="002E38B0" w:rsidP="009F1FBC">
      <w:pPr>
        <w:pStyle w:val="NoSpacing"/>
      </w:pPr>
    </w:p>
    <w:p w14:paraId="50818E38" w14:textId="21B8B418" w:rsidR="002E3806" w:rsidRPr="002E38B0" w:rsidRDefault="00000000" w:rsidP="009F1FBC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ROE-r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r-g</m:t>
                  </m:r>
                </m:den>
              </m:f>
            </m:e>
          </m:d>
        </m:oMath>
      </m:oMathPara>
    </w:p>
    <w:p w14:paraId="713E8280" w14:textId="77777777" w:rsidR="002E38B0" w:rsidRPr="002E38B0" w:rsidRDefault="002E38B0" w:rsidP="009F1FBC">
      <w:pPr>
        <w:pStyle w:val="NoSpacing"/>
      </w:pPr>
    </w:p>
    <w:p w14:paraId="64EFF35E" w14:textId="4CF522A9" w:rsidR="002E3806" w:rsidRDefault="000B0B99" w:rsidP="009F1FBC">
      <w:pPr>
        <w:pStyle w:val="NoSpacing"/>
      </w:pPr>
      <w:r>
        <w:t>Just another version of Gordon Growth model</w:t>
      </w:r>
    </w:p>
    <w:p w14:paraId="7C7094F3" w14:textId="57705DB6" w:rsidR="008B7CF2" w:rsidRDefault="008B7CF2" w:rsidP="008B7CF2">
      <w:pPr>
        <w:pStyle w:val="NoSpacing"/>
        <w:numPr>
          <w:ilvl w:val="0"/>
          <w:numId w:val="1"/>
        </w:numPr>
      </w:pPr>
      <w:r>
        <w:t>Can be rearranged for the growth rate</w:t>
      </w:r>
    </w:p>
    <w:p w14:paraId="67CC339D" w14:textId="77777777" w:rsidR="000B0B99" w:rsidRDefault="000B0B99" w:rsidP="009F1FBC">
      <w:pPr>
        <w:pStyle w:val="NoSpacing"/>
      </w:pPr>
    </w:p>
    <w:p w14:paraId="2D553A64" w14:textId="71375E85" w:rsidR="000B0B99" w:rsidRDefault="00000000" w:rsidP="009F1FBC">
      <w:pPr>
        <w:pStyle w:val="NoSpacing"/>
        <w:rPr>
          <w:iCs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ROE-r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r-g</m:t>
                </m:r>
              </m:den>
            </m:f>
          </m:e>
        </m:d>
      </m:oMath>
      <w:r w:rsidR="000C2B38">
        <w:rPr>
          <w:iCs/>
        </w:rPr>
        <w:t xml:space="preserve"> is additional value produced by firm in excess of cost of equity</w:t>
      </w:r>
    </w:p>
    <w:p w14:paraId="3CBDACEE" w14:textId="77777777" w:rsidR="000C2B38" w:rsidRDefault="000C2B38" w:rsidP="009F1FBC">
      <w:pPr>
        <w:pStyle w:val="NoSpacing"/>
        <w:rPr>
          <w:iCs/>
        </w:rPr>
      </w:pPr>
    </w:p>
    <w:p w14:paraId="49DAB9C4" w14:textId="700D2264" w:rsidR="00DC5730" w:rsidRDefault="00DC5730" w:rsidP="009F1FBC">
      <w:pPr>
        <w:pStyle w:val="NoSpacing"/>
        <w:rPr>
          <w:iCs/>
        </w:rPr>
      </w:pPr>
      <w:r>
        <w:rPr>
          <w:iCs/>
        </w:rPr>
        <w:t>Residual income should approach 0 over time, though the single stage model doesn’t capture that</w:t>
      </w:r>
    </w:p>
    <w:p w14:paraId="3C706A91" w14:textId="77777777" w:rsidR="00DC5730" w:rsidRDefault="00DC5730" w:rsidP="009F1FBC">
      <w:pPr>
        <w:pStyle w:val="NoSpacing"/>
        <w:rPr>
          <w:iCs/>
        </w:rPr>
      </w:pPr>
    </w:p>
    <w:p w14:paraId="401F44C1" w14:textId="77777777" w:rsidR="00F259D5" w:rsidRDefault="00F259D5" w:rsidP="009F1FBC">
      <w:pPr>
        <w:pStyle w:val="NoSpacing"/>
        <w:rPr>
          <w:iCs/>
        </w:rPr>
      </w:pPr>
    </w:p>
    <w:p w14:paraId="5608FB10" w14:textId="77777777" w:rsidR="00F259D5" w:rsidRDefault="00F259D5" w:rsidP="009F1FBC">
      <w:pPr>
        <w:pStyle w:val="NoSpacing"/>
        <w:rPr>
          <w:iCs/>
        </w:rPr>
      </w:pPr>
    </w:p>
    <w:p w14:paraId="7AF7779B" w14:textId="77777777" w:rsidR="00F259D5" w:rsidRDefault="00F259D5" w:rsidP="009F1FBC">
      <w:pPr>
        <w:pStyle w:val="NoSpacing"/>
        <w:rPr>
          <w:iCs/>
        </w:rPr>
      </w:pPr>
    </w:p>
    <w:p w14:paraId="196228CD" w14:textId="02B46CAC" w:rsidR="0097525D" w:rsidRDefault="0097525D" w:rsidP="009F1FBC">
      <w:pPr>
        <w:pStyle w:val="NoSpacing"/>
        <w:rPr>
          <w:iCs/>
        </w:rPr>
      </w:pPr>
      <w:r>
        <w:rPr>
          <w:iCs/>
        </w:rPr>
        <w:lastRenderedPageBreak/>
        <w:t>Most closely linked to justified P/B, as it is directly linked to expected future residual income</w:t>
      </w:r>
    </w:p>
    <w:p w14:paraId="288C8D4C" w14:textId="77777777" w:rsidR="0097525D" w:rsidRDefault="0097525D" w:rsidP="009F1FBC">
      <w:pPr>
        <w:pStyle w:val="NoSpacing"/>
        <w:rPr>
          <w:iCs/>
        </w:rPr>
      </w:pPr>
    </w:p>
    <w:p w14:paraId="5706C720" w14:textId="7607A039" w:rsidR="0097525D" w:rsidRDefault="00F259D5" w:rsidP="009F1FBC">
      <w:pPr>
        <w:pStyle w:val="NoSpacing"/>
        <w:rPr>
          <w:iCs/>
        </w:rPr>
      </w:pPr>
      <w:r>
        <w:rPr>
          <w:iCs/>
        </w:rPr>
        <w:t xml:space="preserve">For price book ratio, divide both sides by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iCs/>
        </w:rPr>
        <w:t>:</w:t>
      </w:r>
    </w:p>
    <w:p w14:paraId="4D9D9C54" w14:textId="77777777" w:rsidR="00F259D5" w:rsidRDefault="00F259D5" w:rsidP="009F1FBC">
      <w:pPr>
        <w:pStyle w:val="NoSpacing"/>
        <w:rPr>
          <w:iCs/>
        </w:rPr>
      </w:pPr>
    </w:p>
    <w:p w14:paraId="13BDDE58" w14:textId="6644B37C" w:rsidR="00F259D5" w:rsidRPr="002E38B0" w:rsidRDefault="00000000" w:rsidP="00F259D5">
      <w:pPr>
        <w:pStyle w:val="NoSpacing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ROE-r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5D205874" w14:textId="77777777" w:rsidR="0097525D" w:rsidRDefault="0097525D" w:rsidP="009F1FBC">
      <w:pPr>
        <w:pStyle w:val="NoSpacing"/>
        <w:rPr>
          <w:iCs/>
        </w:rPr>
      </w:pPr>
    </w:p>
    <w:p w14:paraId="6941B180" w14:textId="77777777" w:rsidR="003E38B4" w:rsidRDefault="003E38B4" w:rsidP="009F1FBC">
      <w:pPr>
        <w:pStyle w:val="NoSpacing"/>
        <w:rPr>
          <w:iCs/>
        </w:rPr>
      </w:pPr>
    </w:p>
    <w:p w14:paraId="6B898CA0" w14:textId="093A529A" w:rsidR="003E38B4" w:rsidRPr="00DD6620" w:rsidRDefault="0014549B" w:rsidP="009F1FBC">
      <w:pPr>
        <w:pStyle w:val="NoSpacing"/>
        <w:rPr>
          <w:b/>
          <w:bCs/>
          <w:iCs/>
        </w:rPr>
      </w:pPr>
      <w:r w:rsidRPr="00DD6620">
        <w:rPr>
          <w:b/>
          <w:bCs/>
          <w:iCs/>
        </w:rPr>
        <w:t>Continuing residual income</w:t>
      </w:r>
    </w:p>
    <w:p w14:paraId="441CD556" w14:textId="77777777" w:rsidR="0014549B" w:rsidRDefault="0014549B" w:rsidP="009F1FBC">
      <w:pPr>
        <w:pStyle w:val="NoSpacing"/>
        <w:rPr>
          <w:iCs/>
        </w:rPr>
      </w:pPr>
    </w:p>
    <w:p w14:paraId="71EEF93B" w14:textId="5BE9B45B" w:rsidR="0014549B" w:rsidRDefault="00D51D03" w:rsidP="009F1FBC">
      <w:pPr>
        <w:pStyle w:val="NoSpacing"/>
        <w:rPr>
          <w:iCs/>
        </w:rPr>
      </w:pPr>
      <w:r>
        <w:rPr>
          <w:iCs/>
        </w:rPr>
        <w:t>Can split the residual income model into multistage</w:t>
      </w:r>
    </w:p>
    <w:p w14:paraId="66C3193F" w14:textId="77777777" w:rsidR="00D51D03" w:rsidRDefault="00D51D03" w:rsidP="009F1FBC">
      <w:pPr>
        <w:pStyle w:val="NoSpacing"/>
        <w:rPr>
          <w:iCs/>
        </w:rPr>
      </w:pPr>
    </w:p>
    <w:p w14:paraId="21A78B52" w14:textId="78C6F7F9" w:rsidR="00D51D03" w:rsidRDefault="00D51D03" w:rsidP="009F1FBC">
      <w:pPr>
        <w:pStyle w:val="NoSpacing"/>
        <w:rPr>
          <w:iCs/>
        </w:rPr>
      </w:pPr>
      <w:r>
        <w:rPr>
          <w:iCs/>
        </w:rPr>
        <w:t>Continuing residual income: Residual income expected over the long term</w:t>
      </w:r>
    </w:p>
    <w:p w14:paraId="63F0C6FB" w14:textId="3CF24674" w:rsidR="003E38B4" w:rsidRDefault="00C96709" w:rsidP="00C96709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Depends on industry and competitive</w:t>
      </w:r>
      <w:r w:rsidR="00046A9E">
        <w:rPr>
          <w:iCs/>
        </w:rPr>
        <w:t xml:space="preserve"> advantage sustainability</w:t>
      </w:r>
    </w:p>
    <w:p w14:paraId="0DCB527A" w14:textId="77777777" w:rsidR="00C96709" w:rsidRDefault="00C96709" w:rsidP="00C96709">
      <w:pPr>
        <w:pStyle w:val="NoSpacing"/>
        <w:rPr>
          <w:iCs/>
        </w:rPr>
      </w:pPr>
    </w:p>
    <w:p w14:paraId="38EBB1A1" w14:textId="46FF5C05" w:rsidR="006A6A5C" w:rsidRPr="006A6A5C" w:rsidRDefault="00000000" w:rsidP="00C96709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+PV of interim high growth RI+PV of continuing RI</m:t>
          </m:r>
        </m:oMath>
      </m:oMathPara>
    </w:p>
    <w:p w14:paraId="378465FF" w14:textId="77777777" w:rsidR="006A6A5C" w:rsidRDefault="006A6A5C" w:rsidP="00C96709">
      <w:pPr>
        <w:pStyle w:val="NoSpacing"/>
        <w:rPr>
          <w:iCs/>
        </w:rPr>
      </w:pPr>
    </w:p>
    <w:p w14:paraId="6CECCDB8" w14:textId="11B08AD0" w:rsidR="00C96709" w:rsidRDefault="00C96709" w:rsidP="00C96709">
      <w:pPr>
        <w:pStyle w:val="NoSpacing"/>
        <w:rPr>
          <w:iCs/>
        </w:rPr>
      </w:pPr>
      <w:r>
        <w:rPr>
          <w:iCs/>
        </w:rPr>
        <w:t xml:space="preserve">Persistence factor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8D3B53">
        <w:rPr>
          <w:iCs/>
        </w:rPr>
        <w:t xml:space="preserve"> </w:t>
      </w:r>
      <w:r>
        <w:rPr>
          <w:iCs/>
        </w:rPr>
        <w:t>is projected rate residual income Is expected to fade</w:t>
      </w:r>
    </w:p>
    <w:p w14:paraId="50617C66" w14:textId="36ECEE24" w:rsidR="00C96709" w:rsidRDefault="00C96709" w:rsidP="00C96709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Between 0 and 1</w:t>
      </w:r>
    </w:p>
    <w:p w14:paraId="42ECB69D" w14:textId="77777777" w:rsidR="00C96709" w:rsidRDefault="00C96709" w:rsidP="00C96709">
      <w:pPr>
        <w:pStyle w:val="NoSpacing"/>
        <w:rPr>
          <w:iCs/>
        </w:rPr>
      </w:pPr>
    </w:p>
    <w:p w14:paraId="4FB3A3EA" w14:textId="743CDD2B" w:rsidR="00BC4176" w:rsidRDefault="00BC4176" w:rsidP="00C96709">
      <w:pPr>
        <w:pStyle w:val="NoSpacing"/>
        <w:rPr>
          <w:iCs/>
        </w:rPr>
      </w:pPr>
      <w:r>
        <w:rPr>
          <w:iCs/>
        </w:rPr>
        <w:t>The PV of continuing residual income in year T-1 is:</w:t>
      </w:r>
    </w:p>
    <w:p w14:paraId="69FAC223" w14:textId="77777777" w:rsidR="00BC4176" w:rsidRDefault="00BC4176" w:rsidP="00C96709">
      <w:pPr>
        <w:pStyle w:val="NoSpacing"/>
        <w:rPr>
          <w:iCs/>
        </w:rPr>
      </w:pPr>
    </w:p>
    <w:p w14:paraId="3ADEC405" w14:textId="18DF0286" w:rsidR="00BC4176" w:rsidRPr="008D3B53" w:rsidRDefault="008D3B53" w:rsidP="00C96709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PV of continuing RI in year T-1=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1+r-ω</m:t>
              </m:r>
            </m:den>
          </m:f>
        </m:oMath>
      </m:oMathPara>
    </w:p>
    <w:p w14:paraId="673DA450" w14:textId="77777777" w:rsidR="00BC4176" w:rsidRDefault="00BC4176" w:rsidP="00C96709">
      <w:pPr>
        <w:pStyle w:val="NoSpacing"/>
        <w:rPr>
          <w:iCs/>
        </w:rPr>
      </w:pPr>
    </w:p>
    <w:p w14:paraId="15EDB27B" w14:textId="77777777" w:rsidR="00BC4176" w:rsidRDefault="00BC4176" w:rsidP="00C96709">
      <w:pPr>
        <w:pStyle w:val="NoSpacing"/>
        <w:rPr>
          <w:iCs/>
        </w:rPr>
      </w:pPr>
    </w:p>
    <w:p w14:paraId="75822D2F" w14:textId="4FF84BB9" w:rsidR="00C96709" w:rsidRDefault="005C0DE6" w:rsidP="00C96709">
      <w:pPr>
        <w:pStyle w:val="NoSpacing"/>
        <w:rPr>
          <w:iCs/>
        </w:rPr>
      </w:pPr>
      <w:r>
        <w:rPr>
          <w:iCs/>
        </w:rPr>
        <w:t>Need to make one of the following assumptions:</w:t>
      </w:r>
    </w:p>
    <w:p w14:paraId="391EB029" w14:textId="77777777" w:rsidR="00957EF8" w:rsidRDefault="005C0DE6" w:rsidP="00957EF8">
      <w:pPr>
        <w:pStyle w:val="NoSpacing"/>
        <w:numPr>
          <w:ilvl w:val="0"/>
          <w:numId w:val="13"/>
        </w:numPr>
        <w:rPr>
          <w:iCs/>
        </w:rPr>
      </w:pPr>
      <w:r>
        <w:rPr>
          <w:iCs/>
        </w:rPr>
        <w:t>Residual income will persist at current level forever</w:t>
      </w:r>
    </w:p>
    <w:p w14:paraId="5D82F7BB" w14:textId="77777777" w:rsidR="00957EF8" w:rsidRDefault="005C0DE6" w:rsidP="00957EF8">
      <w:pPr>
        <w:pStyle w:val="NoSpacing"/>
        <w:numPr>
          <w:ilvl w:val="0"/>
          <w:numId w:val="13"/>
        </w:numPr>
        <w:rPr>
          <w:iCs/>
        </w:rPr>
      </w:pPr>
      <w:r w:rsidRPr="00957EF8">
        <w:rPr>
          <w:iCs/>
        </w:rPr>
        <w:t>Residual income will drop immediately to 0</w:t>
      </w:r>
    </w:p>
    <w:p w14:paraId="2BEFA49C" w14:textId="77777777" w:rsidR="00957EF8" w:rsidRDefault="005C0DE6" w:rsidP="00957EF8">
      <w:pPr>
        <w:pStyle w:val="NoSpacing"/>
        <w:numPr>
          <w:ilvl w:val="0"/>
          <w:numId w:val="13"/>
        </w:numPr>
        <w:rPr>
          <w:iCs/>
        </w:rPr>
      </w:pPr>
      <w:r w:rsidRPr="00957EF8">
        <w:rPr>
          <w:iCs/>
        </w:rPr>
        <w:t>Residual income will decline over time as ROE falls to r</w:t>
      </w:r>
    </w:p>
    <w:p w14:paraId="63848F50" w14:textId="0C942F84" w:rsidR="005C0DE6" w:rsidRPr="00957EF8" w:rsidRDefault="005C0DE6" w:rsidP="00957EF8">
      <w:pPr>
        <w:pStyle w:val="NoSpacing"/>
        <w:numPr>
          <w:ilvl w:val="0"/>
          <w:numId w:val="13"/>
        </w:numPr>
        <w:rPr>
          <w:iCs/>
        </w:rPr>
      </w:pPr>
      <w:r w:rsidRPr="00957EF8">
        <w:rPr>
          <w:iCs/>
        </w:rPr>
        <w:t>Residual income will decline to long run average level of a mature industry</w:t>
      </w:r>
    </w:p>
    <w:p w14:paraId="0DCC0393" w14:textId="77777777" w:rsidR="005C0DE6" w:rsidRDefault="005C0DE6" w:rsidP="005C0DE6">
      <w:pPr>
        <w:pStyle w:val="NoSpacing"/>
        <w:rPr>
          <w:iCs/>
        </w:rPr>
      </w:pPr>
    </w:p>
    <w:p w14:paraId="4DD64188" w14:textId="7135E292" w:rsidR="005C0DE6" w:rsidRDefault="00623F7D" w:rsidP="005C0DE6">
      <w:pPr>
        <w:pStyle w:val="NoSpacing"/>
        <w:rPr>
          <w:iCs/>
        </w:rPr>
      </w:pPr>
      <w:r>
        <w:rPr>
          <w:iCs/>
        </w:rPr>
        <w:t>High persistence is associated with:</w:t>
      </w:r>
    </w:p>
    <w:p w14:paraId="6DE004CD" w14:textId="47A9D92E" w:rsidR="00623F7D" w:rsidRDefault="00623F7D" w:rsidP="00623F7D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Low dividend payouts</w:t>
      </w:r>
    </w:p>
    <w:p w14:paraId="6DC7F446" w14:textId="55A4C5ED" w:rsidR="00623F7D" w:rsidRDefault="00623F7D" w:rsidP="00623F7D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Historically high residual income persistence in industry</w:t>
      </w:r>
    </w:p>
    <w:p w14:paraId="0C3D1260" w14:textId="77777777" w:rsidR="00623F7D" w:rsidRDefault="00623F7D" w:rsidP="00623F7D">
      <w:pPr>
        <w:pStyle w:val="NoSpacing"/>
        <w:rPr>
          <w:iCs/>
        </w:rPr>
      </w:pPr>
    </w:p>
    <w:p w14:paraId="19A62C0B" w14:textId="2267DBDD" w:rsidR="00623F7D" w:rsidRDefault="00623F7D" w:rsidP="00623F7D">
      <w:pPr>
        <w:pStyle w:val="NoSpacing"/>
        <w:rPr>
          <w:iCs/>
        </w:rPr>
      </w:pPr>
      <w:r>
        <w:rPr>
          <w:iCs/>
        </w:rPr>
        <w:t>Low persistence is associated with</w:t>
      </w:r>
    </w:p>
    <w:p w14:paraId="5F704F18" w14:textId="3340AE2A" w:rsidR="00623F7D" w:rsidRDefault="00623F7D" w:rsidP="00623F7D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High ROE</w:t>
      </w:r>
    </w:p>
    <w:p w14:paraId="19543929" w14:textId="24EA9C35" w:rsidR="00623F7D" w:rsidRDefault="00623F7D" w:rsidP="00623F7D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High nonrecurring items</w:t>
      </w:r>
    </w:p>
    <w:p w14:paraId="1794A548" w14:textId="45A94A40" w:rsidR="00623F7D" w:rsidRDefault="00623F7D" w:rsidP="00623F7D">
      <w:pPr>
        <w:pStyle w:val="NoSpacing"/>
        <w:numPr>
          <w:ilvl w:val="0"/>
          <w:numId w:val="1"/>
        </w:numPr>
        <w:rPr>
          <w:iCs/>
        </w:rPr>
      </w:pPr>
      <w:r>
        <w:rPr>
          <w:iCs/>
        </w:rPr>
        <w:t>High accruals</w:t>
      </w:r>
    </w:p>
    <w:p w14:paraId="2D47CB79" w14:textId="77777777" w:rsidR="00623F7D" w:rsidRDefault="00623F7D" w:rsidP="00623F7D">
      <w:pPr>
        <w:pStyle w:val="NoSpacing"/>
        <w:rPr>
          <w:iCs/>
        </w:rPr>
      </w:pPr>
    </w:p>
    <w:p w14:paraId="10A44487" w14:textId="77777777" w:rsidR="00623F7D" w:rsidRDefault="00623F7D" w:rsidP="00623F7D">
      <w:pPr>
        <w:pStyle w:val="NoSpacing"/>
        <w:rPr>
          <w:iCs/>
        </w:rPr>
      </w:pPr>
    </w:p>
    <w:p w14:paraId="6DF18A77" w14:textId="77777777" w:rsidR="00623F7D" w:rsidRDefault="00623F7D" w:rsidP="00623F7D">
      <w:pPr>
        <w:pStyle w:val="NoSpacing"/>
        <w:rPr>
          <w:iCs/>
        </w:rPr>
      </w:pPr>
    </w:p>
    <w:p w14:paraId="51C3D417" w14:textId="77777777" w:rsidR="006D05A9" w:rsidRDefault="006D05A9" w:rsidP="00623F7D">
      <w:pPr>
        <w:pStyle w:val="NoSpacing"/>
        <w:rPr>
          <w:iCs/>
        </w:rPr>
      </w:pPr>
    </w:p>
    <w:p w14:paraId="51561441" w14:textId="77777777" w:rsidR="006D05A9" w:rsidRDefault="006D05A9" w:rsidP="00623F7D">
      <w:pPr>
        <w:pStyle w:val="NoSpacing"/>
        <w:rPr>
          <w:iCs/>
        </w:rPr>
      </w:pPr>
    </w:p>
    <w:p w14:paraId="20DD70E9" w14:textId="77777777" w:rsidR="006D05A9" w:rsidRDefault="006D05A9" w:rsidP="00623F7D">
      <w:pPr>
        <w:pStyle w:val="NoSpacing"/>
        <w:rPr>
          <w:iCs/>
        </w:rPr>
      </w:pPr>
    </w:p>
    <w:p w14:paraId="6A63DEA2" w14:textId="77777777" w:rsidR="006D05A9" w:rsidRDefault="006D05A9" w:rsidP="00623F7D">
      <w:pPr>
        <w:pStyle w:val="NoSpacing"/>
        <w:rPr>
          <w:iCs/>
        </w:rPr>
      </w:pPr>
    </w:p>
    <w:p w14:paraId="7A344AA2" w14:textId="55F61D7F" w:rsidR="00647C84" w:rsidRDefault="006D05A9" w:rsidP="006D05A9">
      <w:pPr>
        <w:pStyle w:val="NoSpacing"/>
        <w:rPr>
          <w:iCs/>
        </w:rPr>
      </w:pPr>
      <w:r>
        <w:rPr>
          <w:iCs/>
        </w:rPr>
        <w:lastRenderedPageBreak/>
        <w:t>1) If Residual income will persist at current level forever</w:t>
      </w:r>
    </w:p>
    <w:p w14:paraId="62C122CB" w14:textId="0CCFF2E5" w:rsidR="006D05A9" w:rsidRPr="00647C84" w:rsidRDefault="00647C84" w:rsidP="00623F7D">
      <w:pPr>
        <w:pStyle w:val="NoSpacing"/>
        <w:numPr>
          <w:ilvl w:val="0"/>
          <w:numId w:val="1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ω=1</m:t>
        </m:r>
      </m:oMath>
    </w:p>
    <w:p w14:paraId="0B5883BA" w14:textId="35C854FD" w:rsidR="006D05A9" w:rsidRPr="008D3B53" w:rsidRDefault="006D05A9" w:rsidP="006D05A9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PV of continuing RI in year T-1=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68439C35" w14:textId="77777777" w:rsidR="006D05A9" w:rsidRDefault="006D05A9" w:rsidP="00623F7D">
      <w:pPr>
        <w:pStyle w:val="NoSpacing"/>
        <w:rPr>
          <w:iCs/>
        </w:rPr>
      </w:pPr>
    </w:p>
    <w:p w14:paraId="794F33DA" w14:textId="77777777" w:rsidR="00362066" w:rsidRDefault="00362066" w:rsidP="00623F7D">
      <w:pPr>
        <w:pStyle w:val="NoSpacing"/>
        <w:rPr>
          <w:iCs/>
        </w:rPr>
      </w:pPr>
    </w:p>
    <w:p w14:paraId="28FDD991" w14:textId="6548A0D2" w:rsidR="00647C84" w:rsidRDefault="006D05A9" w:rsidP="006D05A9">
      <w:pPr>
        <w:pStyle w:val="NoSpacing"/>
        <w:rPr>
          <w:iCs/>
        </w:rPr>
      </w:pPr>
      <w:r>
        <w:rPr>
          <w:iCs/>
        </w:rPr>
        <w:t>2) If R</w:t>
      </w:r>
      <w:r w:rsidRPr="00957EF8">
        <w:rPr>
          <w:iCs/>
        </w:rPr>
        <w:t>esidual income will drop immediately to 0</w:t>
      </w:r>
    </w:p>
    <w:p w14:paraId="2D35EB71" w14:textId="4D2C2905" w:rsidR="00647C84" w:rsidRPr="00647C84" w:rsidRDefault="00647C84" w:rsidP="006D05A9">
      <w:pPr>
        <w:pStyle w:val="NoSpacing"/>
        <w:numPr>
          <w:ilvl w:val="0"/>
          <w:numId w:val="1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ω=0</m:t>
        </m:r>
      </m:oMath>
    </w:p>
    <w:p w14:paraId="1EED9976" w14:textId="1C97ED85" w:rsidR="00C84F6A" w:rsidRPr="008D3B53" w:rsidRDefault="00C84F6A" w:rsidP="00C84F6A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PV of continuing RI in year T-1=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1+r</m:t>
              </m:r>
            </m:den>
          </m:f>
        </m:oMath>
      </m:oMathPara>
    </w:p>
    <w:p w14:paraId="1FD3E464" w14:textId="77777777" w:rsidR="00C84F6A" w:rsidRDefault="00C84F6A" w:rsidP="006D05A9">
      <w:pPr>
        <w:pStyle w:val="NoSpacing"/>
        <w:rPr>
          <w:iCs/>
        </w:rPr>
      </w:pPr>
    </w:p>
    <w:p w14:paraId="28348FC9" w14:textId="77777777" w:rsidR="006D05A9" w:rsidRDefault="006D05A9" w:rsidP="006D05A9">
      <w:pPr>
        <w:pStyle w:val="NoSpacing"/>
        <w:rPr>
          <w:iCs/>
        </w:rPr>
      </w:pPr>
    </w:p>
    <w:p w14:paraId="6C9722B9" w14:textId="1B0C0943" w:rsidR="006D05A9" w:rsidRDefault="006D05A9" w:rsidP="006D05A9">
      <w:pPr>
        <w:pStyle w:val="NoSpacing"/>
        <w:rPr>
          <w:iCs/>
        </w:rPr>
      </w:pPr>
      <w:r>
        <w:rPr>
          <w:iCs/>
        </w:rPr>
        <w:t xml:space="preserve">3) If </w:t>
      </w:r>
      <w:r w:rsidRPr="00957EF8">
        <w:rPr>
          <w:iCs/>
        </w:rPr>
        <w:t>Residual income will decline over time as ROE falls to r</w:t>
      </w:r>
    </w:p>
    <w:p w14:paraId="0B9A3125" w14:textId="3DFC81CA" w:rsidR="00DC07B4" w:rsidRPr="00DC07B4" w:rsidRDefault="00DC07B4" w:rsidP="006D05A9">
      <w:pPr>
        <w:pStyle w:val="NoSpacing"/>
        <w:numPr>
          <w:ilvl w:val="0"/>
          <w:numId w:val="1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between 0 and 1</w:t>
      </w:r>
    </w:p>
    <w:p w14:paraId="2733A8B1" w14:textId="77777777" w:rsidR="00DC07B4" w:rsidRDefault="00DC07B4" w:rsidP="006D05A9">
      <w:pPr>
        <w:pStyle w:val="NoSpacing"/>
        <w:rPr>
          <w:iCs/>
        </w:rPr>
      </w:pPr>
    </w:p>
    <w:p w14:paraId="0B7FCAAE" w14:textId="2BD5D5A8" w:rsidR="00C84F6A" w:rsidRPr="008D3B53" w:rsidRDefault="00C84F6A" w:rsidP="00C84F6A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PV of continuing RI in year T-1=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1+r-ω</m:t>
              </m:r>
            </m:den>
          </m:f>
        </m:oMath>
      </m:oMathPara>
    </w:p>
    <w:p w14:paraId="3612282C" w14:textId="77777777" w:rsidR="006D05A9" w:rsidRDefault="006D05A9" w:rsidP="006D05A9">
      <w:pPr>
        <w:pStyle w:val="NoSpacing"/>
        <w:rPr>
          <w:iCs/>
        </w:rPr>
      </w:pPr>
    </w:p>
    <w:p w14:paraId="255C6477" w14:textId="77777777" w:rsidR="006D05A9" w:rsidRDefault="006D05A9" w:rsidP="006D05A9">
      <w:pPr>
        <w:pStyle w:val="NoSpacing"/>
        <w:rPr>
          <w:iCs/>
        </w:rPr>
      </w:pPr>
    </w:p>
    <w:p w14:paraId="6574478A" w14:textId="63EABE39" w:rsidR="006D05A9" w:rsidRPr="00957EF8" w:rsidRDefault="006D05A9" w:rsidP="006D05A9">
      <w:pPr>
        <w:pStyle w:val="NoSpacing"/>
        <w:rPr>
          <w:iCs/>
        </w:rPr>
      </w:pPr>
      <w:r>
        <w:rPr>
          <w:iCs/>
        </w:rPr>
        <w:t xml:space="preserve">4) If </w:t>
      </w:r>
      <w:r w:rsidRPr="00957EF8">
        <w:rPr>
          <w:iCs/>
        </w:rPr>
        <w:t>Residual income will decline to long run average level of a mature industry</w:t>
      </w:r>
    </w:p>
    <w:p w14:paraId="074F3400" w14:textId="2AF868A3" w:rsidR="00DC07B4" w:rsidRPr="00DC07B4" w:rsidRDefault="00DC07B4" w:rsidP="00DC07B4">
      <w:pPr>
        <w:pStyle w:val="NoSpacing"/>
        <w:numPr>
          <w:ilvl w:val="0"/>
          <w:numId w:val="1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is not involved</w:t>
      </w:r>
    </w:p>
    <w:p w14:paraId="04A4D52F" w14:textId="4585FF76" w:rsidR="00DC07B4" w:rsidRPr="00237722" w:rsidRDefault="00000000" w:rsidP="00DC07B4">
      <w:pPr>
        <w:pStyle w:val="NoSpacing"/>
        <w:numPr>
          <w:ilvl w:val="0"/>
          <w:numId w:val="1"/>
        </w:numPr>
        <w:rPr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</m:oMath>
      <w:r w:rsidR="00DC07B4">
        <w:t xml:space="preserve"> is the PV of continuing RI in year T</w:t>
      </w:r>
    </w:p>
    <w:p w14:paraId="630DBA20" w14:textId="34DAC5ED" w:rsidR="00237722" w:rsidRPr="00DC07B4" w:rsidRDefault="00000000" w:rsidP="00DC07B4">
      <w:pPr>
        <w:pStyle w:val="NoSpacing"/>
        <w:numPr>
          <w:ilvl w:val="0"/>
          <w:numId w:val="1"/>
        </w:numPr>
        <w:rPr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×(Forecasted P/B ratio)</m:t>
        </m:r>
      </m:oMath>
    </w:p>
    <w:p w14:paraId="7B0ABCFE" w14:textId="77777777" w:rsidR="006D05A9" w:rsidRDefault="006D05A9" w:rsidP="00623F7D">
      <w:pPr>
        <w:pStyle w:val="NoSpacing"/>
        <w:rPr>
          <w:iCs/>
        </w:rPr>
      </w:pPr>
    </w:p>
    <w:p w14:paraId="45725F1B" w14:textId="292B2A5E" w:rsidR="00C84F6A" w:rsidRPr="00C84F6A" w:rsidRDefault="00C84F6A" w:rsidP="00C84F6A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PV of continuing RI in year T-1=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1+r</m:t>
              </m:r>
            </m:den>
          </m:f>
        </m:oMath>
      </m:oMathPara>
    </w:p>
    <w:p w14:paraId="73624E01" w14:textId="77777777" w:rsidR="003E38B4" w:rsidRDefault="003E38B4" w:rsidP="009F1FBC">
      <w:pPr>
        <w:pStyle w:val="NoSpacing"/>
      </w:pPr>
    </w:p>
    <w:p w14:paraId="5DBC61CB" w14:textId="77777777" w:rsidR="000B0B99" w:rsidRDefault="000B0B99" w:rsidP="009F1FBC">
      <w:pPr>
        <w:pStyle w:val="NoSpacing"/>
      </w:pPr>
    </w:p>
    <w:p w14:paraId="353FD6BC" w14:textId="1B25E126" w:rsidR="004576F1" w:rsidRPr="007E6314" w:rsidRDefault="00107F66" w:rsidP="009F1FBC">
      <w:pPr>
        <w:pStyle w:val="NoSpacing"/>
        <w:rPr>
          <w:b/>
          <w:bCs/>
        </w:rPr>
      </w:pPr>
      <w:r w:rsidRPr="007E6314">
        <w:rPr>
          <w:b/>
          <w:bCs/>
        </w:rPr>
        <w:t>Residual income vs DDM and FCF models</w:t>
      </w:r>
    </w:p>
    <w:p w14:paraId="551A393F" w14:textId="77777777" w:rsidR="00107F66" w:rsidRDefault="00107F66" w:rsidP="009F1FBC">
      <w:pPr>
        <w:pStyle w:val="NoSpacing"/>
      </w:pPr>
    </w:p>
    <w:p w14:paraId="775663D1" w14:textId="13C867B1" w:rsidR="00107F66" w:rsidRDefault="00EF25C7" w:rsidP="009F1FBC">
      <w:pPr>
        <w:pStyle w:val="NoSpacing"/>
      </w:pPr>
      <w:r>
        <w:t>Theoretically should all be the same</w:t>
      </w:r>
    </w:p>
    <w:p w14:paraId="1EDA0843" w14:textId="0E37964E" w:rsidR="00EF25C7" w:rsidRDefault="00EF25C7" w:rsidP="00EF25C7">
      <w:pPr>
        <w:pStyle w:val="NoSpacing"/>
        <w:numPr>
          <w:ilvl w:val="0"/>
          <w:numId w:val="1"/>
        </w:numPr>
      </w:pPr>
      <w:r>
        <w:t>In reality will all give different results</w:t>
      </w:r>
    </w:p>
    <w:p w14:paraId="2D0BD208" w14:textId="77777777" w:rsidR="00EF25C7" w:rsidRDefault="00EF25C7" w:rsidP="00EF25C7">
      <w:pPr>
        <w:pStyle w:val="NoSpacing"/>
      </w:pPr>
    </w:p>
    <w:p w14:paraId="49F37F5A" w14:textId="77777777" w:rsidR="00EF25C7" w:rsidRDefault="00EF25C7" w:rsidP="00EF25C7">
      <w:pPr>
        <w:pStyle w:val="NoSpacing"/>
      </w:pPr>
    </w:p>
    <w:p w14:paraId="756AABC7" w14:textId="2D10717C" w:rsidR="00EF25C7" w:rsidRPr="00954801" w:rsidRDefault="00954801" w:rsidP="00EF25C7">
      <w:pPr>
        <w:pStyle w:val="NoSpacing"/>
        <w:rPr>
          <w:b/>
          <w:bCs/>
        </w:rPr>
      </w:pPr>
      <w:r w:rsidRPr="00954801">
        <w:rPr>
          <w:b/>
          <w:bCs/>
        </w:rPr>
        <w:t>Strengths and weaknesses of residual income models</w:t>
      </w:r>
    </w:p>
    <w:p w14:paraId="72A2B7E3" w14:textId="77777777" w:rsidR="00954801" w:rsidRDefault="00954801" w:rsidP="00EF25C7">
      <w:pPr>
        <w:pStyle w:val="NoSpacing"/>
      </w:pPr>
    </w:p>
    <w:p w14:paraId="47C0B29B" w14:textId="2628DFA0" w:rsidR="007D3B46" w:rsidRDefault="00211BA2" w:rsidP="009F1FBC">
      <w:pPr>
        <w:pStyle w:val="NoSpacing"/>
      </w:pPr>
      <w:r>
        <w:t>Strengths of residual income</w:t>
      </w:r>
    </w:p>
    <w:p w14:paraId="6D7CEE80" w14:textId="7C4A1C29" w:rsidR="00211BA2" w:rsidRDefault="00211BA2" w:rsidP="00211BA2">
      <w:pPr>
        <w:pStyle w:val="NoSpacing"/>
        <w:numPr>
          <w:ilvl w:val="0"/>
          <w:numId w:val="1"/>
        </w:numPr>
      </w:pPr>
      <w:r>
        <w:t>TV doesn’t dominate the intrinsic value estimate</w:t>
      </w:r>
    </w:p>
    <w:p w14:paraId="093A3B54" w14:textId="29A84F08" w:rsidR="00D9691A" w:rsidRDefault="00D9691A" w:rsidP="00211BA2">
      <w:pPr>
        <w:pStyle w:val="NoSpacing"/>
        <w:numPr>
          <w:ilvl w:val="0"/>
          <w:numId w:val="1"/>
        </w:numPr>
      </w:pPr>
      <w:r>
        <w:t>Applicable to firms without dividends or positive/volatile cash flows</w:t>
      </w:r>
    </w:p>
    <w:p w14:paraId="50C9D91C" w14:textId="0DAB9F3F" w:rsidR="00583096" w:rsidRDefault="00583096" w:rsidP="00211BA2">
      <w:pPr>
        <w:pStyle w:val="NoSpacing"/>
        <w:numPr>
          <w:ilvl w:val="0"/>
          <w:numId w:val="1"/>
        </w:numPr>
      </w:pPr>
      <w:r>
        <w:t>Focuses on economic profit, not accounting profit</w:t>
      </w:r>
    </w:p>
    <w:p w14:paraId="4F2A4F3B" w14:textId="77777777" w:rsidR="00583096" w:rsidRDefault="00583096" w:rsidP="00583096">
      <w:pPr>
        <w:pStyle w:val="NoSpacing"/>
      </w:pPr>
    </w:p>
    <w:p w14:paraId="53FF8308" w14:textId="2ACDB684" w:rsidR="00583096" w:rsidRDefault="00583096" w:rsidP="00583096">
      <w:pPr>
        <w:pStyle w:val="NoSpacing"/>
      </w:pPr>
      <w:r>
        <w:t>Weaknesses of residual income</w:t>
      </w:r>
    </w:p>
    <w:p w14:paraId="119FCE00" w14:textId="72A99C8D" w:rsidR="00583096" w:rsidRDefault="00583096" w:rsidP="00583096">
      <w:pPr>
        <w:pStyle w:val="NoSpacing"/>
        <w:numPr>
          <w:ilvl w:val="0"/>
          <w:numId w:val="1"/>
        </w:numPr>
      </w:pPr>
      <w:r>
        <w:t>Uses accounting data, which can be manipulated (may need adjustments)</w:t>
      </w:r>
    </w:p>
    <w:p w14:paraId="2A422609" w14:textId="3C540D4A" w:rsidR="00583096" w:rsidRDefault="00583096" w:rsidP="00583096">
      <w:pPr>
        <w:pStyle w:val="NoSpacing"/>
        <w:numPr>
          <w:ilvl w:val="0"/>
          <w:numId w:val="1"/>
        </w:numPr>
      </w:pPr>
      <w:r>
        <w:t>Assume the clean surplus relation holds or that its failure to hold is taken into account</w:t>
      </w:r>
    </w:p>
    <w:p w14:paraId="5BCF2CC9" w14:textId="77777777" w:rsidR="008210E6" w:rsidRDefault="008210E6" w:rsidP="008210E6">
      <w:pPr>
        <w:pStyle w:val="NoSpacing"/>
      </w:pPr>
    </w:p>
    <w:p w14:paraId="64D0D993" w14:textId="76F2B18F" w:rsidR="002C59C2" w:rsidRDefault="002C59C2" w:rsidP="008210E6">
      <w:pPr>
        <w:pStyle w:val="NoSpacing"/>
      </w:pPr>
      <w:r>
        <w:t>Clean surplus relation is:</w:t>
      </w:r>
    </w:p>
    <w:p w14:paraId="67146F21" w14:textId="11CEEDEF" w:rsidR="002C59C2" w:rsidRPr="002C2299" w:rsidRDefault="00000000" w:rsidP="008210E6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971711D" w14:textId="77777777" w:rsidR="002C2299" w:rsidRDefault="002C2299" w:rsidP="008210E6">
      <w:pPr>
        <w:pStyle w:val="NoSpacing"/>
      </w:pPr>
    </w:p>
    <w:p w14:paraId="19DC675E" w14:textId="4EF19AFB" w:rsidR="00ED42FC" w:rsidRDefault="00ED42FC" w:rsidP="008210E6">
      <w:pPr>
        <w:pStyle w:val="NoSpacing"/>
      </w:pPr>
      <w:r>
        <w:t>Residual income models most appropriate for</w:t>
      </w:r>
      <w:r w:rsidR="00797940">
        <w:t>:</w:t>
      </w:r>
    </w:p>
    <w:p w14:paraId="3ABB997D" w14:textId="79F03F7E" w:rsidR="00797940" w:rsidRDefault="00797940" w:rsidP="00797940">
      <w:pPr>
        <w:pStyle w:val="NoSpacing"/>
        <w:numPr>
          <w:ilvl w:val="0"/>
          <w:numId w:val="1"/>
        </w:numPr>
      </w:pPr>
      <w:r>
        <w:t>Firms that don’t pay dividends</w:t>
      </w:r>
    </w:p>
    <w:p w14:paraId="4ECD1715" w14:textId="2D9530EF" w:rsidR="00797940" w:rsidRDefault="00797940" w:rsidP="00797940">
      <w:pPr>
        <w:pStyle w:val="NoSpacing"/>
        <w:numPr>
          <w:ilvl w:val="0"/>
          <w:numId w:val="1"/>
        </w:numPr>
      </w:pPr>
      <w:r>
        <w:t xml:space="preserve">Negative FCF </w:t>
      </w:r>
    </w:p>
    <w:p w14:paraId="7D3C8408" w14:textId="38EE4EB9" w:rsidR="004E23C3" w:rsidRDefault="004E23C3" w:rsidP="00797940">
      <w:pPr>
        <w:pStyle w:val="NoSpacing"/>
        <w:numPr>
          <w:ilvl w:val="0"/>
          <w:numId w:val="1"/>
        </w:numPr>
      </w:pPr>
      <w:r>
        <w:t>Uncertain TV forecast</w:t>
      </w:r>
    </w:p>
    <w:p w14:paraId="545D76E0" w14:textId="77777777" w:rsidR="004E23C3" w:rsidRDefault="004E23C3" w:rsidP="004E23C3">
      <w:pPr>
        <w:pStyle w:val="NoSpacing"/>
      </w:pPr>
    </w:p>
    <w:p w14:paraId="16431653" w14:textId="2F7D7CD6" w:rsidR="004E23C3" w:rsidRDefault="004E23C3" w:rsidP="004E23C3">
      <w:pPr>
        <w:pStyle w:val="NoSpacing"/>
      </w:pPr>
      <w:r>
        <w:t>Residual income models not appropriate for:</w:t>
      </w:r>
    </w:p>
    <w:p w14:paraId="14F07D41" w14:textId="60057A50" w:rsidR="004E23C3" w:rsidRDefault="004E23C3" w:rsidP="004E23C3">
      <w:pPr>
        <w:pStyle w:val="NoSpacing"/>
        <w:numPr>
          <w:ilvl w:val="0"/>
          <w:numId w:val="1"/>
        </w:numPr>
      </w:pPr>
      <w:r>
        <w:t>Clean surplus accounting relation is significantly violated</w:t>
      </w:r>
    </w:p>
    <w:p w14:paraId="18917502" w14:textId="121331F7" w:rsidR="004E23C3" w:rsidRDefault="004E23C3" w:rsidP="004E23C3">
      <w:pPr>
        <w:pStyle w:val="NoSpacing"/>
        <w:numPr>
          <w:ilvl w:val="0"/>
          <w:numId w:val="1"/>
        </w:numPr>
      </w:pPr>
      <w:r>
        <w:t>Uncertainty on BV estimates and ROE</w:t>
      </w:r>
    </w:p>
    <w:p w14:paraId="47C0A01C" w14:textId="77777777" w:rsidR="004E23C3" w:rsidRDefault="004E23C3" w:rsidP="004E23C3">
      <w:pPr>
        <w:pStyle w:val="NoSpacing"/>
      </w:pPr>
    </w:p>
    <w:p w14:paraId="622DFA3D" w14:textId="77777777" w:rsidR="004E23C3" w:rsidRDefault="004E23C3" w:rsidP="004E23C3">
      <w:pPr>
        <w:pStyle w:val="NoSpacing"/>
      </w:pPr>
    </w:p>
    <w:p w14:paraId="7925CAF0" w14:textId="08FBFBD2" w:rsidR="009D5EF3" w:rsidRPr="00FD45BA" w:rsidRDefault="009D5EF3" w:rsidP="004E23C3">
      <w:pPr>
        <w:pStyle w:val="NoSpacing"/>
        <w:rPr>
          <w:b/>
          <w:bCs/>
        </w:rPr>
      </w:pPr>
      <w:r w:rsidRPr="00FD45BA">
        <w:rPr>
          <w:b/>
          <w:bCs/>
        </w:rPr>
        <w:t>Accounting issues in residual income models</w:t>
      </w:r>
    </w:p>
    <w:p w14:paraId="652352D6" w14:textId="77777777" w:rsidR="009D5EF3" w:rsidRDefault="009D5EF3" w:rsidP="004E23C3">
      <w:pPr>
        <w:pStyle w:val="NoSpacing"/>
      </w:pPr>
    </w:p>
    <w:p w14:paraId="207C1C3F" w14:textId="49D21457" w:rsidR="007928AF" w:rsidRDefault="007928AF" w:rsidP="004E23C3">
      <w:pPr>
        <w:pStyle w:val="NoSpacing"/>
      </w:pPr>
      <w:r>
        <w:t>1) Clean surplus violations</w:t>
      </w:r>
    </w:p>
    <w:p w14:paraId="43BDF8E3" w14:textId="77777777" w:rsidR="007928AF" w:rsidRDefault="007928AF" w:rsidP="004E23C3">
      <w:pPr>
        <w:pStyle w:val="NoSpacing"/>
      </w:pPr>
    </w:p>
    <w:p w14:paraId="5372FA92" w14:textId="246FF1E0" w:rsidR="009D5EF3" w:rsidRDefault="000F66E6" w:rsidP="004E23C3">
      <w:pPr>
        <w:pStyle w:val="NoSpacing"/>
      </w:pPr>
      <w:r>
        <w:t>Clean surplus relationship might not hold if items are charged directly to equity and don’t go through income statement</w:t>
      </w:r>
    </w:p>
    <w:p w14:paraId="17163C43" w14:textId="11D83CAA" w:rsidR="006F6D10" w:rsidRDefault="006F6D10" w:rsidP="006F6D10">
      <w:pPr>
        <w:pStyle w:val="NoSpacing"/>
        <w:numPr>
          <w:ilvl w:val="0"/>
          <w:numId w:val="1"/>
        </w:numPr>
      </w:pPr>
      <w:r>
        <w:t>Will need to adjust net income for this</w:t>
      </w:r>
    </w:p>
    <w:p w14:paraId="7E8D098F" w14:textId="7E213037" w:rsidR="009F5E99" w:rsidRDefault="009F5E99" w:rsidP="006F6D10">
      <w:pPr>
        <w:pStyle w:val="NoSpacing"/>
        <w:numPr>
          <w:ilvl w:val="0"/>
          <w:numId w:val="1"/>
        </w:numPr>
      </w:pPr>
      <w:r>
        <w:t>Net income won’t be correct, but BV will be correct</w:t>
      </w:r>
    </w:p>
    <w:p w14:paraId="04747F4B" w14:textId="77777777" w:rsidR="00504572" w:rsidRDefault="00504572" w:rsidP="004E23C3">
      <w:pPr>
        <w:pStyle w:val="NoSpacing"/>
      </w:pPr>
    </w:p>
    <w:p w14:paraId="41C3FCBE" w14:textId="59144214" w:rsidR="00504572" w:rsidRDefault="00504572" w:rsidP="004E23C3">
      <w:pPr>
        <w:pStyle w:val="NoSpacing"/>
      </w:pPr>
      <w:r>
        <w:t>These include:</w:t>
      </w:r>
    </w:p>
    <w:p w14:paraId="71481AD6" w14:textId="5CCBD08F" w:rsidR="00504572" w:rsidRDefault="00504572" w:rsidP="00504572">
      <w:pPr>
        <w:pStyle w:val="NoSpacing"/>
        <w:numPr>
          <w:ilvl w:val="0"/>
          <w:numId w:val="1"/>
        </w:numPr>
      </w:pPr>
      <w:r>
        <w:t>FX translation gains/losses that flow to retained earnings under current rate method</w:t>
      </w:r>
    </w:p>
    <w:p w14:paraId="13012393" w14:textId="4089BF74" w:rsidR="00504572" w:rsidRDefault="00504572" w:rsidP="00504572">
      <w:pPr>
        <w:pStyle w:val="NoSpacing"/>
        <w:numPr>
          <w:ilvl w:val="0"/>
          <w:numId w:val="1"/>
        </w:numPr>
      </w:pPr>
      <w:r>
        <w:t>Certain pension adjustments</w:t>
      </w:r>
    </w:p>
    <w:p w14:paraId="4FBE0481" w14:textId="0AD4326A" w:rsidR="00504572" w:rsidRDefault="00504572" w:rsidP="00504572">
      <w:pPr>
        <w:pStyle w:val="NoSpacing"/>
        <w:numPr>
          <w:ilvl w:val="0"/>
          <w:numId w:val="1"/>
        </w:numPr>
      </w:pPr>
      <w:r>
        <w:t>Gains/losses on certain hedging instruments</w:t>
      </w:r>
    </w:p>
    <w:p w14:paraId="29F01B74" w14:textId="3051141C" w:rsidR="00504572" w:rsidRDefault="00504572" w:rsidP="00504572">
      <w:pPr>
        <w:pStyle w:val="NoSpacing"/>
        <w:numPr>
          <w:ilvl w:val="0"/>
          <w:numId w:val="1"/>
        </w:numPr>
      </w:pPr>
      <w:r>
        <w:t>Changes in revaluation surplus for long-lived assets (IFRS only)</w:t>
      </w:r>
    </w:p>
    <w:p w14:paraId="109AE31B" w14:textId="170D6FD3" w:rsidR="006F6D10" w:rsidRDefault="006F6D10" w:rsidP="00504572">
      <w:pPr>
        <w:pStyle w:val="NoSpacing"/>
        <w:numPr>
          <w:ilvl w:val="0"/>
          <w:numId w:val="1"/>
        </w:numPr>
      </w:pPr>
      <w:r>
        <w:t>Changes in value of certain liabilities due to liabilities credit risk changes (IFRS only)</w:t>
      </w:r>
    </w:p>
    <w:p w14:paraId="62B74197" w14:textId="2ECAAA7A" w:rsidR="006F6D10" w:rsidRDefault="006F6D10" w:rsidP="00504572">
      <w:pPr>
        <w:pStyle w:val="NoSpacing"/>
        <w:numPr>
          <w:ilvl w:val="0"/>
          <w:numId w:val="1"/>
        </w:numPr>
      </w:pPr>
      <w:r>
        <w:t>Changes in market value of debt and equity classified as available for sale</w:t>
      </w:r>
    </w:p>
    <w:p w14:paraId="479CA43B" w14:textId="77777777" w:rsidR="006F6D10" w:rsidRDefault="006F6D10" w:rsidP="006F6D10">
      <w:pPr>
        <w:pStyle w:val="NoSpacing"/>
      </w:pPr>
    </w:p>
    <w:p w14:paraId="2DEC665A" w14:textId="77777777" w:rsidR="00504572" w:rsidRDefault="00504572" w:rsidP="00504572">
      <w:pPr>
        <w:pStyle w:val="NoSpacing"/>
      </w:pPr>
    </w:p>
    <w:p w14:paraId="3EAA62F5" w14:textId="1310BE56" w:rsidR="00EF1DBC" w:rsidRDefault="00EF1DBC" w:rsidP="00504572">
      <w:pPr>
        <w:pStyle w:val="NoSpacing"/>
      </w:pPr>
      <w:r>
        <w:t>2) Variations from fair value</w:t>
      </w:r>
    </w:p>
    <w:p w14:paraId="753F0029" w14:textId="0EEF72B8" w:rsidR="00EF1DBC" w:rsidRDefault="00D568EA" w:rsidP="00D568EA">
      <w:pPr>
        <w:pStyle w:val="NoSpacing"/>
        <w:numPr>
          <w:ilvl w:val="0"/>
          <w:numId w:val="1"/>
        </w:numPr>
      </w:pPr>
      <w:r>
        <w:t>Accruals mean many balance sheet items are different from market values</w:t>
      </w:r>
    </w:p>
    <w:p w14:paraId="35F3B781" w14:textId="0C5FA127" w:rsidR="007F5CE0" w:rsidRDefault="007F5CE0" w:rsidP="00D568EA">
      <w:pPr>
        <w:pStyle w:val="NoSpacing"/>
        <w:numPr>
          <w:ilvl w:val="0"/>
          <w:numId w:val="1"/>
        </w:numPr>
      </w:pPr>
      <w:r>
        <w:t>E.g., Operating leases, SPEs, reserves &amp; allowances, LIFO vs FIFO, funded status of pension plan, deferred tax liabilities</w:t>
      </w:r>
    </w:p>
    <w:p w14:paraId="735AD52E" w14:textId="77777777" w:rsidR="00504572" w:rsidRDefault="00504572" w:rsidP="004E23C3">
      <w:pPr>
        <w:pStyle w:val="NoSpacing"/>
      </w:pPr>
    </w:p>
    <w:p w14:paraId="74410EFA" w14:textId="2C7A36AE" w:rsidR="00D568EA" w:rsidRDefault="00D568EA" w:rsidP="008210E6">
      <w:pPr>
        <w:pStyle w:val="NoSpacing"/>
      </w:pPr>
      <w:r>
        <w:t>3) Intangible asset effects on BV</w:t>
      </w:r>
    </w:p>
    <w:p w14:paraId="389F8623" w14:textId="64AF19B6" w:rsidR="00D568EA" w:rsidRDefault="0053028B" w:rsidP="0053028B">
      <w:pPr>
        <w:pStyle w:val="NoSpacing"/>
        <w:numPr>
          <w:ilvl w:val="0"/>
          <w:numId w:val="1"/>
        </w:numPr>
      </w:pPr>
      <w:r>
        <w:t>Recognising intangibles at acquisition reduces combined ROE – to remove this distortion, need to remove the amortisation from these intangibles before calculating ROE</w:t>
      </w:r>
    </w:p>
    <w:p w14:paraId="6A2CB47B" w14:textId="0D3A49A0" w:rsidR="0053028B" w:rsidRDefault="0053028B" w:rsidP="0053028B">
      <w:pPr>
        <w:pStyle w:val="NoSpacing"/>
        <w:numPr>
          <w:ilvl w:val="0"/>
          <w:numId w:val="1"/>
        </w:numPr>
      </w:pPr>
      <w:r>
        <w:t xml:space="preserve">ROE should reflect </w:t>
      </w:r>
      <w:r w:rsidR="00405F93">
        <w:t>long term</w:t>
      </w:r>
      <w:r>
        <w:t xml:space="preserve"> productivity of R&amp;D expenditures</w:t>
      </w:r>
    </w:p>
    <w:p w14:paraId="6D313FE7" w14:textId="77777777" w:rsidR="00697D56" w:rsidRDefault="00697D56" w:rsidP="00697D56">
      <w:pPr>
        <w:pStyle w:val="NoSpacing"/>
      </w:pPr>
    </w:p>
    <w:p w14:paraId="7BEBCC1B" w14:textId="61B2BF96" w:rsidR="00A16648" w:rsidRDefault="00A16648" w:rsidP="00697D56">
      <w:pPr>
        <w:pStyle w:val="NoSpacing"/>
      </w:pPr>
      <w:r>
        <w:t>4) Nonrecurring items</w:t>
      </w:r>
    </w:p>
    <w:p w14:paraId="0A19D70E" w14:textId="2660914B" w:rsidR="00A16648" w:rsidRDefault="00D35E80" w:rsidP="00D35E80">
      <w:pPr>
        <w:pStyle w:val="NoSpacing"/>
        <w:numPr>
          <w:ilvl w:val="0"/>
          <w:numId w:val="1"/>
        </w:numPr>
      </w:pPr>
      <w:r>
        <w:t>Needed to be adjusted out</w:t>
      </w:r>
    </w:p>
    <w:p w14:paraId="25D3837B" w14:textId="77777777" w:rsidR="00ED42FC" w:rsidRDefault="00ED42FC" w:rsidP="008210E6">
      <w:pPr>
        <w:pStyle w:val="NoSpacing"/>
      </w:pPr>
    </w:p>
    <w:p w14:paraId="04BDD10F" w14:textId="3AB562EE" w:rsidR="00380562" w:rsidRDefault="00380562" w:rsidP="008210E6">
      <w:pPr>
        <w:pStyle w:val="NoSpacing"/>
      </w:pPr>
      <w:r>
        <w:t>5) International accounting differences</w:t>
      </w:r>
    </w:p>
    <w:p w14:paraId="2F94E63C" w14:textId="4C7EE21D" w:rsidR="00380562" w:rsidRDefault="00380562" w:rsidP="00380562">
      <w:pPr>
        <w:pStyle w:val="NoSpacing"/>
        <w:numPr>
          <w:ilvl w:val="0"/>
          <w:numId w:val="1"/>
        </w:numPr>
      </w:pPr>
      <w:r>
        <w:t>Need to make comparable</w:t>
      </w:r>
    </w:p>
    <w:p w14:paraId="0C3FF9C8" w14:textId="77777777" w:rsidR="008210E6" w:rsidRDefault="008210E6" w:rsidP="008210E6">
      <w:pPr>
        <w:pStyle w:val="NoSpacing"/>
      </w:pPr>
    </w:p>
    <w:p w14:paraId="6EFEC8F6" w14:textId="77777777" w:rsidR="008210E6" w:rsidRDefault="008210E6" w:rsidP="008210E6">
      <w:pPr>
        <w:pStyle w:val="NoSpacing"/>
      </w:pPr>
    </w:p>
    <w:p w14:paraId="3CE19984" w14:textId="216C10C0" w:rsidR="005A0966" w:rsidRPr="006D4665" w:rsidRDefault="005A0966" w:rsidP="005A0966">
      <w:pPr>
        <w:pStyle w:val="NoSpacing"/>
        <w:rPr>
          <w:b/>
          <w:bCs/>
          <w:sz w:val="28"/>
          <w:szCs w:val="28"/>
        </w:rPr>
      </w:pPr>
      <w:r w:rsidRPr="006D4665">
        <w:rPr>
          <w:b/>
          <w:bCs/>
          <w:sz w:val="28"/>
          <w:szCs w:val="28"/>
        </w:rPr>
        <w:lastRenderedPageBreak/>
        <w:t>5.</w:t>
      </w:r>
      <w:r>
        <w:rPr>
          <w:b/>
          <w:bCs/>
          <w:sz w:val="28"/>
          <w:szCs w:val="28"/>
        </w:rPr>
        <w:t>6</w:t>
      </w:r>
      <w:r w:rsidRPr="006D4665">
        <w:rPr>
          <w:b/>
          <w:bCs/>
          <w:sz w:val="28"/>
          <w:szCs w:val="28"/>
        </w:rPr>
        <w:t xml:space="preserve"> </w:t>
      </w:r>
      <w:r w:rsidR="00140746">
        <w:rPr>
          <w:b/>
          <w:bCs/>
          <w:sz w:val="28"/>
          <w:szCs w:val="28"/>
        </w:rPr>
        <w:t>Private Company</w:t>
      </w:r>
      <w:r>
        <w:rPr>
          <w:b/>
          <w:bCs/>
          <w:sz w:val="28"/>
          <w:szCs w:val="28"/>
        </w:rPr>
        <w:t xml:space="preserve"> valuation</w:t>
      </w:r>
    </w:p>
    <w:p w14:paraId="5873BE5F" w14:textId="77777777" w:rsidR="008210E6" w:rsidRDefault="008210E6" w:rsidP="008210E6">
      <w:pPr>
        <w:pStyle w:val="NoSpacing"/>
      </w:pPr>
    </w:p>
    <w:p w14:paraId="238081AB" w14:textId="114DA085" w:rsidR="008210E6" w:rsidRPr="00DA48E8" w:rsidRDefault="00DA48E8" w:rsidP="008210E6">
      <w:pPr>
        <w:pStyle w:val="NoSpacing"/>
        <w:rPr>
          <w:b/>
          <w:bCs/>
          <w:sz w:val="28"/>
          <w:szCs w:val="28"/>
        </w:rPr>
      </w:pPr>
      <w:r w:rsidRPr="00DA48E8">
        <w:rPr>
          <w:b/>
          <w:bCs/>
          <w:sz w:val="28"/>
          <w:szCs w:val="28"/>
        </w:rPr>
        <w:t>i) Private company basics</w:t>
      </w:r>
    </w:p>
    <w:p w14:paraId="293BCFF5" w14:textId="77777777" w:rsidR="008210E6" w:rsidRDefault="008210E6" w:rsidP="008210E6">
      <w:pPr>
        <w:pStyle w:val="NoSpacing"/>
      </w:pPr>
    </w:p>
    <w:p w14:paraId="504B87A8" w14:textId="5E0ADC16" w:rsidR="008210E6" w:rsidRPr="00B6702B" w:rsidRDefault="00B6702B" w:rsidP="008210E6">
      <w:pPr>
        <w:pStyle w:val="NoSpacing"/>
        <w:rPr>
          <w:b/>
          <w:bCs/>
        </w:rPr>
      </w:pPr>
      <w:r w:rsidRPr="00B6702B">
        <w:rPr>
          <w:b/>
          <w:bCs/>
        </w:rPr>
        <w:t>Private vs public</w:t>
      </w:r>
    </w:p>
    <w:p w14:paraId="26474DC0" w14:textId="77777777" w:rsidR="008210E6" w:rsidRDefault="008210E6" w:rsidP="008210E6">
      <w:pPr>
        <w:pStyle w:val="NoSpacing"/>
      </w:pPr>
    </w:p>
    <w:p w14:paraId="67C9FF3B" w14:textId="0F7A3B5B" w:rsidR="00BD3263" w:rsidRDefault="00A25BF7" w:rsidP="008210E6">
      <w:pPr>
        <w:pStyle w:val="NoSpacing"/>
      </w:pPr>
      <w:r>
        <w:t>Private c</w:t>
      </w:r>
      <w:r w:rsidR="00BD3263">
        <w:t>ompany specific factors</w:t>
      </w:r>
      <w:r w:rsidR="001206E1">
        <w:t xml:space="preserve"> – positive or negative</w:t>
      </w:r>
    </w:p>
    <w:p w14:paraId="2D3544AD" w14:textId="57DEB375" w:rsidR="00D1540B" w:rsidRDefault="00A25BF7" w:rsidP="00BD3263">
      <w:pPr>
        <w:pStyle w:val="NoSpacing"/>
        <w:numPr>
          <w:ilvl w:val="0"/>
          <w:numId w:val="1"/>
        </w:numPr>
      </w:pPr>
      <w:r>
        <w:t>Typically</w:t>
      </w:r>
      <w:r w:rsidR="00BD3263">
        <w:t xml:space="preserve"> less mature than public</w:t>
      </w:r>
    </w:p>
    <w:p w14:paraId="42EB1570" w14:textId="7499F2CA" w:rsidR="00BD3263" w:rsidRDefault="00A25BF7" w:rsidP="00BD3263">
      <w:pPr>
        <w:pStyle w:val="NoSpacing"/>
        <w:numPr>
          <w:ilvl w:val="0"/>
          <w:numId w:val="1"/>
        </w:numPr>
      </w:pPr>
      <w:r>
        <w:t>Typically</w:t>
      </w:r>
      <w:r w:rsidR="00BD3263">
        <w:t xml:space="preserve"> less capital, fewer assets, riskier</w:t>
      </w:r>
      <w:r>
        <w:t xml:space="preserve"> – higher risk premiums</w:t>
      </w:r>
    </w:p>
    <w:p w14:paraId="3E4365C4" w14:textId="212D17A8" w:rsidR="00A25BF7" w:rsidRDefault="00A25BF7" w:rsidP="00BD3263">
      <w:pPr>
        <w:pStyle w:val="NoSpacing"/>
        <w:numPr>
          <w:ilvl w:val="0"/>
          <w:numId w:val="1"/>
        </w:numPr>
      </w:pPr>
      <w:r>
        <w:t>Lack of access to public equity markets – less regulatory burden, but less funds</w:t>
      </w:r>
    </w:p>
    <w:p w14:paraId="27634D85" w14:textId="503768CC" w:rsidR="00A25BF7" w:rsidRDefault="00A25BF7" w:rsidP="00BD3263">
      <w:pPr>
        <w:pStyle w:val="NoSpacing"/>
        <w:numPr>
          <w:ilvl w:val="0"/>
          <w:numId w:val="1"/>
        </w:numPr>
      </w:pPr>
      <w:r>
        <w:t>Less qualified management applicants</w:t>
      </w:r>
    </w:p>
    <w:p w14:paraId="4C2201CC" w14:textId="5A423541" w:rsidR="00711A41" w:rsidRDefault="00711A41" w:rsidP="00BD3263">
      <w:pPr>
        <w:pStyle w:val="NoSpacing"/>
        <w:numPr>
          <w:ilvl w:val="0"/>
          <w:numId w:val="1"/>
        </w:numPr>
      </w:pPr>
      <w:r>
        <w:t>More management/shareholder overlap – less principal-agent problem, longer term view</w:t>
      </w:r>
    </w:p>
    <w:p w14:paraId="18B1169B" w14:textId="59C9602B" w:rsidR="00711A41" w:rsidRDefault="00711A41" w:rsidP="00BD3263">
      <w:pPr>
        <w:pStyle w:val="NoSpacing"/>
        <w:numPr>
          <w:ilvl w:val="0"/>
          <w:numId w:val="1"/>
        </w:numPr>
      </w:pPr>
      <w:r>
        <w:t>Less information available</w:t>
      </w:r>
    </w:p>
    <w:p w14:paraId="5636A40E" w14:textId="1DA0E4FA" w:rsidR="00F5603A" w:rsidRDefault="00F5603A" w:rsidP="00BD3263">
      <w:pPr>
        <w:pStyle w:val="NoSpacing"/>
        <w:numPr>
          <w:ilvl w:val="0"/>
          <w:numId w:val="1"/>
        </w:numPr>
      </w:pPr>
      <w:r>
        <w:t>More tax concerns than public firms due to tax impact on private equity owners</w:t>
      </w:r>
    </w:p>
    <w:p w14:paraId="16655916" w14:textId="77777777" w:rsidR="00F5603A" w:rsidRDefault="00F5603A" w:rsidP="00F5603A">
      <w:pPr>
        <w:pStyle w:val="NoSpacing"/>
      </w:pPr>
    </w:p>
    <w:p w14:paraId="1FFEE689" w14:textId="041BC53E" w:rsidR="00F5603A" w:rsidRDefault="00C60F05" w:rsidP="00F5603A">
      <w:pPr>
        <w:pStyle w:val="NoSpacing"/>
      </w:pPr>
      <w:r>
        <w:t>Private company stock specific factors</w:t>
      </w:r>
      <w:r w:rsidR="001206E1">
        <w:t xml:space="preserve"> – usually negative</w:t>
      </w:r>
    </w:p>
    <w:p w14:paraId="18B97328" w14:textId="0DDD68E0" w:rsidR="00C60F05" w:rsidRDefault="00C60F05" w:rsidP="00C60F05">
      <w:pPr>
        <w:pStyle w:val="NoSpacing"/>
        <w:numPr>
          <w:ilvl w:val="0"/>
          <w:numId w:val="1"/>
        </w:numPr>
      </w:pPr>
      <w:r>
        <w:t>Less liquid – liquidity discount</w:t>
      </w:r>
    </w:p>
    <w:p w14:paraId="499BD9E7" w14:textId="03664B1F" w:rsidR="00C60F05" w:rsidRDefault="00C60F05" w:rsidP="00C60F05">
      <w:pPr>
        <w:pStyle w:val="NoSpacing"/>
        <w:numPr>
          <w:ilvl w:val="0"/>
          <w:numId w:val="1"/>
        </w:numPr>
      </w:pPr>
      <w:r>
        <w:t>Restrictions on marketability – restrictions on selling</w:t>
      </w:r>
    </w:p>
    <w:p w14:paraId="28CBA41E" w14:textId="2869E91C" w:rsidR="00C60F05" w:rsidRDefault="00C60F05" w:rsidP="00C60F05">
      <w:pPr>
        <w:pStyle w:val="NoSpacing"/>
        <w:numPr>
          <w:ilvl w:val="0"/>
          <w:numId w:val="1"/>
        </w:numPr>
      </w:pPr>
      <w:r>
        <w:t>Control more concentrated</w:t>
      </w:r>
    </w:p>
    <w:p w14:paraId="68120019" w14:textId="77777777" w:rsidR="003F76B0" w:rsidRDefault="003F76B0" w:rsidP="003F76B0">
      <w:pPr>
        <w:pStyle w:val="NoSpacing"/>
      </w:pPr>
    </w:p>
    <w:p w14:paraId="673CC3A7" w14:textId="77777777" w:rsidR="003F76B0" w:rsidRDefault="003F76B0" w:rsidP="003F76B0">
      <w:pPr>
        <w:pStyle w:val="NoSpacing"/>
      </w:pPr>
    </w:p>
    <w:p w14:paraId="03D3AE18" w14:textId="60FEF63A" w:rsidR="003F76B0" w:rsidRPr="00D437DD" w:rsidRDefault="009966C0" w:rsidP="003F76B0">
      <w:pPr>
        <w:pStyle w:val="NoSpacing"/>
        <w:rPr>
          <w:b/>
          <w:bCs/>
        </w:rPr>
      </w:pPr>
      <w:r w:rsidRPr="00D437DD">
        <w:rPr>
          <w:b/>
          <w:bCs/>
        </w:rPr>
        <w:t>Uses of private business valuation</w:t>
      </w:r>
    </w:p>
    <w:p w14:paraId="17A166E4" w14:textId="77777777" w:rsidR="009966C0" w:rsidRDefault="009966C0" w:rsidP="003F76B0">
      <w:pPr>
        <w:pStyle w:val="NoSpacing"/>
      </w:pPr>
    </w:p>
    <w:p w14:paraId="5017CE68" w14:textId="79B1DC47" w:rsidR="00D437DD" w:rsidRDefault="00D437DD" w:rsidP="003F76B0">
      <w:pPr>
        <w:pStyle w:val="NoSpacing"/>
      </w:pPr>
      <w:r>
        <w:t>3 uses: Transaction, Compliance, Litigation</w:t>
      </w:r>
    </w:p>
    <w:p w14:paraId="56B39FAC" w14:textId="77777777" w:rsidR="00D437DD" w:rsidRDefault="00D437DD" w:rsidP="003F76B0">
      <w:pPr>
        <w:pStyle w:val="NoSpacing"/>
      </w:pPr>
    </w:p>
    <w:p w14:paraId="75C66BC6" w14:textId="3201D3A8" w:rsidR="003F76B0" w:rsidRDefault="00D437DD" w:rsidP="003F76B0">
      <w:pPr>
        <w:pStyle w:val="NoSpacing"/>
      </w:pPr>
      <w:r>
        <w:t>1) Transaction</w:t>
      </w:r>
    </w:p>
    <w:p w14:paraId="1799037C" w14:textId="3573AEB3" w:rsidR="003F76B0" w:rsidRDefault="009D2E84" w:rsidP="009D2E84">
      <w:pPr>
        <w:pStyle w:val="NoSpacing"/>
        <w:numPr>
          <w:ilvl w:val="0"/>
          <w:numId w:val="1"/>
        </w:numPr>
      </w:pPr>
      <w:r>
        <w:t>VC funding, IPO, Acquisitions, Bankruptcy, Performance-based managerial compensation, Debt financing</w:t>
      </w:r>
    </w:p>
    <w:p w14:paraId="3B5C8A6F" w14:textId="06502D30" w:rsidR="00560DE1" w:rsidRDefault="00560DE1" w:rsidP="009D2E84">
      <w:pPr>
        <w:pStyle w:val="NoSpacing"/>
        <w:numPr>
          <w:ilvl w:val="0"/>
          <w:numId w:val="1"/>
        </w:numPr>
      </w:pPr>
      <w:r>
        <w:t>Done by IB</w:t>
      </w:r>
    </w:p>
    <w:p w14:paraId="560403CA" w14:textId="77777777" w:rsidR="003F76B0" w:rsidRDefault="003F76B0" w:rsidP="003F76B0">
      <w:pPr>
        <w:pStyle w:val="NoSpacing"/>
      </w:pPr>
    </w:p>
    <w:p w14:paraId="422BEFB5" w14:textId="37E3A847" w:rsidR="00F33243" w:rsidRDefault="009D2E84" w:rsidP="003F76B0">
      <w:pPr>
        <w:pStyle w:val="NoSpacing"/>
      </w:pPr>
      <w:r>
        <w:t>2) Compliance</w:t>
      </w:r>
    </w:p>
    <w:p w14:paraId="1DA4A87A" w14:textId="26E19A28" w:rsidR="00F33243" w:rsidRDefault="004235E4" w:rsidP="004235E4">
      <w:pPr>
        <w:pStyle w:val="NoSpacing"/>
        <w:numPr>
          <w:ilvl w:val="0"/>
          <w:numId w:val="1"/>
        </w:numPr>
      </w:pPr>
      <w:r>
        <w:t>Financial reporting, Tax purposes</w:t>
      </w:r>
    </w:p>
    <w:p w14:paraId="1CE15D87" w14:textId="0EBC433D" w:rsidR="00560DE1" w:rsidRDefault="00560DE1" w:rsidP="004235E4">
      <w:pPr>
        <w:pStyle w:val="NoSpacing"/>
        <w:numPr>
          <w:ilvl w:val="0"/>
          <w:numId w:val="1"/>
        </w:numPr>
      </w:pPr>
      <w:r>
        <w:t>Done by accountants or tax experts</w:t>
      </w:r>
    </w:p>
    <w:p w14:paraId="1C39E8E9" w14:textId="77777777" w:rsidR="003F76B0" w:rsidRDefault="003F76B0" w:rsidP="003F76B0">
      <w:pPr>
        <w:pStyle w:val="NoSpacing"/>
      </w:pPr>
    </w:p>
    <w:p w14:paraId="27ECE4D2" w14:textId="33494CF9" w:rsidR="004235E4" w:rsidRDefault="004235E4" w:rsidP="003F76B0">
      <w:pPr>
        <w:pStyle w:val="NoSpacing"/>
      </w:pPr>
      <w:r>
        <w:t>3) Litigation</w:t>
      </w:r>
    </w:p>
    <w:p w14:paraId="62918C5F" w14:textId="2FE65B4C" w:rsidR="004235E4" w:rsidRDefault="004235E4" w:rsidP="004235E4">
      <w:pPr>
        <w:pStyle w:val="NoSpacing"/>
        <w:numPr>
          <w:ilvl w:val="0"/>
          <w:numId w:val="1"/>
        </w:numPr>
      </w:pPr>
      <w:r>
        <w:t>Suits, Damage claims, Insurance claims, Divorce settlements</w:t>
      </w:r>
    </w:p>
    <w:p w14:paraId="3BAABBDF" w14:textId="0B7E4E1F" w:rsidR="00560DE1" w:rsidRDefault="00560DE1" w:rsidP="004235E4">
      <w:pPr>
        <w:pStyle w:val="NoSpacing"/>
        <w:numPr>
          <w:ilvl w:val="0"/>
          <w:numId w:val="1"/>
        </w:numPr>
      </w:pPr>
      <w:r>
        <w:t>Done by legal experts</w:t>
      </w:r>
    </w:p>
    <w:p w14:paraId="7B89775B" w14:textId="77777777" w:rsidR="00560DE1" w:rsidRDefault="00560DE1" w:rsidP="00560DE1">
      <w:pPr>
        <w:pStyle w:val="NoSpacing"/>
      </w:pPr>
    </w:p>
    <w:p w14:paraId="29F981F5" w14:textId="77777777" w:rsidR="00560DE1" w:rsidRDefault="00560DE1" w:rsidP="00560DE1">
      <w:pPr>
        <w:pStyle w:val="NoSpacing"/>
      </w:pPr>
    </w:p>
    <w:p w14:paraId="5C1C5F05" w14:textId="732DB502" w:rsidR="00C57726" w:rsidRPr="00BA5FCA" w:rsidRDefault="00064598" w:rsidP="00560DE1">
      <w:pPr>
        <w:pStyle w:val="NoSpacing"/>
        <w:rPr>
          <w:b/>
          <w:bCs/>
        </w:rPr>
      </w:pPr>
      <w:r>
        <w:rPr>
          <w:b/>
          <w:bCs/>
        </w:rPr>
        <w:t>Estimating normalised earnings</w:t>
      </w:r>
    </w:p>
    <w:p w14:paraId="6D3FE68E" w14:textId="77777777" w:rsidR="00C57726" w:rsidRDefault="00C57726" w:rsidP="00560DE1">
      <w:pPr>
        <w:pStyle w:val="NoSpacing"/>
      </w:pPr>
    </w:p>
    <w:p w14:paraId="3BFB478A" w14:textId="2D16F720" w:rsidR="00BA5FCA" w:rsidRDefault="00BA5FCA" w:rsidP="00560DE1">
      <w:pPr>
        <w:pStyle w:val="NoSpacing"/>
      </w:pPr>
      <w:r>
        <w:t>Normalised earnings is what we use</w:t>
      </w:r>
    </w:p>
    <w:p w14:paraId="2F5515D9" w14:textId="3645E827" w:rsidR="00BA5FCA" w:rsidRDefault="00BA5FCA" w:rsidP="00BA5FCA">
      <w:pPr>
        <w:pStyle w:val="NoSpacing"/>
        <w:numPr>
          <w:ilvl w:val="0"/>
          <w:numId w:val="1"/>
        </w:numPr>
      </w:pPr>
      <w:r>
        <w:t>Definition: Firm earnings if the firm was acquired</w:t>
      </w:r>
    </w:p>
    <w:p w14:paraId="084F51D3" w14:textId="7E69B974" w:rsidR="00BA5FCA" w:rsidRDefault="00BA5FCA" w:rsidP="00BA5FCA">
      <w:pPr>
        <w:pStyle w:val="NoSpacing"/>
        <w:numPr>
          <w:ilvl w:val="0"/>
          <w:numId w:val="1"/>
        </w:numPr>
      </w:pPr>
      <w:r>
        <w:t>Has unique adjustments for private companies</w:t>
      </w:r>
    </w:p>
    <w:p w14:paraId="3CF188D3" w14:textId="77777777" w:rsidR="00560DE1" w:rsidRDefault="00560DE1" w:rsidP="00560DE1">
      <w:pPr>
        <w:pStyle w:val="NoSpacing"/>
      </w:pPr>
    </w:p>
    <w:p w14:paraId="59A32474" w14:textId="77777777" w:rsidR="003F76B0" w:rsidRDefault="003F76B0" w:rsidP="003F76B0">
      <w:pPr>
        <w:pStyle w:val="NoSpacing"/>
      </w:pPr>
    </w:p>
    <w:p w14:paraId="22BD4949" w14:textId="3456F216" w:rsidR="003F76B0" w:rsidRDefault="00C53B8D" w:rsidP="003F76B0">
      <w:pPr>
        <w:pStyle w:val="NoSpacing"/>
      </w:pPr>
      <w:r>
        <w:lastRenderedPageBreak/>
        <w:t>Normalised earnings adjustments</w:t>
      </w:r>
    </w:p>
    <w:p w14:paraId="288C25A7" w14:textId="0D7CBA92" w:rsidR="00C53B8D" w:rsidRDefault="00C53B8D" w:rsidP="00C53B8D">
      <w:pPr>
        <w:pStyle w:val="NoSpacing"/>
        <w:numPr>
          <w:ilvl w:val="0"/>
          <w:numId w:val="1"/>
        </w:numPr>
      </w:pPr>
      <w:r>
        <w:t>Exclude nonrecurring and unusual items</w:t>
      </w:r>
    </w:p>
    <w:p w14:paraId="2CB84D14" w14:textId="1E6DA972" w:rsidR="00C53B8D" w:rsidRDefault="00C53B8D" w:rsidP="00C53B8D">
      <w:pPr>
        <w:pStyle w:val="NoSpacing"/>
        <w:numPr>
          <w:ilvl w:val="0"/>
          <w:numId w:val="1"/>
        </w:numPr>
      </w:pPr>
      <w:r>
        <w:t>Earnings may be artificially low – if doing business with owners expenses are inflated, excessively higher owner compensation, personal expenses charged to firm (all affects tax)</w:t>
      </w:r>
    </w:p>
    <w:p w14:paraId="528C4A1E" w14:textId="101C3A00" w:rsidR="00C53B8D" w:rsidRDefault="00C53B8D" w:rsidP="00C53B8D">
      <w:pPr>
        <w:pStyle w:val="NoSpacing"/>
        <w:numPr>
          <w:ilvl w:val="0"/>
          <w:numId w:val="1"/>
        </w:numPr>
      </w:pPr>
      <w:r>
        <w:t>Earnings may be artificially high – if firm is doing poorly and underpaying owners</w:t>
      </w:r>
    </w:p>
    <w:p w14:paraId="141692C6" w14:textId="04C68E64" w:rsidR="00E338C8" w:rsidRDefault="00E338C8" w:rsidP="00C53B8D">
      <w:pPr>
        <w:pStyle w:val="NoSpacing"/>
        <w:numPr>
          <w:ilvl w:val="0"/>
          <w:numId w:val="1"/>
        </w:numPr>
      </w:pPr>
      <w:r>
        <w:t>Real estate owned by firm may need separate treatment (different risk profile, depreciation based on historical cost) – can either remove from earnings or use market-estimated rental rate</w:t>
      </w:r>
    </w:p>
    <w:p w14:paraId="56E4990B" w14:textId="17BB73A3" w:rsidR="00706A16" w:rsidRDefault="00706A16" w:rsidP="00C53B8D">
      <w:pPr>
        <w:pStyle w:val="NoSpacing"/>
        <w:numPr>
          <w:ilvl w:val="0"/>
          <w:numId w:val="1"/>
        </w:numPr>
      </w:pPr>
      <w:r>
        <w:t xml:space="preserve">Lease rate should also be adjusted to </w:t>
      </w:r>
      <w:r>
        <w:t>market-estimated rental rate</w:t>
      </w:r>
    </w:p>
    <w:p w14:paraId="2EF670FB" w14:textId="05F2A267" w:rsidR="001129B6" w:rsidRDefault="001129B6" w:rsidP="00C53B8D">
      <w:pPr>
        <w:pStyle w:val="NoSpacing"/>
        <w:numPr>
          <w:ilvl w:val="0"/>
          <w:numId w:val="1"/>
        </w:numPr>
      </w:pPr>
      <w:r>
        <w:t>Private firm financial statements may only be reviewed, not audited</w:t>
      </w:r>
    </w:p>
    <w:p w14:paraId="72B2954D" w14:textId="77777777" w:rsidR="0056361C" w:rsidRDefault="0056361C" w:rsidP="0056361C">
      <w:pPr>
        <w:pStyle w:val="NoSpacing"/>
      </w:pPr>
    </w:p>
    <w:p w14:paraId="244DC197" w14:textId="77777777" w:rsidR="0056361C" w:rsidRDefault="0056361C" w:rsidP="0056361C">
      <w:pPr>
        <w:pStyle w:val="NoSpacing"/>
      </w:pPr>
    </w:p>
    <w:p w14:paraId="1CE23C33" w14:textId="75AFCDA7" w:rsidR="0056361C" w:rsidRPr="00064598" w:rsidRDefault="00064598" w:rsidP="0056361C">
      <w:pPr>
        <w:pStyle w:val="NoSpacing"/>
        <w:rPr>
          <w:b/>
          <w:bCs/>
        </w:rPr>
      </w:pPr>
      <w:r w:rsidRPr="00064598">
        <w:rPr>
          <w:b/>
          <w:bCs/>
        </w:rPr>
        <w:t>Estimating cash flow</w:t>
      </w:r>
    </w:p>
    <w:p w14:paraId="6ED41DC3" w14:textId="77777777" w:rsidR="00E338C8" w:rsidRDefault="00E338C8" w:rsidP="00E338C8">
      <w:pPr>
        <w:pStyle w:val="NoSpacing"/>
      </w:pPr>
    </w:p>
    <w:p w14:paraId="7BE9531B" w14:textId="6E9D6A52" w:rsidR="00E338C8" w:rsidRDefault="00D71C67" w:rsidP="00E338C8">
      <w:pPr>
        <w:pStyle w:val="NoSpacing"/>
      </w:pPr>
      <w:r>
        <w:t>Cash flow adjustments</w:t>
      </w:r>
    </w:p>
    <w:p w14:paraId="4C4BE9C1" w14:textId="1AB82BEC" w:rsidR="00B31F16" w:rsidRDefault="00B31F16" w:rsidP="00B31F16">
      <w:pPr>
        <w:pStyle w:val="NoSpacing"/>
        <w:numPr>
          <w:ilvl w:val="0"/>
          <w:numId w:val="1"/>
        </w:numPr>
      </w:pPr>
      <w:r>
        <w:t>Account for differences in equity valuation (controlling &amp; non-controlling may differ)</w:t>
      </w:r>
    </w:p>
    <w:p w14:paraId="6B2E1E5F" w14:textId="420CA470" w:rsidR="00B31F16" w:rsidRDefault="00B31F16" w:rsidP="00B31F16">
      <w:pPr>
        <w:pStyle w:val="NoSpacing"/>
        <w:numPr>
          <w:ilvl w:val="0"/>
          <w:numId w:val="1"/>
        </w:numPr>
      </w:pPr>
      <w:r>
        <w:t>Look at different scenarios (e.g., sale of firm, IPO, bankruptcy, continued private)</w:t>
      </w:r>
    </w:p>
    <w:p w14:paraId="6653C8CD" w14:textId="0109C0B5" w:rsidR="00B31F16" w:rsidRDefault="00166B46" w:rsidP="00B31F16">
      <w:pPr>
        <w:pStyle w:val="NoSpacing"/>
        <w:numPr>
          <w:ilvl w:val="0"/>
          <w:numId w:val="1"/>
        </w:numPr>
      </w:pPr>
      <w:r>
        <w:t>Need a discount rate and probability for each scenario – find weighted average</w:t>
      </w:r>
      <w:r w:rsidR="003D340E">
        <w:t xml:space="preserve"> cash flow</w:t>
      </w:r>
    </w:p>
    <w:p w14:paraId="6DE0C2C0" w14:textId="2A2086F4" w:rsidR="00D71C67" w:rsidRDefault="00D71C67" w:rsidP="00B31F16">
      <w:pPr>
        <w:pStyle w:val="NoSpacing"/>
        <w:numPr>
          <w:ilvl w:val="0"/>
          <w:numId w:val="1"/>
        </w:numPr>
      </w:pPr>
      <w:r>
        <w:t>Usually based on current management estimates – may be biased</w:t>
      </w:r>
    </w:p>
    <w:p w14:paraId="74D16A06" w14:textId="77777777" w:rsidR="003F76B0" w:rsidRDefault="003F76B0" w:rsidP="003F76B0">
      <w:pPr>
        <w:pStyle w:val="NoSpacing"/>
      </w:pPr>
    </w:p>
    <w:p w14:paraId="314E9FB5" w14:textId="77F50F82" w:rsidR="000A7931" w:rsidRDefault="000A7931" w:rsidP="003F76B0">
      <w:pPr>
        <w:pStyle w:val="NoSpacing"/>
      </w:pPr>
      <w:r>
        <w:t>FCFF more appropriate when cap structure will be changed</w:t>
      </w:r>
    </w:p>
    <w:p w14:paraId="4BE1D707" w14:textId="77777777" w:rsidR="00333D68" w:rsidRDefault="000A7931" w:rsidP="000A7931">
      <w:pPr>
        <w:pStyle w:val="NoSpacing"/>
        <w:numPr>
          <w:ilvl w:val="0"/>
          <w:numId w:val="1"/>
        </w:numPr>
      </w:pPr>
      <w:r>
        <w:t>WACC is less sensitive to leverage changes than cost of equity</w:t>
      </w:r>
    </w:p>
    <w:p w14:paraId="1490C4BF" w14:textId="3B249E12" w:rsidR="000A7931" w:rsidRDefault="00333D68" w:rsidP="000A7931">
      <w:pPr>
        <w:pStyle w:val="NoSpacing"/>
        <w:numPr>
          <w:ilvl w:val="0"/>
          <w:numId w:val="1"/>
        </w:numPr>
      </w:pPr>
      <w:r>
        <w:t>S</w:t>
      </w:r>
      <w:r w:rsidR="000A7931">
        <w:t>o FCFF valuation less sensitive than FCFE valuation to leverage changes</w:t>
      </w:r>
    </w:p>
    <w:p w14:paraId="10C03524" w14:textId="77777777" w:rsidR="004C2671" w:rsidRDefault="004C2671" w:rsidP="00333D68">
      <w:pPr>
        <w:pStyle w:val="NoSpacing"/>
      </w:pPr>
    </w:p>
    <w:p w14:paraId="2715AA00" w14:textId="77777777" w:rsidR="004C2671" w:rsidRDefault="004C2671" w:rsidP="004C2671">
      <w:pPr>
        <w:pStyle w:val="NoSpacing"/>
      </w:pPr>
    </w:p>
    <w:p w14:paraId="05279A6B" w14:textId="4F1F0551" w:rsidR="004C2671" w:rsidRPr="00DA48E8" w:rsidRDefault="004C2671" w:rsidP="004C2671">
      <w:pPr>
        <w:pStyle w:val="NoSpacing"/>
        <w:rPr>
          <w:b/>
          <w:bCs/>
          <w:sz w:val="28"/>
          <w:szCs w:val="28"/>
        </w:rPr>
      </w:pPr>
      <w:r w:rsidRPr="00DA48E8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 w:rsidRPr="00DA48E8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Discount rate</w:t>
      </w:r>
    </w:p>
    <w:p w14:paraId="3BEA5041" w14:textId="77777777" w:rsidR="004C2671" w:rsidRDefault="004C2671" w:rsidP="00333D68">
      <w:pPr>
        <w:pStyle w:val="NoSpacing"/>
      </w:pPr>
    </w:p>
    <w:p w14:paraId="4FD314A4" w14:textId="62828E2B" w:rsidR="00683E12" w:rsidRPr="00683E12" w:rsidRDefault="00683E12" w:rsidP="00333D68">
      <w:pPr>
        <w:pStyle w:val="NoSpacing"/>
        <w:rPr>
          <w:b/>
          <w:bCs/>
        </w:rPr>
      </w:pPr>
      <w:r w:rsidRPr="00683E12">
        <w:rPr>
          <w:b/>
          <w:bCs/>
        </w:rPr>
        <w:t>Difficulties in estimating discount rates for private</w:t>
      </w:r>
    </w:p>
    <w:p w14:paraId="760B9466" w14:textId="77777777" w:rsidR="00683E12" w:rsidRDefault="00683E12" w:rsidP="00333D68">
      <w:pPr>
        <w:pStyle w:val="NoSpacing"/>
      </w:pPr>
    </w:p>
    <w:p w14:paraId="1D3B4870" w14:textId="0C35CD4A" w:rsidR="00333D68" w:rsidRDefault="00590202" w:rsidP="00333D68">
      <w:pPr>
        <w:pStyle w:val="NoSpacing"/>
      </w:pPr>
      <w:r>
        <w:t>Difficulties in estimating discount rates for private firms</w:t>
      </w:r>
    </w:p>
    <w:p w14:paraId="3DADC272" w14:textId="75D6557E" w:rsidR="00590202" w:rsidRDefault="00590202" w:rsidP="00590202">
      <w:pPr>
        <w:pStyle w:val="NoSpacing"/>
        <w:numPr>
          <w:ilvl w:val="0"/>
          <w:numId w:val="1"/>
        </w:numPr>
      </w:pPr>
      <w:r>
        <w:t>Size premiums (added to smaller companies) – can be biased upwards if small firms were formerly larger firms under distress in sample</w:t>
      </w:r>
    </w:p>
    <w:p w14:paraId="2EDEF4D9" w14:textId="04E4168C" w:rsidR="00C01F56" w:rsidRDefault="00C01F56" w:rsidP="00590202">
      <w:pPr>
        <w:pStyle w:val="NoSpacing"/>
        <w:numPr>
          <w:ilvl w:val="0"/>
          <w:numId w:val="1"/>
        </w:numPr>
      </w:pPr>
      <w:r>
        <w:t xml:space="preserve">Higher risk, less access to debt (means more equity financing) </w:t>
      </w:r>
      <w:r>
        <w:sym w:font="Wingdings" w:char="F0E0"/>
      </w:r>
      <w:r>
        <w:t xml:space="preserve"> WACC higher for private firms</w:t>
      </w:r>
    </w:p>
    <w:p w14:paraId="1B635215" w14:textId="69820CB2" w:rsidR="00C01F56" w:rsidRDefault="00894559" w:rsidP="00590202">
      <w:pPr>
        <w:pStyle w:val="NoSpacing"/>
        <w:numPr>
          <w:ilvl w:val="0"/>
          <w:numId w:val="1"/>
        </w:numPr>
      </w:pPr>
      <w:r>
        <w:t xml:space="preserve">Acquirer should not use their own WACC to value the </w:t>
      </w:r>
      <w:r w:rsidR="00F178FB">
        <w:t>target, they should use the target’s WACC</w:t>
      </w:r>
    </w:p>
    <w:p w14:paraId="2661C4DF" w14:textId="28E9909D" w:rsidR="007448B6" w:rsidRDefault="007448B6" w:rsidP="00590202">
      <w:pPr>
        <w:pStyle w:val="NoSpacing"/>
        <w:numPr>
          <w:ilvl w:val="0"/>
          <w:numId w:val="1"/>
        </w:numPr>
      </w:pPr>
      <w:r>
        <w:t xml:space="preserve">Lower info available and management inexperience in forecasting </w:t>
      </w:r>
      <w:r>
        <w:sym w:font="Wingdings" w:char="F0E0"/>
      </w:r>
      <w:r>
        <w:t xml:space="preserve"> Higher WACC</w:t>
      </w:r>
    </w:p>
    <w:p w14:paraId="57D0E72A" w14:textId="3F1DA1CB" w:rsidR="007448B6" w:rsidRDefault="009D7430" w:rsidP="00590202">
      <w:pPr>
        <w:pStyle w:val="NoSpacing"/>
        <w:numPr>
          <w:ilvl w:val="0"/>
          <w:numId w:val="1"/>
        </w:numPr>
      </w:pPr>
      <w:r>
        <w:t>Hard to estimate WACC for early stage</w:t>
      </w:r>
    </w:p>
    <w:p w14:paraId="71345D71" w14:textId="672FCA61" w:rsidR="00A7648F" w:rsidRDefault="00A7648F" w:rsidP="00590202">
      <w:pPr>
        <w:pStyle w:val="NoSpacing"/>
        <w:numPr>
          <w:ilvl w:val="0"/>
          <w:numId w:val="1"/>
        </w:numPr>
      </w:pPr>
      <w:r>
        <w:t>Lots of unsystematic risk means CAPM is not appropriate</w:t>
      </w:r>
    </w:p>
    <w:p w14:paraId="7E529275" w14:textId="77777777" w:rsidR="00000E1D" w:rsidRDefault="00000E1D" w:rsidP="00000E1D">
      <w:pPr>
        <w:pStyle w:val="NoSpacing"/>
      </w:pPr>
    </w:p>
    <w:p w14:paraId="0E25517D" w14:textId="77777777" w:rsidR="00000E1D" w:rsidRDefault="00000E1D" w:rsidP="00000E1D">
      <w:pPr>
        <w:pStyle w:val="NoSpacing"/>
      </w:pPr>
    </w:p>
    <w:p w14:paraId="0096841F" w14:textId="77777777" w:rsidR="00683E12" w:rsidRDefault="00683E12" w:rsidP="00000E1D">
      <w:pPr>
        <w:pStyle w:val="NoSpacing"/>
      </w:pPr>
    </w:p>
    <w:p w14:paraId="16D6ECF0" w14:textId="77777777" w:rsidR="00683E12" w:rsidRDefault="00683E12" w:rsidP="00000E1D">
      <w:pPr>
        <w:pStyle w:val="NoSpacing"/>
      </w:pPr>
    </w:p>
    <w:p w14:paraId="650C9DDA" w14:textId="77777777" w:rsidR="00683E12" w:rsidRDefault="00683E12" w:rsidP="00000E1D">
      <w:pPr>
        <w:pStyle w:val="NoSpacing"/>
      </w:pPr>
    </w:p>
    <w:p w14:paraId="75221469" w14:textId="77777777" w:rsidR="00683E12" w:rsidRDefault="00683E12" w:rsidP="00000E1D">
      <w:pPr>
        <w:pStyle w:val="NoSpacing"/>
      </w:pPr>
    </w:p>
    <w:p w14:paraId="3982A88E" w14:textId="0E39E111" w:rsidR="00000E1D" w:rsidRPr="00683E12" w:rsidRDefault="00683E12" w:rsidP="00000E1D">
      <w:pPr>
        <w:pStyle w:val="NoSpacing"/>
        <w:rPr>
          <w:b/>
          <w:bCs/>
        </w:rPr>
      </w:pPr>
      <w:r w:rsidRPr="00683E12">
        <w:rPr>
          <w:b/>
          <w:bCs/>
        </w:rPr>
        <w:lastRenderedPageBreak/>
        <w:t>Models to estimate required rates of return</w:t>
      </w:r>
    </w:p>
    <w:p w14:paraId="6A13FCAC" w14:textId="77777777" w:rsidR="003F76B0" w:rsidRDefault="003F76B0" w:rsidP="003F76B0">
      <w:pPr>
        <w:pStyle w:val="NoSpacing"/>
      </w:pPr>
    </w:p>
    <w:p w14:paraId="1D39ABA8" w14:textId="52307011" w:rsidR="00AC635B" w:rsidRDefault="00AC635B" w:rsidP="003F76B0">
      <w:pPr>
        <w:pStyle w:val="NoSpacing"/>
      </w:pPr>
      <w:r>
        <w:t>1) CAPM</w:t>
      </w:r>
    </w:p>
    <w:p w14:paraId="31FF2C05" w14:textId="1AFAF7C8" w:rsidR="00AC635B" w:rsidRDefault="00AC635B" w:rsidP="00AC635B">
      <w:pPr>
        <w:pStyle w:val="NoSpacing"/>
        <w:numPr>
          <w:ilvl w:val="0"/>
          <w:numId w:val="1"/>
        </w:numPr>
      </w:pPr>
      <w:r>
        <w:t>Traditionally estimated using public firm data</w:t>
      </w:r>
    </w:p>
    <w:p w14:paraId="1002AF35" w14:textId="20F9165B" w:rsidR="00AC635B" w:rsidRDefault="00AC635B" w:rsidP="00AC635B">
      <w:pPr>
        <w:pStyle w:val="NoSpacing"/>
        <w:numPr>
          <w:ilvl w:val="0"/>
          <w:numId w:val="1"/>
        </w:numPr>
      </w:pPr>
      <w:r>
        <w:t>May not be appropriate if firm will never go public or be acquired</w:t>
      </w:r>
    </w:p>
    <w:p w14:paraId="12299C35" w14:textId="3F4B98C4" w:rsidR="00AC635B" w:rsidRDefault="00AC635B" w:rsidP="00AC635B">
      <w:pPr>
        <w:pStyle w:val="NoSpacing"/>
        <w:numPr>
          <w:ilvl w:val="0"/>
          <w:numId w:val="1"/>
        </w:numPr>
      </w:pPr>
      <w:r>
        <w:t>Some US tax courts have rejected CAPM for private firms</w:t>
      </w:r>
    </w:p>
    <w:p w14:paraId="447CE814" w14:textId="77777777" w:rsidR="00D1540B" w:rsidRDefault="00D1540B" w:rsidP="009F1FBC">
      <w:pPr>
        <w:pStyle w:val="NoSpacing"/>
      </w:pPr>
    </w:p>
    <w:p w14:paraId="6100C7DB" w14:textId="47A8A455" w:rsidR="00D1540B" w:rsidRDefault="00093271" w:rsidP="009F1FBC">
      <w:pPr>
        <w:pStyle w:val="NoSpacing"/>
      </w:pPr>
      <w:r>
        <w:t>Need to adjust for leverage differences</w:t>
      </w:r>
    </w:p>
    <w:p w14:paraId="5F405182" w14:textId="77777777" w:rsidR="00093271" w:rsidRDefault="00093271" w:rsidP="009F1FBC">
      <w:pPr>
        <w:pStyle w:val="NoSpacing"/>
      </w:pPr>
    </w:p>
    <w:p w14:paraId="77682FF5" w14:textId="4B266890" w:rsidR="00093271" w:rsidRDefault="00093271" w:rsidP="009F1FBC">
      <w:pPr>
        <w:pStyle w:val="NoSpacing"/>
      </w:pPr>
      <w:r>
        <w:t>First need to unlever the public company Beta:</w:t>
      </w:r>
    </w:p>
    <w:p w14:paraId="074E228B" w14:textId="4E4E9C8C" w:rsidR="00093271" w:rsidRDefault="00042779" w:rsidP="009F1FBC">
      <w:pPr>
        <w:pStyle w:val="NoSpacing"/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t</m:t>
        </m:r>
      </m:oMath>
      <w:r>
        <w:rPr>
          <w:iCs/>
        </w:rPr>
        <w:t xml:space="preserve"> </w:t>
      </w:r>
      <w:r w:rsidR="009D67CF">
        <w:rPr>
          <w:iCs/>
        </w:rPr>
        <w:t xml:space="preserve"> and 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E</m:t>
            </m:r>
          </m:den>
        </m:f>
      </m:oMath>
      <w:r w:rsidR="009D67CF">
        <w:rPr>
          <w:iCs/>
        </w:rPr>
        <w:t xml:space="preserve"> are for</w:t>
      </w:r>
      <w:r>
        <w:rPr>
          <w:iCs/>
        </w:rPr>
        <w:t xml:space="preserve"> the public company</w:t>
      </w:r>
    </w:p>
    <w:p w14:paraId="37789AAD" w14:textId="638CC8D1" w:rsidR="00093271" w:rsidRPr="00CD13F9" w:rsidRDefault="00FA6440" w:rsidP="009F1FBC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Unlevered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Public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1-t</m:t>
                      </m:r>
                    </m:e>
                  </m:d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den>
          </m:f>
        </m:oMath>
      </m:oMathPara>
    </w:p>
    <w:p w14:paraId="4DB25F43" w14:textId="77777777" w:rsidR="00FA6440" w:rsidRPr="00FA6440" w:rsidRDefault="00FA6440" w:rsidP="009F1FBC">
      <w:pPr>
        <w:pStyle w:val="NoSpacing"/>
      </w:pPr>
    </w:p>
    <w:p w14:paraId="7A991653" w14:textId="59A6F19B" w:rsidR="00D1540B" w:rsidRDefault="00677668" w:rsidP="009F1FBC">
      <w:pPr>
        <w:pStyle w:val="NoSpacing"/>
      </w:pPr>
      <w:r>
        <w:t>Private company’s Beta is given by:</w:t>
      </w:r>
    </w:p>
    <w:p w14:paraId="47BE029A" w14:textId="35F2F081" w:rsidR="00677668" w:rsidRDefault="00677668" w:rsidP="00677668">
      <w:pPr>
        <w:pStyle w:val="NoSpacing"/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is the private company’s tax rate</w:t>
      </w:r>
    </w:p>
    <w:p w14:paraId="680A119A" w14:textId="77777777" w:rsidR="00D1540B" w:rsidRDefault="00D1540B" w:rsidP="009F1FBC">
      <w:pPr>
        <w:pStyle w:val="NoSpacing"/>
      </w:pPr>
    </w:p>
    <w:p w14:paraId="1C21E871" w14:textId="490B6FC2" w:rsidR="00D1540B" w:rsidRPr="00CD13F9" w:rsidRDefault="00CD13F9" w:rsidP="009F1FBC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Private Company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Unlevered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</m:oMath>
      </m:oMathPara>
    </w:p>
    <w:p w14:paraId="07F178C8" w14:textId="77777777" w:rsidR="00CD13F9" w:rsidRPr="00CD13F9" w:rsidRDefault="00CD13F9" w:rsidP="009F1FBC">
      <w:pPr>
        <w:pStyle w:val="NoSpacing"/>
      </w:pPr>
    </w:p>
    <w:p w14:paraId="0F6F39BE" w14:textId="5455C319" w:rsidR="00716FC9" w:rsidRDefault="009F1910" w:rsidP="009F1FBC">
      <w:pPr>
        <w:pStyle w:val="NoSpacing"/>
      </w:pPr>
      <w:r>
        <w:t>Weakness: Lacks premiums for size and firm-specific risk</w:t>
      </w:r>
    </w:p>
    <w:p w14:paraId="501EDE93" w14:textId="77777777" w:rsidR="009F1910" w:rsidRDefault="009F1910" w:rsidP="009F1FBC">
      <w:pPr>
        <w:pStyle w:val="NoSpacing"/>
      </w:pPr>
    </w:p>
    <w:p w14:paraId="7D1E78FA" w14:textId="77777777" w:rsidR="00261090" w:rsidRDefault="00261090" w:rsidP="009F1FBC">
      <w:pPr>
        <w:pStyle w:val="NoSpacing"/>
      </w:pPr>
    </w:p>
    <w:p w14:paraId="5D91F250" w14:textId="491D11CA" w:rsidR="000845B3" w:rsidRDefault="000845B3" w:rsidP="009F1FBC">
      <w:pPr>
        <w:pStyle w:val="NoSpacing"/>
      </w:pPr>
      <w:r>
        <w:t>2) Expanded CAPM</w:t>
      </w:r>
    </w:p>
    <w:p w14:paraId="0CDC6C4C" w14:textId="65247AAD" w:rsidR="00BC3B70" w:rsidRDefault="002C1399" w:rsidP="00BC3B70">
      <w:pPr>
        <w:pStyle w:val="NoSpacing"/>
        <w:numPr>
          <w:ilvl w:val="0"/>
          <w:numId w:val="1"/>
        </w:numPr>
      </w:pPr>
      <w:r>
        <w:t>Use CAPM, then add</w:t>
      </w:r>
      <w:r w:rsidR="00BC3B70">
        <w:t xml:space="preserve"> premiums for size and firm-specific risk</w:t>
      </w:r>
    </w:p>
    <w:p w14:paraId="6BA12867" w14:textId="77777777" w:rsidR="000845B3" w:rsidRDefault="000845B3" w:rsidP="009F1FBC">
      <w:pPr>
        <w:pStyle w:val="NoSpacing"/>
      </w:pPr>
    </w:p>
    <w:p w14:paraId="06CA6FD5" w14:textId="313CE2A9" w:rsidR="00F90BF0" w:rsidRDefault="00F90BF0" w:rsidP="009F1FBC">
      <w:pPr>
        <w:pStyle w:val="NoSpacing"/>
      </w:pPr>
      <w:r>
        <w:t>3) Build-up Method</w:t>
      </w:r>
    </w:p>
    <w:p w14:paraId="314E4C2B" w14:textId="0F7B07FD" w:rsidR="00F90BF0" w:rsidRDefault="00AE3DF4" w:rsidP="00AE3DF4">
      <w:pPr>
        <w:pStyle w:val="NoSpacing"/>
        <w:numPr>
          <w:ilvl w:val="0"/>
          <w:numId w:val="1"/>
        </w:numPr>
      </w:pPr>
      <w:r>
        <w:t>Used when you can’t find comparable public firms for beta estimation</w:t>
      </w:r>
    </w:p>
    <w:p w14:paraId="3702D372" w14:textId="245899B3" w:rsidR="00AE3DF4" w:rsidRDefault="008C49B8" w:rsidP="00AE3DF4">
      <w:pPr>
        <w:pStyle w:val="NoSpacing"/>
        <w:numPr>
          <w:ilvl w:val="0"/>
          <w:numId w:val="1"/>
        </w:numPr>
      </w:pPr>
      <w:r>
        <w:t>Use CAPM formula</w:t>
      </w:r>
      <w:r w:rsidR="00AE3DF4">
        <w:t xml:space="preserve"> with expected return on market (i.e., Beta = 1), add premiums for size, industry, company-specific factors</w:t>
      </w:r>
    </w:p>
    <w:p w14:paraId="705DB01A" w14:textId="77777777" w:rsidR="008C49B8" w:rsidRDefault="008C49B8" w:rsidP="008C49B8">
      <w:pPr>
        <w:pStyle w:val="NoSpacing"/>
      </w:pPr>
    </w:p>
    <w:p w14:paraId="23C3B5B6" w14:textId="77777777" w:rsidR="008C49B8" w:rsidRDefault="008C49B8" w:rsidP="008C49B8">
      <w:pPr>
        <w:pStyle w:val="NoSpacing"/>
      </w:pPr>
    </w:p>
    <w:p w14:paraId="096C8B65" w14:textId="144FA09C" w:rsidR="008C49B8" w:rsidRPr="00FF003F" w:rsidRDefault="008C49B8" w:rsidP="008C49B8">
      <w:pPr>
        <w:pStyle w:val="NoSpacing"/>
        <w:rPr>
          <w:b/>
          <w:bCs/>
        </w:rPr>
      </w:pPr>
      <w:r w:rsidRPr="00FF003F">
        <w:rPr>
          <w:b/>
          <w:bCs/>
        </w:rPr>
        <w:t>Strategic and non</w:t>
      </w:r>
      <w:r w:rsidR="00B5768D">
        <w:rPr>
          <w:b/>
          <w:bCs/>
        </w:rPr>
        <w:t>-</w:t>
      </w:r>
      <w:r w:rsidRPr="00FF003F">
        <w:rPr>
          <w:b/>
          <w:bCs/>
        </w:rPr>
        <w:t>strategic buyers</w:t>
      </w:r>
    </w:p>
    <w:p w14:paraId="7F221268" w14:textId="77777777" w:rsidR="008C49B8" w:rsidRDefault="008C49B8" w:rsidP="008C49B8">
      <w:pPr>
        <w:pStyle w:val="NoSpacing"/>
      </w:pPr>
    </w:p>
    <w:p w14:paraId="347FB8FB" w14:textId="649CE76C" w:rsidR="00E2154E" w:rsidRDefault="00B5768D" w:rsidP="008C49B8">
      <w:pPr>
        <w:pStyle w:val="NoSpacing"/>
      </w:pPr>
      <w:r>
        <w:t>Strategic: Valuation based on perceived synergies with acquirer’s other assets</w:t>
      </w:r>
    </w:p>
    <w:p w14:paraId="73522733" w14:textId="2C8F1B3A" w:rsidR="00B5768D" w:rsidRDefault="00B5768D" w:rsidP="008C49B8">
      <w:pPr>
        <w:pStyle w:val="NoSpacing"/>
      </w:pPr>
      <w:r>
        <w:t>Financial: Assume no synergies</w:t>
      </w:r>
    </w:p>
    <w:p w14:paraId="0792F48D" w14:textId="77777777" w:rsidR="00A14688" w:rsidRDefault="00A14688" w:rsidP="008C49B8">
      <w:pPr>
        <w:pStyle w:val="NoSpacing"/>
      </w:pPr>
    </w:p>
    <w:p w14:paraId="7766C898" w14:textId="407AD0C5" w:rsidR="00A14688" w:rsidRDefault="00A14688" w:rsidP="008C49B8">
      <w:pPr>
        <w:pStyle w:val="NoSpacing"/>
      </w:pPr>
      <w:r>
        <w:t>Synergies should be included in normalised earnings estimates</w:t>
      </w:r>
    </w:p>
    <w:p w14:paraId="5D2641F1" w14:textId="77777777" w:rsidR="00A14688" w:rsidRDefault="00A14688" w:rsidP="008C49B8">
      <w:pPr>
        <w:pStyle w:val="NoSpacing"/>
      </w:pPr>
    </w:p>
    <w:p w14:paraId="209E4000" w14:textId="77777777" w:rsidR="00A14688" w:rsidRDefault="00A14688" w:rsidP="008C49B8">
      <w:pPr>
        <w:pStyle w:val="NoSpacing"/>
      </w:pPr>
    </w:p>
    <w:p w14:paraId="4305D685" w14:textId="77777777" w:rsidR="00A14688" w:rsidRDefault="00A14688" w:rsidP="008C49B8">
      <w:pPr>
        <w:pStyle w:val="NoSpacing"/>
      </w:pPr>
      <w:r>
        <w:t>Adjustments also required when:</w:t>
      </w:r>
    </w:p>
    <w:p w14:paraId="0C2E8EC0" w14:textId="77777777" w:rsidR="00A14688" w:rsidRDefault="00A14688" w:rsidP="00A14688">
      <w:pPr>
        <w:pStyle w:val="NoSpacing"/>
        <w:numPr>
          <w:ilvl w:val="0"/>
          <w:numId w:val="1"/>
        </w:numPr>
      </w:pPr>
      <w:r>
        <w:t>Level of control differs</w:t>
      </w:r>
    </w:p>
    <w:p w14:paraId="6DBE6FDB" w14:textId="0531D6B5" w:rsidR="00A14688" w:rsidRDefault="00A14688" w:rsidP="00A14688">
      <w:pPr>
        <w:pStyle w:val="NoSpacing"/>
        <w:numPr>
          <w:ilvl w:val="0"/>
          <w:numId w:val="1"/>
        </w:numPr>
      </w:pPr>
      <w:r>
        <w:t>Marketability</w:t>
      </w:r>
    </w:p>
    <w:p w14:paraId="1B5DA578" w14:textId="77777777" w:rsidR="008C49B8" w:rsidRDefault="008C49B8" w:rsidP="008C49B8">
      <w:pPr>
        <w:pStyle w:val="NoSpacing"/>
      </w:pPr>
    </w:p>
    <w:p w14:paraId="3FE528EC" w14:textId="77777777" w:rsidR="008C49B8" w:rsidRDefault="008C49B8" w:rsidP="008C49B8">
      <w:pPr>
        <w:pStyle w:val="NoSpacing"/>
      </w:pPr>
    </w:p>
    <w:p w14:paraId="55337420" w14:textId="77777777" w:rsidR="008C49B8" w:rsidRDefault="008C49B8" w:rsidP="008C49B8">
      <w:pPr>
        <w:pStyle w:val="NoSpacing"/>
      </w:pPr>
    </w:p>
    <w:p w14:paraId="0048A6CA" w14:textId="702141D4" w:rsidR="008C49B8" w:rsidRPr="00C523DB" w:rsidRDefault="00A14688" w:rsidP="008C49B8">
      <w:pPr>
        <w:pStyle w:val="NoSpacing"/>
        <w:rPr>
          <w:b/>
          <w:bCs/>
        </w:rPr>
      </w:pPr>
      <w:r w:rsidRPr="00C523DB">
        <w:rPr>
          <w:b/>
          <w:bCs/>
        </w:rPr>
        <w:lastRenderedPageBreak/>
        <w:t>Discount for lack of control</w:t>
      </w:r>
      <w:r w:rsidR="00984C13">
        <w:rPr>
          <w:b/>
          <w:bCs/>
        </w:rPr>
        <w:t xml:space="preserve"> (DLOC)</w:t>
      </w:r>
    </w:p>
    <w:p w14:paraId="5921ADF0" w14:textId="77777777" w:rsidR="00A14688" w:rsidRDefault="00A14688" w:rsidP="008C49B8">
      <w:pPr>
        <w:pStyle w:val="NoSpacing"/>
      </w:pPr>
    </w:p>
    <w:p w14:paraId="28668448" w14:textId="383F053E" w:rsidR="00A14688" w:rsidRDefault="00984C13" w:rsidP="008C49B8">
      <w:pPr>
        <w:pStyle w:val="NoSpacing"/>
      </w:pPr>
      <w:r>
        <w:t>Minority shareholders are at disadvantage</w:t>
      </w:r>
    </w:p>
    <w:p w14:paraId="2839507C" w14:textId="714778EA" w:rsidR="00984C13" w:rsidRDefault="00984C13" w:rsidP="00984C13">
      <w:pPr>
        <w:pStyle w:val="NoSpacing"/>
        <w:numPr>
          <w:ilvl w:val="0"/>
          <w:numId w:val="1"/>
        </w:numPr>
      </w:pPr>
      <w:r>
        <w:t>Less power to select directors and management</w:t>
      </w:r>
      <w:r w:rsidR="00B45B1E">
        <w:t xml:space="preserve"> </w:t>
      </w:r>
      <w:r w:rsidR="00B45B1E">
        <w:sym w:font="Wingdings" w:char="F0E0"/>
      </w:r>
      <w:r w:rsidR="00B45B1E">
        <w:t xml:space="preserve"> Less likely to influence policy</w:t>
      </w:r>
    </w:p>
    <w:p w14:paraId="5CC7175D" w14:textId="50580088" w:rsidR="00D711B8" w:rsidRDefault="00B45B1E" w:rsidP="00D711B8">
      <w:pPr>
        <w:pStyle w:val="NoSpacing"/>
        <w:numPr>
          <w:ilvl w:val="0"/>
          <w:numId w:val="1"/>
        </w:numPr>
      </w:pPr>
      <w:r>
        <w:t>Controlling shareholders may have compensation in detriment of minority shareholders</w:t>
      </w:r>
    </w:p>
    <w:p w14:paraId="6BFED46A" w14:textId="700DD327" w:rsidR="00D711B8" w:rsidRPr="00D711B8" w:rsidRDefault="00D711B8" w:rsidP="00D711B8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DLOC=1-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1+Control Premium</m:t>
                  </m:r>
                </m:den>
              </m:f>
            </m:e>
          </m:d>
        </m:oMath>
      </m:oMathPara>
    </w:p>
    <w:p w14:paraId="4CFA0E78" w14:textId="77777777" w:rsidR="00D711B8" w:rsidRPr="00D711B8" w:rsidRDefault="00D711B8" w:rsidP="00D711B8">
      <w:pPr>
        <w:pStyle w:val="NoSpacing"/>
      </w:pPr>
    </w:p>
    <w:p w14:paraId="5ACC0E1B" w14:textId="77777777" w:rsidR="00B45B1E" w:rsidRDefault="00B45B1E" w:rsidP="00B45B1E">
      <w:pPr>
        <w:pStyle w:val="NoSpacing"/>
      </w:pPr>
    </w:p>
    <w:p w14:paraId="5491C3F3" w14:textId="45138957" w:rsidR="00B45B1E" w:rsidRPr="00D4512D" w:rsidRDefault="00D30591" w:rsidP="00B45B1E">
      <w:pPr>
        <w:pStyle w:val="NoSpacing"/>
        <w:rPr>
          <w:b/>
          <w:bCs/>
        </w:rPr>
      </w:pPr>
      <w:r w:rsidRPr="00D4512D">
        <w:rPr>
          <w:b/>
          <w:bCs/>
        </w:rPr>
        <w:t>Discount for lack of marketability (DLOM)</w:t>
      </w:r>
    </w:p>
    <w:p w14:paraId="2AB2EF16" w14:textId="77777777" w:rsidR="00D30591" w:rsidRDefault="00D30591" w:rsidP="00B45B1E">
      <w:pPr>
        <w:pStyle w:val="NoSpacing"/>
      </w:pPr>
    </w:p>
    <w:p w14:paraId="476795D4" w14:textId="2F8AEF37" w:rsidR="00D30591" w:rsidRDefault="0017162E" w:rsidP="00B45B1E">
      <w:pPr>
        <w:pStyle w:val="NoSpacing"/>
      </w:pPr>
      <w:r>
        <w:t>Applied if firm cannot be easily sold</w:t>
      </w:r>
    </w:p>
    <w:p w14:paraId="4B0D48DB" w14:textId="77777777" w:rsidR="0017162E" w:rsidRDefault="0017162E" w:rsidP="00B45B1E">
      <w:pPr>
        <w:pStyle w:val="NoSpacing"/>
      </w:pPr>
    </w:p>
    <w:p w14:paraId="1203DC8C" w14:textId="4FA70B9F" w:rsidR="00AA1BE4" w:rsidRDefault="00AA1BE4" w:rsidP="00B45B1E">
      <w:pPr>
        <w:pStyle w:val="NoSpacing"/>
      </w:pPr>
      <w:r>
        <w:t>Common with DLOC – minority shareholders lack control to sell</w:t>
      </w:r>
    </w:p>
    <w:p w14:paraId="7BF83B47" w14:textId="77777777" w:rsidR="00AA1BE4" w:rsidRDefault="00AA1BE4" w:rsidP="00B45B1E">
      <w:pPr>
        <w:pStyle w:val="NoSpacing"/>
      </w:pPr>
    </w:p>
    <w:p w14:paraId="11DB44B2" w14:textId="31ED6EE8" w:rsidR="00AA1BE4" w:rsidRDefault="00D34E44" w:rsidP="00B45B1E">
      <w:pPr>
        <w:pStyle w:val="NoSpacing"/>
      </w:pPr>
      <w:r>
        <w:t>Factors impacting DLOM</w:t>
      </w:r>
    </w:p>
    <w:p w14:paraId="53530B89" w14:textId="4329390E" w:rsidR="00386819" w:rsidRDefault="00386819" w:rsidP="00386819">
      <w:pPr>
        <w:pStyle w:val="NoSpacing"/>
        <w:numPr>
          <w:ilvl w:val="0"/>
          <w:numId w:val="1"/>
        </w:numPr>
      </w:pPr>
      <w:r>
        <w:t>Impending IPO/sale will decrease</w:t>
      </w:r>
    </w:p>
    <w:p w14:paraId="59DD36AE" w14:textId="6CCD69F5" w:rsidR="00386819" w:rsidRDefault="00386819" w:rsidP="00386819">
      <w:pPr>
        <w:pStyle w:val="NoSpacing"/>
        <w:numPr>
          <w:ilvl w:val="0"/>
          <w:numId w:val="1"/>
        </w:numPr>
      </w:pPr>
      <w:r>
        <w:t>Restrictions on selling stock will increase</w:t>
      </w:r>
    </w:p>
    <w:p w14:paraId="1FF46D1D" w14:textId="7C50EACA" w:rsidR="00386819" w:rsidRDefault="00386819" w:rsidP="00386819">
      <w:pPr>
        <w:pStyle w:val="NoSpacing"/>
        <w:numPr>
          <w:ilvl w:val="0"/>
          <w:numId w:val="1"/>
        </w:numPr>
      </w:pPr>
      <w:r>
        <w:t>Many buyers will decrease</w:t>
      </w:r>
    </w:p>
    <w:p w14:paraId="51C27580" w14:textId="1A0A80A2" w:rsidR="00386819" w:rsidRDefault="00386819" w:rsidP="00386819">
      <w:pPr>
        <w:pStyle w:val="NoSpacing"/>
        <w:numPr>
          <w:ilvl w:val="0"/>
          <w:numId w:val="1"/>
        </w:numPr>
      </w:pPr>
      <w:r>
        <w:t>Greater ownership concentration will income</w:t>
      </w:r>
    </w:p>
    <w:p w14:paraId="38067435" w14:textId="77777777" w:rsidR="0017162E" w:rsidRDefault="0017162E" w:rsidP="00B45B1E">
      <w:pPr>
        <w:pStyle w:val="NoSpacing"/>
      </w:pPr>
    </w:p>
    <w:p w14:paraId="343EB50E" w14:textId="70C572F9" w:rsidR="00374262" w:rsidRDefault="00BF0196" w:rsidP="00374262">
      <w:pPr>
        <w:pStyle w:val="NoSpacing"/>
      </w:pPr>
      <w:r>
        <w:t>3 methods to estimate:</w:t>
      </w:r>
    </w:p>
    <w:p w14:paraId="51304624" w14:textId="5A427AB3" w:rsidR="00BF0196" w:rsidRDefault="00257D3C" w:rsidP="00257D3C">
      <w:pPr>
        <w:pStyle w:val="NoSpacing"/>
        <w:numPr>
          <w:ilvl w:val="0"/>
          <w:numId w:val="15"/>
        </w:numPr>
      </w:pPr>
      <w:r>
        <w:t>Price of restricted shares compared to price of publically traded shares</w:t>
      </w:r>
    </w:p>
    <w:p w14:paraId="56D32041" w14:textId="0BD3156D" w:rsidR="00257D3C" w:rsidRDefault="00257D3C" w:rsidP="00257D3C">
      <w:pPr>
        <w:pStyle w:val="NoSpacing"/>
        <w:numPr>
          <w:ilvl w:val="0"/>
          <w:numId w:val="15"/>
        </w:numPr>
      </w:pPr>
      <w:r>
        <w:t>Price of pre-IPO shares compared to price of post-IPO shares</w:t>
      </w:r>
    </w:p>
    <w:p w14:paraId="0E428BAC" w14:textId="0E3BD350" w:rsidR="00257D3C" w:rsidRDefault="00257D3C" w:rsidP="00257D3C">
      <w:pPr>
        <w:pStyle w:val="NoSpacing"/>
        <w:numPr>
          <w:ilvl w:val="0"/>
          <w:numId w:val="15"/>
        </w:numPr>
      </w:pPr>
      <w:r>
        <w:t>Value of at-the-money put option of a comparable company divided by its stock price</w:t>
      </w:r>
      <w:r w:rsidR="00C22178">
        <w:t xml:space="preserve"> (time to maturity should correspond to time to IPO)</w:t>
      </w:r>
    </w:p>
    <w:p w14:paraId="6058648F" w14:textId="77777777" w:rsidR="00C22178" w:rsidRDefault="00C22178" w:rsidP="00C22178">
      <w:pPr>
        <w:pStyle w:val="NoSpacing"/>
      </w:pPr>
    </w:p>
    <w:p w14:paraId="68039EA6" w14:textId="77777777" w:rsidR="00C22178" w:rsidRDefault="00C22178" w:rsidP="00C22178">
      <w:pPr>
        <w:pStyle w:val="NoSpacing"/>
      </w:pPr>
      <w:r>
        <w:t>Method 3</w:t>
      </w:r>
    </w:p>
    <w:p w14:paraId="12465055" w14:textId="30FC9571" w:rsidR="00C22178" w:rsidRDefault="00C22178" w:rsidP="00C22178">
      <w:pPr>
        <w:pStyle w:val="NoSpacing"/>
        <w:numPr>
          <w:ilvl w:val="0"/>
          <w:numId w:val="1"/>
        </w:numPr>
      </w:pPr>
      <w:r>
        <w:t>Advantage: Estimated risk of private company is factored into option price</w:t>
      </w:r>
    </w:p>
    <w:p w14:paraId="7C55FDBF" w14:textId="370DC9E2" w:rsidR="00C22178" w:rsidRDefault="00C22178" w:rsidP="00C22178">
      <w:pPr>
        <w:pStyle w:val="NoSpacing"/>
        <w:numPr>
          <w:ilvl w:val="0"/>
          <w:numId w:val="1"/>
        </w:numPr>
      </w:pPr>
      <w:r>
        <w:t>Disadvantage: Put option isn’t actual liquidity</w:t>
      </w:r>
    </w:p>
    <w:p w14:paraId="5BA39354" w14:textId="77777777" w:rsidR="00D6325A" w:rsidRDefault="00D6325A" w:rsidP="00D6325A">
      <w:pPr>
        <w:pStyle w:val="NoSpacing"/>
      </w:pPr>
    </w:p>
    <w:p w14:paraId="200FB729" w14:textId="3DB53E89" w:rsidR="00D6325A" w:rsidRDefault="00D6325A" w:rsidP="00D6325A">
      <w:pPr>
        <w:pStyle w:val="NoSpacing"/>
      </w:pPr>
      <w:r>
        <w:t>DLOC and DLOM are applied multiplicatively:</w:t>
      </w:r>
    </w:p>
    <w:p w14:paraId="6CA49586" w14:textId="77777777" w:rsidR="00D6325A" w:rsidRDefault="00D6325A" w:rsidP="00D6325A">
      <w:pPr>
        <w:pStyle w:val="NoSpacing"/>
      </w:pPr>
    </w:p>
    <w:p w14:paraId="59D7EBAD" w14:textId="0B0DA437" w:rsidR="00D6325A" w:rsidRPr="005A67AF" w:rsidRDefault="005A67AF" w:rsidP="00D6325A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Total discount=1-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1-DLOC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1-DLOM</m:t>
                  </m:r>
                </m:e>
              </m:d>
            </m:e>
          </m:d>
        </m:oMath>
      </m:oMathPara>
    </w:p>
    <w:p w14:paraId="12FBF2B1" w14:textId="77777777" w:rsidR="00856135" w:rsidRDefault="00856135" w:rsidP="00D6325A">
      <w:pPr>
        <w:pStyle w:val="NoSpacing"/>
      </w:pPr>
    </w:p>
    <w:p w14:paraId="59630BF2" w14:textId="77777777" w:rsidR="00856135" w:rsidRPr="00856135" w:rsidRDefault="00856135" w:rsidP="00D6325A">
      <w:pPr>
        <w:pStyle w:val="NoSpacing"/>
      </w:pPr>
    </w:p>
    <w:p w14:paraId="02C66404" w14:textId="77777777" w:rsidR="00374262" w:rsidRDefault="00374262" w:rsidP="00374262">
      <w:pPr>
        <w:pStyle w:val="NoSpacing"/>
      </w:pPr>
    </w:p>
    <w:p w14:paraId="111B0D1F" w14:textId="77777777" w:rsidR="008C49B8" w:rsidRDefault="008C49B8" w:rsidP="008C49B8">
      <w:pPr>
        <w:pStyle w:val="NoSpacing"/>
      </w:pPr>
    </w:p>
    <w:p w14:paraId="212DA55D" w14:textId="77777777" w:rsidR="008C49B8" w:rsidRDefault="008C49B8" w:rsidP="008C49B8">
      <w:pPr>
        <w:pStyle w:val="NoSpacing"/>
      </w:pPr>
    </w:p>
    <w:p w14:paraId="4549C13B" w14:textId="77777777" w:rsidR="008C49B8" w:rsidRDefault="008C49B8" w:rsidP="008C49B8">
      <w:pPr>
        <w:pStyle w:val="NoSpacing"/>
      </w:pPr>
    </w:p>
    <w:p w14:paraId="0611092C" w14:textId="77777777" w:rsidR="008C49B8" w:rsidRDefault="008C49B8" w:rsidP="008C49B8">
      <w:pPr>
        <w:pStyle w:val="NoSpacing"/>
      </w:pPr>
    </w:p>
    <w:p w14:paraId="5B0B9EC3" w14:textId="77777777" w:rsidR="008C49B8" w:rsidRDefault="008C49B8" w:rsidP="008C49B8">
      <w:pPr>
        <w:pStyle w:val="NoSpacing"/>
      </w:pPr>
    </w:p>
    <w:p w14:paraId="2E80C79A" w14:textId="77777777" w:rsidR="008C49B8" w:rsidRDefault="008C49B8" w:rsidP="008C49B8">
      <w:pPr>
        <w:pStyle w:val="NoSpacing"/>
      </w:pPr>
    </w:p>
    <w:p w14:paraId="59E09A89" w14:textId="77777777" w:rsidR="008C49B8" w:rsidRDefault="008C49B8" w:rsidP="008C49B8">
      <w:pPr>
        <w:pStyle w:val="NoSpacing"/>
      </w:pPr>
    </w:p>
    <w:p w14:paraId="3861238C" w14:textId="77777777" w:rsidR="008C49B8" w:rsidRDefault="008C49B8" w:rsidP="008C49B8">
      <w:pPr>
        <w:pStyle w:val="NoSpacing"/>
      </w:pPr>
    </w:p>
    <w:p w14:paraId="10001200" w14:textId="77777777" w:rsidR="008C49B8" w:rsidRDefault="008C49B8" w:rsidP="008C49B8">
      <w:pPr>
        <w:pStyle w:val="NoSpacing"/>
      </w:pPr>
    </w:p>
    <w:p w14:paraId="7A847895" w14:textId="7FC5ED41" w:rsidR="00B11E7F" w:rsidRPr="00DA48E8" w:rsidRDefault="00B11E7F" w:rsidP="00B11E7F">
      <w:pPr>
        <w:pStyle w:val="NoSpacing"/>
        <w:rPr>
          <w:b/>
          <w:bCs/>
          <w:sz w:val="28"/>
          <w:szCs w:val="28"/>
        </w:rPr>
      </w:pPr>
      <w:r w:rsidRPr="00DA48E8">
        <w:rPr>
          <w:b/>
          <w:bCs/>
          <w:sz w:val="28"/>
          <w:szCs w:val="28"/>
        </w:rPr>
        <w:lastRenderedPageBreak/>
        <w:t>i</w:t>
      </w: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 w:rsidRPr="00DA48E8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Valuation</w:t>
      </w:r>
    </w:p>
    <w:p w14:paraId="5F35B101" w14:textId="77777777" w:rsidR="008C49B8" w:rsidRDefault="008C49B8" w:rsidP="008C49B8">
      <w:pPr>
        <w:pStyle w:val="NoSpacing"/>
      </w:pPr>
    </w:p>
    <w:p w14:paraId="3591754E" w14:textId="37A8725E" w:rsidR="00A466F4" w:rsidRPr="00AF64A2" w:rsidRDefault="00A466F4" w:rsidP="008C49B8">
      <w:pPr>
        <w:pStyle w:val="NoSpacing"/>
        <w:rPr>
          <w:b/>
          <w:bCs/>
        </w:rPr>
      </w:pPr>
      <w:r w:rsidRPr="00643571">
        <w:rPr>
          <w:b/>
          <w:bCs/>
        </w:rPr>
        <w:t>Approaches to valuation</w:t>
      </w:r>
    </w:p>
    <w:p w14:paraId="51525A16" w14:textId="5368F685" w:rsidR="00A466F4" w:rsidRDefault="00B96723" w:rsidP="008C49B8">
      <w:pPr>
        <w:pStyle w:val="NoSpacing"/>
      </w:pPr>
      <w:r>
        <w:t>3 major approaches</w:t>
      </w:r>
    </w:p>
    <w:p w14:paraId="234116FD" w14:textId="3FABE63E" w:rsidR="00B96723" w:rsidRDefault="00555579" w:rsidP="00555579">
      <w:pPr>
        <w:pStyle w:val="NoSpacing"/>
        <w:numPr>
          <w:ilvl w:val="0"/>
          <w:numId w:val="16"/>
        </w:numPr>
      </w:pPr>
      <w:r>
        <w:t>Income approach: PV of expected future income</w:t>
      </w:r>
    </w:p>
    <w:p w14:paraId="36215847" w14:textId="14377827" w:rsidR="00555579" w:rsidRDefault="00555579" w:rsidP="00555579">
      <w:pPr>
        <w:pStyle w:val="NoSpacing"/>
        <w:numPr>
          <w:ilvl w:val="0"/>
          <w:numId w:val="16"/>
        </w:numPr>
      </w:pPr>
      <w:r>
        <w:t xml:space="preserve">Market approach: Multiples of recent sales </w:t>
      </w:r>
    </w:p>
    <w:p w14:paraId="505416EE" w14:textId="50528B3A" w:rsidR="00555579" w:rsidRDefault="00555579" w:rsidP="00555579">
      <w:pPr>
        <w:pStyle w:val="NoSpacing"/>
        <w:numPr>
          <w:ilvl w:val="0"/>
          <w:numId w:val="16"/>
        </w:numPr>
      </w:pPr>
      <w:r>
        <w:t>Asset-based approach: Value of net assets</w:t>
      </w:r>
    </w:p>
    <w:p w14:paraId="40B308B6" w14:textId="49A110BC" w:rsidR="00555579" w:rsidRDefault="003C4F24" w:rsidP="00DB65AA">
      <w:pPr>
        <w:pStyle w:val="NoSpacing"/>
        <w:numPr>
          <w:ilvl w:val="0"/>
          <w:numId w:val="1"/>
        </w:numPr>
      </w:pPr>
      <w:r>
        <w:t>1 and 3 are absolute valuation models</w:t>
      </w:r>
      <w:r w:rsidR="00DB65AA">
        <w:t>, 2 is relative</w:t>
      </w:r>
    </w:p>
    <w:p w14:paraId="779C8B07" w14:textId="77777777" w:rsidR="00AE3DF4" w:rsidRDefault="00AE3DF4" w:rsidP="00AE3DF4">
      <w:pPr>
        <w:pStyle w:val="NoSpacing"/>
      </w:pPr>
    </w:p>
    <w:p w14:paraId="3604369A" w14:textId="380C4A43" w:rsidR="00AE3DF4" w:rsidRDefault="0084021B" w:rsidP="00AE3DF4">
      <w:pPr>
        <w:pStyle w:val="NoSpacing"/>
      </w:pPr>
      <w:r>
        <w:t>Depends on life cycle</w:t>
      </w:r>
    </w:p>
    <w:p w14:paraId="1E7CB2D0" w14:textId="66EC565D" w:rsidR="0084021B" w:rsidRDefault="0084021B" w:rsidP="0084021B">
      <w:pPr>
        <w:pStyle w:val="NoSpacing"/>
        <w:numPr>
          <w:ilvl w:val="0"/>
          <w:numId w:val="1"/>
        </w:numPr>
      </w:pPr>
      <w:r>
        <w:t>Early in life, asset based would be most appropriate</w:t>
      </w:r>
    </w:p>
    <w:p w14:paraId="65FC51AE" w14:textId="0CB785CF" w:rsidR="0084021B" w:rsidRDefault="0084021B" w:rsidP="0084021B">
      <w:pPr>
        <w:pStyle w:val="NoSpacing"/>
        <w:numPr>
          <w:ilvl w:val="0"/>
          <w:numId w:val="1"/>
        </w:numPr>
      </w:pPr>
      <w:r>
        <w:t>High growth phase, income approach</w:t>
      </w:r>
    </w:p>
    <w:p w14:paraId="2DAC2BFC" w14:textId="508DCD0C" w:rsidR="0084021B" w:rsidRDefault="0084021B" w:rsidP="0084021B">
      <w:pPr>
        <w:pStyle w:val="NoSpacing"/>
        <w:numPr>
          <w:ilvl w:val="0"/>
          <w:numId w:val="1"/>
        </w:numPr>
      </w:pPr>
      <w:r>
        <w:t>Mature phase, market approach</w:t>
      </w:r>
    </w:p>
    <w:p w14:paraId="00B68250" w14:textId="77777777" w:rsidR="0084021B" w:rsidRDefault="0084021B" w:rsidP="0084021B">
      <w:pPr>
        <w:pStyle w:val="NoSpacing"/>
      </w:pPr>
    </w:p>
    <w:p w14:paraId="685D035B" w14:textId="20FD55AA" w:rsidR="0084021B" w:rsidRDefault="004D6165" w:rsidP="0084021B">
      <w:pPr>
        <w:pStyle w:val="NoSpacing"/>
      </w:pPr>
      <w:r>
        <w:t>1 and 2 don’t attach value to non-operating assets (cash, investment accounts)</w:t>
      </w:r>
    </w:p>
    <w:p w14:paraId="7D3C5A9A" w14:textId="297009ED" w:rsidR="004D6165" w:rsidRDefault="004D6165" w:rsidP="004D6165">
      <w:pPr>
        <w:pStyle w:val="NoSpacing"/>
        <w:numPr>
          <w:ilvl w:val="0"/>
          <w:numId w:val="1"/>
        </w:numPr>
      </w:pPr>
      <w:r>
        <w:t>Should be added separately if they represent a lot of firm’s value</w:t>
      </w:r>
    </w:p>
    <w:p w14:paraId="0DDD0600" w14:textId="77777777" w:rsidR="00D87695" w:rsidRDefault="00D87695" w:rsidP="00D87695">
      <w:pPr>
        <w:pStyle w:val="NoSpacing"/>
      </w:pPr>
    </w:p>
    <w:p w14:paraId="5BFDCEB7" w14:textId="77777777" w:rsidR="00D87695" w:rsidRDefault="00D87695" w:rsidP="00D87695">
      <w:pPr>
        <w:pStyle w:val="NoSpacing"/>
      </w:pPr>
    </w:p>
    <w:p w14:paraId="2B3045F4" w14:textId="341DD889" w:rsidR="00CB6FA6" w:rsidRPr="00F61E8E" w:rsidRDefault="007537EB" w:rsidP="009F1FBC">
      <w:pPr>
        <w:pStyle w:val="NoSpacing"/>
        <w:rPr>
          <w:b/>
          <w:bCs/>
        </w:rPr>
      </w:pPr>
      <w:r w:rsidRPr="00F61E8E">
        <w:rPr>
          <w:b/>
          <w:bCs/>
        </w:rPr>
        <w:t>Income approaches</w:t>
      </w:r>
    </w:p>
    <w:p w14:paraId="0388EA44" w14:textId="77777777" w:rsidR="007537EB" w:rsidRDefault="007537EB" w:rsidP="009F1FBC">
      <w:pPr>
        <w:pStyle w:val="NoSpacing"/>
      </w:pPr>
    </w:p>
    <w:p w14:paraId="26E0B3BE" w14:textId="6D693AAE" w:rsidR="002E1B5A" w:rsidRDefault="002E1B5A" w:rsidP="009F1FBC">
      <w:pPr>
        <w:pStyle w:val="NoSpacing"/>
      </w:pPr>
      <w:r>
        <w:t>1) FCF method</w:t>
      </w:r>
    </w:p>
    <w:p w14:paraId="036400DF" w14:textId="0D2642CC" w:rsidR="00A9241F" w:rsidRDefault="00A9241F" w:rsidP="00A13847">
      <w:pPr>
        <w:pStyle w:val="NoSpacing"/>
        <w:numPr>
          <w:ilvl w:val="0"/>
          <w:numId w:val="1"/>
        </w:numPr>
      </w:pPr>
      <w:r>
        <w:t>Essentially a DCF</w:t>
      </w:r>
      <w:r w:rsidR="00A13847">
        <w:t>, c</w:t>
      </w:r>
      <w:r>
        <w:t>an use constant growth model or multiple for TV</w:t>
      </w:r>
    </w:p>
    <w:p w14:paraId="2C439E42" w14:textId="77777777" w:rsidR="002E1B5A" w:rsidRDefault="002E1B5A" w:rsidP="009F1FBC">
      <w:pPr>
        <w:pStyle w:val="NoSpacing"/>
      </w:pPr>
    </w:p>
    <w:p w14:paraId="33674A9A" w14:textId="046C0027" w:rsidR="002E1B5A" w:rsidRDefault="002E1B5A" w:rsidP="009F1FBC">
      <w:pPr>
        <w:pStyle w:val="NoSpacing"/>
      </w:pPr>
      <w:r>
        <w:t>2) Capitalised cash flow meth</w:t>
      </w:r>
      <w:r w:rsidR="00953443">
        <w:t>od</w:t>
      </w:r>
    </w:p>
    <w:p w14:paraId="42E0BB14" w14:textId="3DABBBD9" w:rsidR="00B61A1C" w:rsidRDefault="00B61A1C" w:rsidP="009F1FBC">
      <w:pPr>
        <w:pStyle w:val="NoSpacing"/>
        <w:numPr>
          <w:ilvl w:val="0"/>
          <w:numId w:val="1"/>
        </w:numPr>
      </w:pPr>
      <w:r>
        <w:t>Single measure of economic benefit is divided by a capitalisation rate (required rate minus growth rate)</w:t>
      </w:r>
    </w:p>
    <w:p w14:paraId="1F100FFB" w14:textId="367508D6" w:rsidR="002E1B5A" w:rsidRDefault="00953443" w:rsidP="009F1FBC">
      <w:pPr>
        <w:pStyle w:val="NoSpacing"/>
        <w:numPr>
          <w:ilvl w:val="0"/>
          <w:numId w:val="1"/>
        </w:numPr>
      </w:pPr>
      <w:r>
        <w:t>Essentially just perpetuity formula</w:t>
      </w:r>
    </w:p>
    <w:p w14:paraId="0E87A4DA" w14:textId="16C11536" w:rsidR="00296E40" w:rsidRPr="00296E40" w:rsidRDefault="00296E40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Value of the firm=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FCFF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WACC-g</m:t>
              </m:r>
            </m:den>
          </m:f>
        </m:oMath>
      </m:oMathPara>
    </w:p>
    <w:p w14:paraId="65188F43" w14:textId="77777777" w:rsidR="002E1B5A" w:rsidRDefault="002E1B5A" w:rsidP="009F1FBC">
      <w:pPr>
        <w:pStyle w:val="NoSpacing"/>
      </w:pPr>
    </w:p>
    <w:p w14:paraId="195AF413" w14:textId="166EE68B" w:rsidR="002E1B5A" w:rsidRDefault="00B61A1C" w:rsidP="00B61A1C">
      <w:pPr>
        <w:pStyle w:val="NoSpacing"/>
        <w:tabs>
          <w:tab w:val="left" w:pos="2588"/>
        </w:tabs>
      </w:pPr>
      <w:r>
        <w:t xml:space="preserve">Reinvestment rate 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>
        <w:rPr>
          <w:iCs/>
        </w:rPr>
        <w:t xml:space="preserve"> is given by:</w:t>
      </w:r>
    </w:p>
    <w:p w14:paraId="222E6B7E" w14:textId="43824254" w:rsidR="00B61A1C" w:rsidRPr="00B61A1C" w:rsidRDefault="00B61A1C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WACC</m:t>
              </m:r>
            </m:den>
          </m:f>
        </m:oMath>
      </m:oMathPara>
    </w:p>
    <w:p w14:paraId="37EC3E84" w14:textId="77777777" w:rsidR="00B61A1C" w:rsidRDefault="00B61A1C" w:rsidP="009F1FBC">
      <w:pPr>
        <w:pStyle w:val="NoSpacing"/>
      </w:pPr>
    </w:p>
    <w:p w14:paraId="622CDC21" w14:textId="25BC3725" w:rsidR="00814470" w:rsidRDefault="00814470" w:rsidP="009F1FBC">
      <w:pPr>
        <w:pStyle w:val="NoSpacing"/>
      </w:pPr>
      <w:r>
        <w:t>Value of the firm can also be given as:</w:t>
      </w:r>
    </w:p>
    <w:p w14:paraId="44D3F921" w14:textId="77777777" w:rsidR="00814470" w:rsidRDefault="00814470" w:rsidP="009F1FBC">
      <w:pPr>
        <w:pStyle w:val="NoSpacing"/>
      </w:pPr>
    </w:p>
    <w:p w14:paraId="71ED1C93" w14:textId="288F6CFF" w:rsidR="00814470" w:rsidRPr="00814470" w:rsidRDefault="00814470" w:rsidP="00814470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Value of the firm=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EBIT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(1-T)(1-b)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WACC-g</m:t>
              </m:r>
            </m:den>
          </m:f>
        </m:oMath>
      </m:oMathPara>
    </w:p>
    <w:p w14:paraId="647EDCE5" w14:textId="77777777" w:rsidR="00814470" w:rsidRPr="00B61A1C" w:rsidRDefault="00814470" w:rsidP="009F1FBC">
      <w:pPr>
        <w:pStyle w:val="NoSpacing"/>
      </w:pPr>
    </w:p>
    <w:p w14:paraId="4D725305" w14:textId="55FB9138" w:rsidR="00E96F2D" w:rsidRDefault="00E96F2D" w:rsidP="009F1FBC">
      <w:pPr>
        <w:pStyle w:val="NoSpacing"/>
      </w:pPr>
      <w:r>
        <w:t>Value of equity is given as:</w:t>
      </w:r>
    </w:p>
    <w:p w14:paraId="4C2504A6" w14:textId="65FB6302" w:rsidR="00162E8E" w:rsidRDefault="00162E8E" w:rsidP="00162E8E">
      <w:pPr>
        <w:pStyle w:val="NoSpacing"/>
        <w:numPr>
          <w:ilvl w:val="0"/>
          <w:numId w:val="1"/>
        </w:numPr>
      </w:pPr>
      <w:r>
        <w:t>Or can find value of firm and subtract net debt</w:t>
      </w:r>
    </w:p>
    <w:p w14:paraId="6CB13691" w14:textId="77777777" w:rsidR="00162E8E" w:rsidRDefault="00162E8E" w:rsidP="00162E8E">
      <w:pPr>
        <w:pStyle w:val="NoSpacing"/>
      </w:pPr>
    </w:p>
    <w:p w14:paraId="18328F0F" w14:textId="7C1D22C1" w:rsidR="00E96F2D" w:rsidRPr="00AF64A2" w:rsidRDefault="00E96F2D" w:rsidP="009F1FB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Value of </m:t>
          </m:r>
          <m:r>
            <m:rPr>
              <m:sty m:val="p"/>
            </m:rPr>
            <w:rPr>
              <w:rFonts w:ascii="Cambria Math" w:hAnsi="Cambria Math"/>
            </w:rPr>
            <m:t>equity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FCF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-g</m:t>
              </m:r>
            </m:den>
          </m:f>
        </m:oMath>
      </m:oMathPara>
    </w:p>
    <w:p w14:paraId="06103AB2" w14:textId="77777777" w:rsidR="00AF64A2" w:rsidRPr="00AF64A2" w:rsidRDefault="00AF64A2" w:rsidP="009F1FBC">
      <w:pPr>
        <w:pStyle w:val="NoSpacing"/>
        <w:rPr>
          <w:iCs/>
        </w:rPr>
      </w:pPr>
    </w:p>
    <w:p w14:paraId="583B140E" w14:textId="5B50160D" w:rsidR="00B0565B" w:rsidRDefault="00B00EC5" w:rsidP="009F1FBC">
      <w:pPr>
        <w:pStyle w:val="NoSpacing"/>
      </w:pPr>
      <w:r>
        <w:t>The denominator is the capitalisation rate</w:t>
      </w:r>
    </w:p>
    <w:p w14:paraId="0D09FCD1" w14:textId="77777777" w:rsidR="00AF64A2" w:rsidRDefault="00AF64A2" w:rsidP="009F1FBC">
      <w:pPr>
        <w:pStyle w:val="NoSpacing"/>
      </w:pPr>
    </w:p>
    <w:p w14:paraId="0287F530" w14:textId="5438405C" w:rsidR="002E1B5A" w:rsidRDefault="002E1B5A" w:rsidP="009F1FBC">
      <w:pPr>
        <w:pStyle w:val="NoSpacing"/>
      </w:pPr>
      <w:r>
        <w:lastRenderedPageBreak/>
        <w:t>3) Excess earnings</w:t>
      </w:r>
      <w:r w:rsidR="006A2FCA">
        <w:t>/residual income</w:t>
      </w:r>
      <w:r>
        <w:t xml:space="preserve"> method</w:t>
      </w:r>
    </w:p>
    <w:p w14:paraId="05EA8931" w14:textId="77777777" w:rsidR="002E1B5A" w:rsidRDefault="002E1B5A" w:rsidP="009F1FBC">
      <w:pPr>
        <w:pStyle w:val="NoSpacing"/>
      </w:pPr>
    </w:p>
    <w:p w14:paraId="643AEEB0" w14:textId="45738C17" w:rsidR="0097611D" w:rsidRDefault="00984EA3" w:rsidP="009F1FBC">
      <w:pPr>
        <w:pStyle w:val="NoSpacing"/>
      </w:pPr>
      <w:r>
        <w:t>Start with earnings that should be generated from working capital and fixed assets</w:t>
      </w:r>
    </w:p>
    <w:p w14:paraId="26FDA516" w14:textId="1FF60402" w:rsidR="00984EA3" w:rsidRDefault="00984EA3" w:rsidP="00984EA3">
      <w:pPr>
        <w:pStyle w:val="NoSpacing"/>
        <w:numPr>
          <w:ilvl w:val="0"/>
          <w:numId w:val="1"/>
        </w:numPr>
      </w:pPr>
      <w:r>
        <w:t>Based on estimate of required return</w:t>
      </w:r>
    </w:p>
    <w:p w14:paraId="13F5E907" w14:textId="77777777" w:rsidR="00984EA3" w:rsidRDefault="00984EA3" w:rsidP="00984EA3">
      <w:pPr>
        <w:pStyle w:val="NoSpacing"/>
      </w:pPr>
    </w:p>
    <w:p w14:paraId="0C292586" w14:textId="3566A2FB" w:rsidR="00984EA3" w:rsidRDefault="00984EA3" w:rsidP="00984EA3">
      <w:pPr>
        <w:pStyle w:val="NoSpacing"/>
      </w:pPr>
      <w:r>
        <w:t>Excess earnings are earnings minus the required return</w:t>
      </w:r>
    </w:p>
    <w:p w14:paraId="2B210469" w14:textId="4648E1CC" w:rsidR="005D2D24" w:rsidRDefault="005D2D24" w:rsidP="008D1656">
      <w:pPr>
        <w:pStyle w:val="NoSpacing"/>
        <w:numPr>
          <w:ilvl w:val="0"/>
          <w:numId w:val="1"/>
        </w:numPr>
      </w:pPr>
      <w:r>
        <w:t>This gives value of intangibles</w:t>
      </w:r>
    </w:p>
    <w:p w14:paraId="03B1318C" w14:textId="0DE68D37" w:rsidR="008D1656" w:rsidRDefault="008D1656" w:rsidP="008D1656">
      <w:pPr>
        <w:pStyle w:val="NoSpacing"/>
        <w:numPr>
          <w:ilvl w:val="0"/>
          <w:numId w:val="1"/>
        </w:numPr>
      </w:pPr>
      <w:r>
        <w:t>Value of intangibles estimated as the PV of excess earnings</w:t>
      </w:r>
      <w:r w:rsidR="00C36A56">
        <w:t xml:space="preserve"> (can do perpetuity formula)</w:t>
      </w:r>
    </w:p>
    <w:p w14:paraId="50BB8995" w14:textId="77777777" w:rsidR="005C03F8" w:rsidRDefault="005C03F8" w:rsidP="005C03F8">
      <w:pPr>
        <w:pStyle w:val="NoSpacing"/>
      </w:pPr>
    </w:p>
    <w:p w14:paraId="3C41DA54" w14:textId="16EEA6F8" w:rsidR="005C03F8" w:rsidRDefault="005C03F8" w:rsidP="005C03F8">
      <w:pPr>
        <w:pStyle w:val="NoSpacing"/>
      </w:pPr>
      <w:r>
        <w:t>Add the value of intangibles to working capital and fixed assets for firm value</w:t>
      </w:r>
    </w:p>
    <w:p w14:paraId="787E752D" w14:textId="7A5BC631" w:rsidR="0097611D" w:rsidRDefault="00AF64A2" w:rsidP="00962F83">
      <w:pPr>
        <w:pStyle w:val="NoSpacing"/>
        <w:numPr>
          <w:ilvl w:val="0"/>
          <w:numId w:val="1"/>
        </w:numPr>
      </w:pPr>
      <w:r>
        <w:t>Useful for small firms with many intangible assets</w:t>
      </w:r>
    </w:p>
    <w:p w14:paraId="2060EAAA" w14:textId="77777777" w:rsidR="0097611D" w:rsidRDefault="0097611D" w:rsidP="009F1FBC">
      <w:pPr>
        <w:pStyle w:val="NoSpacing"/>
      </w:pPr>
    </w:p>
    <w:p w14:paraId="3389EACE" w14:textId="77777777" w:rsidR="0097611D" w:rsidRDefault="0097611D" w:rsidP="009F1FBC">
      <w:pPr>
        <w:pStyle w:val="NoSpacing"/>
      </w:pPr>
    </w:p>
    <w:p w14:paraId="52895CE1" w14:textId="2AFF39F0" w:rsidR="0097611D" w:rsidRPr="0068267C" w:rsidRDefault="00E16E9E" w:rsidP="009F1FBC">
      <w:pPr>
        <w:pStyle w:val="NoSpacing"/>
        <w:rPr>
          <w:b/>
          <w:bCs/>
        </w:rPr>
      </w:pPr>
      <w:r w:rsidRPr="0068267C">
        <w:rPr>
          <w:b/>
          <w:bCs/>
        </w:rPr>
        <w:t>Market approaches</w:t>
      </w:r>
    </w:p>
    <w:p w14:paraId="723857B3" w14:textId="77777777" w:rsidR="001B506F" w:rsidRDefault="001B506F" w:rsidP="009F1FBC">
      <w:pPr>
        <w:pStyle w:val="NoSpacing"/>
      </w:pPr>
    </w:p>
    <w:p w14:paraId="3DE297AC" w14:textId="192B74EC" w:rsidR="003F7B85" w:rsidRDefault="003F7B85" w:rsidP="009F1FBC">
      <w:pPr>
        <w:pStyle w:val="NoSpacing"/>
      </w:pPr>
      <w:r>
        <w:t>Use price multiples and previous transactions</w:t>
      </w:r>
    </w:p>
    <w:p w14:paraId="580C1EC1" w14:textId="77777777" w:rsidR="00F040D5" w:rsidRDefault="00C86443" w:rsidP="009F1FBC">
      <w:pPr>
        <w:pStyle w:val="NoSpacing"/>
        <w:numPr>
          <w:ilvl w:val="0"/>
          <w:numId w:val="1"/>
        </w:numPr>
      </w:pPr>
      <w:r>
        <w:t>This is preferred method</w:t>
      </w:r>
    </w:p>
    <w:p w14:paraId="39BE596F" w14:textId="1A62B6D1" w:rsidR="003F7B85" w:rsidRDefault="003F7B85" w:rsidP="009F1FBC">
      <w:pPr>
        <w:pStyle w:val="NoSpacing"/>
        <w:numPr>
          <w:ilvl w:val="0"/>
          <w:numId w:val="1"/>
        </w:numPr>
      </w:pPr>
      <w:r>
        <w:t>3 methods: Guideline public company, Guideline transactions, Prior transactions</w:t>
      </w:r>
    </w:p>
    <w:p w14:paraId="11C59C46" w14:textId="77777777" w:rsidR="003F7B85" w:rsidRDefault="003F7B85" w:rsidP="009F1FBC">
      <w:pPr>
        <w:pStyle w:val="NoSpacing"/>
      </w:pPr>
    </w:p>
    <w:p w14:paraId="23DDF61D" w14:textId="493C7814" w:rsidR="003F7B85" w:rsidRDefault="001160C8" w:rsidP="009F1FBC">
      <w:pPr>
        <w:pStyle w:val="NoSpacing"/>
      </w:pPr>
      <w:r>
        <w:t>Price multiples reflect</w:t>
      </w:r>
      <w:r w:rsidR="00F63D68">
        <w:t xml:space="preserve"> both risk and growth</w:t>
      </w:r>
    </w:p>
    <w:p w14:paraId="1CD39CFC" w14:textId="77777777" w:rsidR="00962F83" w:rsidRDefault="00F63D68" w:rsidP="00F63D68">
      <w:pPr>
        <w:pStyle w:val="NoSpacing"/>
        <w:numPr>
          <w:ilvl w:val="0"/>
          <w:numId w:val="1"/>
        </w:numPr>
      </w:pPr>
      <w:r>
        <w:t>Each should be extracted</w:t>
      </w:r>
    </w:p>
    <w:p w14:paraId="7349012F" w14:textId="64293B44" w:rsidR="00F63D68" w:rsidRDefault="00F63D68" w:rsidP="00F63D68">
      <w:pPr>
        <w:pStyle w:val="NoSpacing"/>
        <w:numPr>
          <w:ilvl w:val="0"/>
          <w:numId w:val="1"/>
        </w:numPr>
      </w:pPr>
      <w:r>
        <w:t>Need to choose commonalities in:</w:t>
      </w:r>
      <w:r w:rsidR="003C779A">
        <w:t xml:space="preserve"> Industry, operations, size, life cycle</w:t>
      </w:r>
    </w:p>
    <w:p w14:paraId="3E69404B" w14:textId="77777777" w:rsidR="00962F83" w:rsidRDefault="00962F83" w:rsidP="00F63D68">
      <w:pPr>
        <w:pStyle w:val="NoSpacing"/>
      </w:pPr>
    </w:p>
    <w:p w14:paraId="2D86A84E" w14:textId="7D3A3DFE" w:rsidR="00F63D68" w:rsidRDefault="00F63D68" w:rsidP="00F63D68">
      <w:pPr>
        <w:pStyle w:val="NoSpacing"/>
      </w:pPr>
      <w:r>
        <w:t>Disadvantage: Comparable transactions may not be similar enough</w:t>
      </w:r>
    </w:p>
    <w:p w14:paraId="3E64936E" w14:textId="77777777" w:rsidR="0097611D" w:rsidRDefault="0097611D" w:rsidP="009F1FBC">
      <w:pPr>
        <w:pStyle w:val="NoSpacing"/>
      </w:pPr>
    </w:p>
    <w:p w14:paraId="7CF52374" w14:textId="77777777" w:rsidR="00962F83" w:rsidRDefault="00962F83" w:rsidP="009F1FBC">
      <w:pPr>
        <w:pStyle w:val="NoSpacing"/>
      </w:pPr>
    </w:p>
    <w:p w14:paraId="55F22035" w14:textId="32B85F7B" w:rsidR="00F9333C" w:rsidRPr="006849F0" w:rsidRDefault="00F9333C" w:rsidP="009F1FBC">
      <w:pPr>
        <w:pStyle w:val="NoSpacing"/>
        <w:rPr>
          <w:b/>
          <w:bCs/>
        </w:rPr>
      </w:pPr>
      <w:r w:rsidRPr="00474AD4">
        <w:rPr>
          <w:b/>
          <w:bCs/>
        </w:rPr>
        <w:t>Guidelines public company method</w:t>
      </w:r>
    </w:p>
    <w:p w14:paraId="1AECA4B1" w14:textId="77777777" w:rsidR="00BE7FE6" w:rsidRDefault="00BE7FE6" w:rsidP="009F1FBC">
      <w:pPr>
        <w:pStyle w:val="NoSpacing"/>
      </w:pPr>
    </w:p>
    <w:p w14:paraId="28C557FD" w14:textId="2E26A09E" w:rsidR="00F9333C" w:rsidRDefault="006022DE" w:rsidP="009F1FBC">
      <w:pPr>
        <w:pStyle w:val="NoSpacing"/>
      </w:pPr>
      <w:r>
        <w:t>Uses EV multiples of public companies, with adjustments for size, leverage, life cycle</w:t>
      </w:r>
    </w:p>
    <w:p w14:paraId="291123DB" w14:textId="77777777" w:rsidR="006022DE" w:rsidRDefault="006022DE" w:rsidP="009F1FBC">
      <w:pPr>
        <w:pStyle w:val="NoSpacing"/>
      </w:pPr>
    </w:p>
    <w:p w14:paraId="4027E55A" w14:textId="31B18043" w:rsidR="006022DE" w:rsidRDefault="00116B7D" w:rsidP="009F1FBC">
      <w:pPr>
        <w:pStyle w:val="NoSpacing"/>
      </w:pPr>
      <w:r>
        <w:t>Control premium should be estimated</w:t>
      </w:r>
    </w:p>
    <w:p w14:paraId="0B819470" w14:textId="5A2BE6AB" w:rsidR="003233FD" w:rsidRDefault="003233FD" w:rsidP="003233FD">
      <w:pPr>
        <w:pStyle w:val="NoSpacing"/>
        <w:numPr>
          <w:ilvl w:val="0"/>
          <w:numId w:val="1"/>
        </w:numPr>
      </w:pPr>
      <w:r>
        <w:t>Difference between pro rata value of controlling interest vs pro rata value of noncontrolling interest</w:t>
      </w:r>
    </w:p>
    <w:p w14:paraId="7F75425E" w14:textId="77777777" w:rsidR="003233FD" w:rsidRDefault="003233FD" w:rsidP="003233FD">
      <w:pPr>
        <w:pStyle w:val="NoSpacing"/>
      </w:pPr>
    </w:p>
    <w:p w14:paraId="5DE5E882" w14:textId="1BE14A3B" w:rsidR="003233FD" w:rsidRDefault="003233FD" w:rsidP="003233FD">
      <w:pPr>
        <w:pStyle w:val="NoSpacing"/>
      </w:pPr>
      <w:r>
        <w:t>Regular public shares are usually for small noncontrolling interests</w:t>
      </w:r>
    </w:p>
    <w:p w14:paraId="1237CCFF" w14:textId="51B9D1C9" w:rsidR="003233FD" w:rsidRDefault="003233FD" w:rsidP="003233FD">
      <w:pPr>
        <w:pStyle w:val="NoSpacing"/>
        <w:numPr>
          <w:ilvl w:val="0"/>
          <w:numId w:val="1"/>
        </w:numPr>
      </w:pPr>
      <w:r>
        <w:t>Multiple doesn’t reflect premium</w:t>
      </w:r>
      <w:r w:rsidR="00BE7FE6">
        <w:t>, so need to adjust</w:t>
      </w:r>
    </w:p>
    <w:p w14:paraId="528FF5B3" w14:textId="77777777" w:rsidR="00FD4810" w:rsidRDefault="00FD4810" w:rsidP="009F1FBC">
      <w:pPr>
        <w:pStyle w:val="NoSpacing"/>
      </w:pPr>
    </w:p>
    <w:p w14:paraId="01387D16" w14:textId="62C4F5DC" w:rsidR="002E1B5A" w:rsidRDefault="0007765A" w:rsidP="009F1FBC">
      <w:pPr>
        <w:pStyle w:val="NoSpacing"/>
      </w:pPr>
      <w:r>
        <w:t>Factors to consider when estimating control premium</w:t>
      </w:r>
    </w:p>
    <w:p w14:paraId="0C2478E8" w14:textId="5B7C4890" w:rsidR="0007765A" w:rsidRDefault="007519F7" w:rsidP="007519F7">
      <w:pPr>
        <w:pStyle w:val="NoSpacing"/>
        <w:numPr>
          <w:ilvl w:val="0"/>
          <w:numId w:val="1"/>
        </w:numPr>
      </w:pPr>
      <w:r>
        <w:t>Strategic vs financial – strategic larger premium</w:t>
      </w:r>
    </w:p>
    <w:p w14:paraId="6F06004F" w14:textId="6D282DA7" w:rsidR="008706E2" w:rsidRDefault="008706E2" w:rsidP="007519F7">
      <w:pPr>
        <w:pStyle w:val="NoSpacing"/>
        <w:numPr>
          <w:ilvl w:val="0"/>
          <w:numId w:val="1"/>
        </w:numPr>
      </w:pPr>
      <w:r>
        <w:t>Industry conditions – lots of M&amp;A activity will drive up prices, control premium may already be reflected, so can’t double count premium</w:t>
      </w:r>
    </w:p>
    <w:p w14:paraId="6DD4E70E" w14:textId="22C320EA" w:rsidR="00C14A3E" w:rsidRDefault="00883B01" w:rsidP="007519F7">
      <w:pPr>
        <w:pStyle w:val="NoSpacing"/>
        <w:numPr>
          <w:ilvl w:val="0"/>
          <w:numId w:val="1"/>
        </w:numPr>
      </w:pPr>
      <w:r>
        <w:t xml:space="preserve">Consideration type - </w:t>
      </w:r>
      <w:r w:rsidR="00C14A3E">
        <w:t>If acquisition made with shares, control premium may be overstated if share price is inflated</w:t>
      </w:r>
    </w:p>
    <w:p w14:paraId="5323A198" w14:textId="18169B3E" w:rsidR="00C14A3E" w:rsidRDefault="00FD4810" w:rsidP="007519F7">
      <w:pPr>
        <w:pStyle w:val="NoSpacing"/>
        <w:numPr>
          <w:ilvl w:val="0"/>
          <w:numId w:val="1"/>
        </w:numPr>
      </w:pPr>
      <w:r>
        <w:t>Reasonableness – can’t be too different from historical or peers</w:t>
      </w:r>
    </w:p>
    <w:p w14:paraId="783CC485" w14:textId="635E0137" w:rsidR="00FD4810" w:rsidRDefault="00D030CC" w:rsidP="007519F7">
      <w:pPr>
        <w:pStyle w:val="NoSpacing"/>
        <w:numPr>
          <w:ilvl w:val="0"/>
          <w:numId w:val="1"/>
        </w:numPr>
      </w:pPr>
      <w:r>
        <w:t>Multiple industries – weight multiple by revenue if the firm is in multiple industries</w:t>
      </w:r>
    </w:p>
    <w:p w14:paraId="691707C0" w14:textId="29B6A75D" w:rsidR="006849F0" w:rsidRDefault="00D030CC" w:rsidP="00BE7FE6">
      <w:pPr>
        <w:pStyle w:val="NoSpacing"/>
        <w:numPr>
          <w:ilvl w:val="0"/>
          <w:numId w:val="1"/>
        </w:numPr>
      </w:pPr>
      <w:r>
        <w:t>Other factors: Size, country, tax, leverage</w:t>
      </w:r>
    </w:p>
    <w:p w14:paraId="0BF37BF2" w14:textId="08B4D3AA" w:rsidR="00D030CC" w:rsidRPr="00BA2741" w:rsidRDefault="00EE6608" w:rsidP="00D030CC">
      <w:pPr>
        <w:pStyle w:val="NoSpacing"/>
        <w:rPr>
          <w:b/>
          <w:bCs/>
        </w:rPr>
      </w:pPr>
      <w:r w:rsidRPr="00BA2741">
        <w:rPr>
          <w:b/>
          <w:bCs/>
        </w:rPr>
        <w:lastRenderedPageBreak/>
        <w:t>Guideline transactions method</w:t>
      </w:r>
    </w:p>
    <w:p w14:paraId="2145ED13" w14:textId="77777777" w:rsidR="00BE7FE6" w:rsidRDefault="00BE7FE6" w:rsidP="00D030CC">
      <w:pPr>
        <w:pStyle w:val="NoSpacing"/>
      </w:pPr>
    </w:p>
    <w:p w14:paraId="6811D48F" w14:textId="6D77A01A" w:rsidR="00EE6608" w:rsidRDefault="006849F0" w:rsidP="00D030CC">
      <w:pPr>
        <w:pStyle w:val="NoSpacing"/>
      </w:pPr>
      <w:r>
        <w:t>Uses prior acquisition values</w:t>
      </w:r>
    </w:p>
    <w:p w14:paraId="515EFA3D" w14:textId="1EC46946" w:rsidR="006849F0" w:rsidRDefault="00BE7FE6" w:rsidP="00BE7FE6">
      <w:pPr>
        <w:pStyle w:val="NoSpacing"/>
        <w:numPr>
          <w:ilvl w:val="0"/>
          <w:numId w:val="1"/>
        </w:numPr>
      </w:pPr>
      <w:r>
        <w:t>Alread</w:t>
      </w:r>
      <w:r w:rsidR="003C4594">
        <w:t>y</w:t>
      </w:r>
      <w:r>
        <w:t xml:space="preserve"> reflects</w:t>
      </w:r>
      <w:r w:rsidR="003C4594">
        <w:t xml:space="preserve"> control premium</w:t>
      </w:r>
    </w:p>
    <w:p w14:paraId="3DF0C107" w14:textId="77777777" w:rsidR="006849F0" w:rsidRDefault="006849F0" w:rsidP="00D030CC">
      <w:pPr>
        <w:pStyle w:val="NoSpacing"/>
      </w:pPr>
    </w:p>
    <w:p w14:paraId="1A7B213C" w14:textId="44EEDF0B" w:rsidR="00EE6608" w:rsidRDefault="003C4594" w:rsidP="00D030CC">
      <w:pPr>
        <w:pStyle w:val="NoSpacing"/>
      </w:pPr>
      <w:r>
        <w:t>Factors to consider</w:t>
      </w:r>
      <w:r>
        <w:t xml:space="preserve"> </w:t>
      </w:r>
    </w:p>
    <w:p w14:paraId="7321AA66" w14:textId="058FBC94" w:rsidR="003C4594" w:rsidRDefault="003C4594" w:rsidP="003C4594">
      <w:pPr>
        <w:pStyle w:val="NoSpacing"/>
        <w:numPr>
          <w:ilvl w:val="0"/>
          <w:numId w:val="1"/>
        </w:numPr>
      </w:pPr>
      <w:r>
        <w:t xml:space="preserve">Strategic vs non-strategic acquisition </w:t>
      </w:r>
    </w:p>
    <w:p w14:paraId="2D003914" w14:textId="394B75CC" w:rsidR="00883B01" w:rsidRDefault="00883B01" w:rsidP="003C4594">
      <w:pPr>
        <w:pStyle w:val="NoSpacing"/>
        <w:numPr>
          <w:ilvl w:val="0"/>
          <w:numId w:val="1"/>
        </w:numPr>
      </w:pPr>
      <w:r>
        <w:t>If the transaction had contingent consideration, it needs to be reviewed (price contingent of achievement of performance targets)</w:t>
      </w:r>
    </w:p>
    <w:p w14:paraId="6805FD1F" w14:textId="5C4145CB" w:rsidR="00883B01" w:rsidRDefault="00CA797B" w:rsidP="003C4594">
      <w:pPr>
        <w:pStyle w:val="NoSpacing"/>
        <w:numPr>
          <w:ilvl w:val="0"/>
          <w:numId w:val="1"/>
        </w:numPr>
      </w:pPr>
      <w:r>
        <w:t>C</w:t>
      </w:r>
      <w:r w:rsidR="00883B01">
        <w:t>onsideration</w:t>
      </w:r>
      <w:r>
        <w:t xml:space="preserve"> type</w:t>
      </w:r>
    </w:p>
    <w:p w14:paraId="6B744B9C" w14:textId="77777777" w:rsidR="006F4C6C" w:rsidRDefault="006F4C6C" w:rsidP="006F4C6C">
      <w:pPr>
        <w:pStyle w:val="NoSpacing"/>
      </w:pPr>
    </w:p>
    <w:p w14:paraId="0A4ADD9C" w14:textId="77777777" w:rsidR="006F4C6C" w:rsidRDefault="006F4C6C" w:rsidP="006F4C6C">
      <w:pPr>
        <w:pStyle w:val="NoSpacing"/>
      </w:pPr>
    </w:p>
    <w:p w14:paraId="279E921E" w14:textId="77777777" w:rsidR="00D030CC" w:rsidRDefault="00D030CC" w:rsidP="00D030CC">
      <w:pPr>
        <w:pStyle w:val="NoSpacing"/>
      </w:pPr>
    </w:p>
    <w:p w14:paraId="1B1F08E2" w14:textId="77777777" w:rsidR="00D030CC" w:rsidRDefault="00D030CC" w:rsidP="00D030CC">
      <w:pPr>
        <w:pStyle w:val="NoSpacing"/>
      </w:pPr>
    </w:p>
    <w:p w14:paraId="0E533801" w14:textId="77777777" w:rsidR="008706E2" w:rsidRDefault="008706E2" w:rsidP="008706E2">
      <w:pPr>
        <w:pStyle w:val="NoSpacing"/>
      </w:pPr>
    </w:p>
    <w:p w14:paraId="4D278903" w14:textId="77777777" w:rsidR="008706E2" w:rsidRDefault="008706E2" w:rsidP="008706E2">
      <w:pPr>
        <w:pStyle w:val="NoSpacing"/>
      </w:pPr>
    </w:p>
    <w:p w14:paraId="0349A2CB" w14:textId="77777777" w:rsidR="0007765A" w:rsidRDefault="0007765A" w:rsidP="009F1FBC">
      <w:pPr>
        <w:pStyle w:val="NoSpacing"/>
      </w:pPr>
    </w:p>
    <w:p w14:paraId="258969B0" w14:textId="77777777" w:rsidR="007537EB" w:rsidRDefault="007537EB" w:rsidP="009F1FBC">
      <w:pPr>
        <w:pStyle w:val="NoSpacing"/>
      </w:pPr>
    </w:p>
    <w:p w14:paraId="585572FA" w14:textId="77777777" w:rsidR="00CB6FA6" w:rsidRDefault="00CB6FA6" w:rsidP="009F1FBC">
      <w:pPr>
        <w:pStyle w:val="NoSpacing"/>
      </w:pPr>
    </w:p>
    <w:p w14:paraId="728DB710" w14:textId="77777777" w:rsidR="00CB6FA6" w:rsidRDefault="00CB6FA6" w:rsidP="009F1FBC">
      <w:pPr>
        <w:pStyle w:val="NoSpacing"/>
      </w:pPr>
    </w:p>
    <w:p w14:paraId="5317E8FA" w14:textId="77777777" w:rsidR="00CB6FA6" w:rsidRDefault="00CB6FA6" w:rsidP="009F1FBC">
      <w:pPr>
        <w:pStyle w:val="NoSpacing"/>
      </w:pPr>
    </w:p>
    <w:p w14:paraId="6F49495A" w14:textId="77777777" w:rsidR="00CB6FA6" w:rsidRDefault="00CB6FA6" w:rsidP="009F1FBC">
      <w:pPr>
        <w:pStyle w:val="NoSpacing"/>
      </w:pPr>
    </w:p>
    <w:p w14:paraId="50027BCA" w14:textId="77777777" w:rsidR="00CB6FA6" w:rsidRDefault="00CB6FA6" w:rsidP="009F1FBC">
      <w:pPr>
        <w:pStyle w:val="NoSpacing"/>
      </w:pPr>
    </w:p>
    <w:p w14:paraId="4A7A6521" w14:textId="77777777" w:rsidR="00CB6FA6" w:rsidRDefault="00CB6FA6" w:rsidP="009F1FBC">
      <w:pPr>
        <w:pStyle w:val="NoSpacing"/>
      </w:pPr>
    </w:p>
    <w:p w14:paraId="49AE5D50" w14:textId="77777777" w:rsidR="00CB6FA6" w:rsidRDefault="00CB6FA6" w:rsidP="009F1FBC">
      <w:pPr>
        <w:pStyle w:val="NoSpacing"/>
      </w:pPr>
    </w:p>
    <w:p w14:paraId="1A35D658" w14:textId="77777777" w:rsidR="00CB6FA6" w:rsidRDefault="00CB6FA6" w:rsidP="009F1FBC">
      <w:pPr>
        <w:pStyle w:val="NoSpacing"/>
      </w:pPr>
    </w:p>
    <w:p w14:paraId="4912BD3B" w14:textId="77777777" w:rsidR="00CB6FA6" w:rsidRDefault="00CB6FA6" w:rsidP="009F1FBC">
      <w:pPr>
        <w:pStyle w:val="NoSpacing"/>
      </w:pPr>
    </w:p>
    <w:p w14:paraId="64300D92" w14:textId="77777777" w:rsidR="00CB6FA6" w:rsidRDefault="00CB6FA6" w:rsidP="009F1FBC">
      <w:pPr>
        <w:pStyle w:val="NoSpacing"/>
      </w:pPr>
    </w:p>
    <w:p w14:paraId="7927DD74" w14:textId="77777777" w:rsidR="00CB6FA6" w:rsidRDefault="00CB6FA6" w:rsidP="009F1FBC">
      <w:pPr>
        <w:pStyle w:val="NoSpacing"/>
      </w:pPr>
    </w:p>
    <w:p w14:paraId="6736B6F5" w14:textId="77777777" w:rsidR="00CB6FA6" w:rsidRDefault="00CB6FA6" w:rsidP="009F1FBC">
      <w:pPr>
        <w:pStyle w:val="NoSpacing"/>
      </w:pPr>
    </w:p>
    <w:p w14:paraId="1398DB56" w14:textId="77777777" w:rsidR="00CB6FA6" w:rsidRDefault="00CB6FA6" w:rsidP="009F1FBC">
      <w:pPr>
        <w:pStyle w:val="NoSpacing"/>
      </w:pPr>
    </w:p>
    <w:p w14:paraId="63E618EF" w14:textId="77777777" w:rsidR="00CB6FA6" w:rsidRDefault="00CB6FA6" w:rsidP="009F1FBC">
      <w:pPr>
        <w:pStyle w:val="NoSpacing"/>
      </w:pPr>
    </w:p>
    <w:p w14:paraId="6DDDF501" w14:textId="77777777" w:rsidR="00CB6FA6" w:rsidRDefault="00CB6FA6" w:rsidP="009F1FBC">
      <w:pPr>
        <w:pStyle w:val="NoSpacing"/>
      </w:pPr>
    </w:p>
    <w:p w14:paraId="4AF0C2AC" w14:textId="77777777" w:rsidR="00CB6FA6" w:rsidRDefault="00CB6FA6" w:rsidP="009F1FBC">
      <w:pPr>
        <w:pStyle w:val="NoSpacing"/>
      </w:pPr>
    </w:p>
    <w:p w14:paraId="3669A6B4" w14:textId="77777777" w:rsidR="002B2090" w:rsidRDefault="002B2090" w:rsidP="009F1FBC">
      <w:pPr>
        <w:pStyle w:val="NoSpacing"/>
      </w:pPr>
    </w:p>
    <w:p w14:paraId="74AE429C" w14:textId="77777777" w:rsidR="002B2090" w:rsidRDefault="002B2090" w:rsidP="009F1FBC">
      <w:pPr>
        <w:pStyle w:val="NoSpacing"/>
      </w:pPr>
    </w:p>
    <w:sectPr w:rsidR="002B2090" w:rsidSect="002140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468D"/>
    <w:multiLevelType w:val="hybridMultilevel"/>
    <w:tmpl w:val="850C83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84712"/>
    <w:multiLevelType w:val="hybridMultilevel"/>
    <w:tmpl w:val="9D2C34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04201"/>
    <w:multiLevelType w:val="hybridMultilevel"/>
    <w:tmpl w:val="3912B15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75D53"/>
    <w:multiLevelType w:val="hybridMultilevel"/>
    <w:tmpl w:val="82B022F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D46F5"/>
    <w:multiLevelType w:val="hybridMultilevel"/>
    <w:tmpl w:val="33A25ED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272ED"/>
    <w:multiLevelType w:val="hybridMultilevel"/>
    <w:tmpl w:val="A84CFBA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925F1"/>
    <w:multiLevelType w:val="hybridMultilevel"/>
    <w:tmpl w:val="CFBACE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C045C"/>
    <w:multiLevelType w:val="hybridMultilevel"/>
    <w:tmpl w:val="A7D87C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EB0607"/>
    <w:multiLevelType w:val="hybridMultilevel"/>
    <w:tmpl w:val="6CF0BB7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92A08"/>
    <w:multiLevelType w:val="hybridMultilevel"/>
    <w:tmpl w:val="897E08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57630"/>
    <w:multiLevelType w:val="hybridMultilevel"/>
    <w:tmpl w:val="B22CDC30"/>
    <w:lvl w:ilvl="0" w:tplc="4B6E3B9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073022"/>
    <w:multiLevelType w:val="hybridMultilevel"/>
    <w:tmpl w:val="5EC071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D43A0"/>
    <w:multiLevelType w:val="hybridMultilevel"/>
    <w:tmpl w:val="2D8CAEF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474A06"/>
    <w:multiLevelType w:val="hybridMultilevel"/>
    <w:tmpl w:val="93AC96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FE0D34"/>
    <w:multiLevelType w:val="hybridMultilevel"/>
    <w:tmpl w:val="DFC075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1A07FC"/>
    <w:multiLevelType w:val="hybridMultilevel"/>
    <w:tmpl w:val="93AC96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336697">
    <w:abstractNumId w:val="10"/>
  </w:num>
  <w:num w:numId="2" w16cid:durableId="462358076">
    <w:abstractNumId w:val="6"/>
  </w:num>
  <w:num w:numId="3" w16cid:durableId="2108309255">
    <w:abstractNumId w:val="0"/>
  </w:num>
  <w:num w:numId="4" w16cid:durableId="1764766785">
    <w:abstractNumId w:val="1"/>
  </w:num>
  <w:num w:numId="5" w16cid:durableId="1963462818">
    <w:abstractNumId w:val="7"/>
  </w:num>
  <w:num w:numId="6" w16cid:durableId="1579440351">
    <w:abstractNumId w:val="4"/>
  </w:num>
  <w:num w:numId="7" w16cid:durableId="885602385">
    <w:abstractNumId w:val="9"/>
  </w:num>
  <w:num w:numId="8" w16cid:durableId="1270620897">
    <w:abstractNumId w:val="5"/>
  </w:num>
  <w:num w:numId="9" w16cid:durableId="1501971294">
    <w:abstractNumId w:val="8"/>
  </w:num>
  <w:num w:numId="10" w16cid:durableId="866605554">
    <w:abstractNumId w:val="14"/>
  </w:num>
  <w:num w:numId="11" w16cid:durableId="1406878197">
    <w:abstractNumId w:val="2"/>
  </w:num>
  <w:num w:numId="12" w16cid:durableId="1719670022">
    <w:abstractNumId w:val="11"/>
  </w:num>
  <w:num w:numId="13" w16cid:durableId="790050027">
    <w:abstractNumId w:val="15"/>
  </w:num>
  <w:num w:numId="14" w16cid:durableId="83847757">
    <w:abstractNumId w:val="13"/>
  </w:num>
  <w:num w:numId="15" w16cid:durableId="897859484">
    <w:abstractNumId w:val="12"/>
  </w:num>
  <w:num w:numId="16" w16cid:durableId="688917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BC"/>
    <w:rsid w:val="000006DC"/>
    <w:rsid w:val="00000E1D"/>
    <w:rsid w:val="00001797"/>
    <w:rsid w:val="00002897"/>
    <w:rsid w:val="00016C4D"/>
    <w:rsid w:val="00020A72"/>
    <w:rsid w:val="000219C4"/>
    <w:rsid w:val="00024670"/>
    <w:rsid w:val="00026468"/>
    <w:rsid w:val="00026A79"/>
    <w:rsid w:val="00030E27"/>
    <w:rsid w:val="000340AF"/>
    <w:rsid w:val="00036C53"/>
    <w:rsid w:val="000372A2"/>
    <w:rsid w:val="00037367"/>
    <w:rsid w:val="00042779"/>
    <w:rsid w:val="000438F0"/>
    <w:rsid w:val="00046A9E"/>
    <w:rsid w:val="00050AAF"/>
    <w:rsid w:val="00051E4D"/>
    <w:rsid w:val="0005391A"/>
    <w:rsid w:val="00053FB7"/>
    <w:rsid w:val="000565DD"/>
    <w:rsid w:val="00062324"/>
    <w:rsid w:val="000624FF"/>
    <w:rsid w:val="00062D15"/>
    <w:rsid w:val="000634B5"/>
    <w:rsid w:val="00064598"/>
    <w:rsid w:val="000715DD"/>
    <w:rsid w:val="00072BDB"/>
    <w:rsid w:val="00073417"/>
    <w:rsid w:val="0007566F"/>
    <w:rsid w:val="0007765A"/>
    <w:rsid w:val="0008072B"/>
    <w:rsid w:val="00081E0B"/>
    <w:rsid w:val="000845B3"/>
    <w:rsid w:val="00091DB5"/>
    <w:rsid w:val="00093271"/>
    <w:rsid w:val="00096F0C"/>
    <w:rsid w:val="000A7931"/>
    <w:rsid w:val="000A795B"/>
    <w:rsid w:val="000B0B99"/>
    <w:rsid w:val="000B3C96"/>
    <w:rsid w:val="000B67EF"/>
    <w:rsid w:val="000B777E"/>
    <w:rsid w:val="000B7913"/>
    <w:rsid w:val="000C2B38"/>
    <w:rsid w:val="000C3036"/>
    <w:rsid w:val="000C7725"/>
    <w:rsid w:val="000D6C52"/>
    <w:rsid w:val="000E3C49"/>
    <w:rsid w:val="000E4420"/>
    <w:rsid w:val="000E5A88"/>
    <w:rsid w:val="000E5B8B"/>
    <w:rsid w:val="000E6E68"/>
    <w:rsid w:val="000F34C4"/>
    <w:rsid w:val="000F66E6"/>
    <w:rsid w:val="000F76E3"/>
    <w:rsid w:val="00105D12"/>
    <w:rsid w:val="00107F66"/>
    <w:rsid w:val="001109C1"/>
    <w:rsid w:val="001129B6"/>
    <w:rsid w:val="00114324"/>
    <w:rsid w:val="001160C8"/>
    <w:rsid w:val="001164FD"/>
    <w:rsid w:val="00116B7D"/>
    <w:rsid w:val="00120669"/>
    <w:rsid w:val="001206E1"/>
    <w:rsid w:val="00121771"/>
    <w:rsid w:val="00123C88"/>
    <w:rsid w:val="00126D84"/>
    <w:rsid w:val="00134DEB"/>
    <w:rsid w:val="00137672"/>
    <w:rsid w:val="00140746"/>
    <w:rsid w:val="001413A2"/>
    <w:rsid w:val="00142508"/>
    <w:rsid w:val="0014549B"/>
    <w:rsid w:val="00145EE6"/>
    <w:rsid w:val="00146200"/>
    <w:rsid w:val="00146559"/>
    <w:rsid w:val="00146AB8"/>
    <w:rsid w:val="0014728A"/>
    <w:rsid w:val="0015463B"/>
    <w:rsid w:val="00155DEA"/>
    <w:rsid w:val="00156AAF"/>
    <w:rsid w:val="00156C96"/>
    <w:rsid w:val="00162B0E"/>
    <w:rsid w:val="00162E8E"/>
    <w:rsid w:val="00165209"/>
    <w:rsid w:val="00166B46"/>
    <w:rsid w:val="0017162E"/>
    <w:rsid w:val="0018186B"/>
    <w:rsid w:val="001851E2"/>
    <w:rsid w:val="00190B07"/>
    <w:rsid w:val="0019372F"/>
    <w:rsid w:val="00196E07"/>
    <w:rsid w:val="001A22F4"/>
    <w:rsid w:val="001A7FAA"/>
    <w:rsid w:val="001B1454"/>
    <w:rsid w:val="001B506F"/>
    <w:rsid w:val="001C7308"/>
    <w:rsid w:val="001D0C6A"/>
    <w:rsid w:val="001D18BF"/>
    <w:rsid w:val="001D1A0E"/>
    <w:rsid w:val="001E00F9"/>
    <w:rsid w:val="001E214F"/>
    <w:rsid w:val="001E6210"/>
    <w:rsid w:val="001E66BE"/>
    <w:rsid w:val="001F4A15"/>
    <w:rsid w:val="001F60A6"/>
    <w:rsid w:val="001F7BA0"/>
    <w:rsid w:val="0020359E"/>
    <w:rsid w:val="00204C78"/>
    <w:rsid w:val="00205DE5"/>
    <w:rsid w:val="00211BA2"/>
    <w:rsid w:val="00213A0A"/>
    <w:rsid w:val="0021407A"/>
    <w:rsid w:val="00215B88"/>
    <w:rsid w:val="00220B5B"/>
    <w:rsid w:val="00225933"/>
    <w:rsid w:val="00231D1A"/>
    <w:rsid w:val="00234450"/>
    <w:rsid w:val="0023457A"/>
    <w:rsid w:val="00237722"/>
    <w:rsid w:val="00240183"/>
    <w:rsid w:val="0024682C"/>
    <w:rsid w:val="00247CC5"/>
    <w:rsid w:val="00254A43"/>
    <w:rsid w:val="00257499"/>
    <w:rsid w:val="00257D3C"/>
    <w:rsid w:val="00261090"/>
    <w:rsid w:val="00262371"/>
    <w:rsid w:val="002632BD"/>
    <w:rsid w:val="0026728F"/>
    <w:rsid w:val="00267BEE"/>
    <w:rsid w:val="002759AE"/>
    <w:rsid w:val="00277BBB"/>
    <w:rsid w:val="00281C82"/>
    <w:rsid w:val="00282BDA"/>
    <w:rsid w:val="002852C6"/>
    <w:rsid w:val="00293337"/>
    <w:rsid w:val="00296E40"/>
    <w:rsid w:val="002A3A67"/>
    <w:rsid w:val="002A60B9"/>
    <w:rsid w:val="002A6AA7"/>
    <w:rsid w:val="002B1314"/>
    <w:rsid w:val="002B1361"/>
    <w:rsid w:val="002B2090"/>
    <w:rsid w:val="002B4C5F"/>
    <w:rsid w:val="002B7B44"/>
    <w:rsid w:val="002C1399"/>
    <w:rsid w:val="002C2299"/>
    <w:rsid w:val="002C3058"/>
    <w:rsid w:val="002C59C2"/>
    <w:rsid w:val="002D114F"/>
    <w:rsid w:val="002D293D"/>
    <w:rsid w:val="002D569B"/>
    <w:rsid w:val="002E103A"/>
    <w:rsid w:val="002E1B5A"/>
    <w:rsid w:val="002E3345"/>
    <w:rsid w:val="002E3806"/>
    <w:rsid w:val="002E38B0"/>
    <w:rsid w:val="002F1A3C"/>
    <w:rsid w:val="002F256C"/>
    <w:rsid w:val="00303DBE"/>
    <w:rsid w:val="003054A2"/>
    <w:rsid w:val="00307F30"/>
    <w:rsid w:val="0031353F"/>
    <w:rsid w:val="003233FD"/>
    <w:rsid w:val="00324015"/>
    <w:rsid w:val="00324E51"/>
    <w:rsid w:val="003269E8"/>
    <w:rsid w:val="00330F09"/>
    <w:rsid w:val="00331FA3"/>
    <w:rsid w:val="00332A82"/>
    <w:rsid w:val="00333D68"/>
    <w:rsid w:val="003354AB"/>
    <w:rsid w:val="003359F5"/>
    <w:rsid w:val="00337467"/>
    <w:rsid w:val="00340DC1"/>
    <w:rsid w:val="00342F45"/>
    <w:rsid w:val="00343BD6"/>
    <w:rsid w:val="00346009"/>
    <w:rsid w:val="00354510"/>
    <w:rsid w:val="00355FC9"/>
    <w:rsid w:val="003613B5"/>
    <w:rsid w:val="00362066"/>
    <w:rsid w:val="0036274A"/>
    <w:rsid w:val="00366918"/>
    <w:rsid w:val="00366D2E"/>
    <w:rsid w:val="00370799"/>
    <w:rsid w:val="00371C56"/>
    <w:rsid w:val="00371EBF"/>
    <w:rsid w:val="003741AD"/>
    <w:rsid w:val="00374262"/>
    <w:rsid w:val="003756FF"/>
    <w:rsid w:val="00380562"/>
    <w:rsid w:val="00380971"/>
    <w:rsid w:val="00380FEE"/>
    <w:rsid w:val="00382DC8"/>
    <w:rsid w:val="003854A6"/>
    <w:rsid w:val="00385523"/>
    <w:rsid w:val="00386819"/>
    <w:rsid w:val="0039009C"/>
    <w:rsid w:val="00391DDC"/>
    <w:rsid w:val="003A1BC2"/>
    <w:rsid w:val="003A3375"/>
    <w:rsid w:val="003A45F8"/>
    <w:rsid w:val="003B3EC3"/>
    <w:rsid w:val="003B721F"/>
    <w:rsid w:val="003C284E"/>
    <w:rsid w:val="003C2EA4"/>
    <w:rsid w:val="003C40D3"/>
    <w:rsid w:val="003C4594"/>
    <w:rsid w:val="003C4F24"/>
    <w:rsid w:val="003C6112"/>
    <w:rsid w:val="003C779A"/>
    <w:rsid w:val="003D340E"/>
    <w:rsid w:val="003D4D36"/>
    <w:rsid w:val="003E38B4"/>
    <w:rsid w:val="003F2C71"/>
    <w:rsid w:val="003F53BB"/>
    <w:rsid w:val="003F76B0"/>
    <w:rsid w:val="003F7B85"/>
    <w:rsid w:val="004052AD"/>
    <w:rsid w:val="00405F93"/>
    <w:rsid w:val="00410A63"/>
    <w:rsid w:val="00411DE3"/>
    <w:rsid w:val="004138C8"/>
    <w:rsid w:val="00415E7C"/>
    <w:rsid w:val="0042048A"/>
    <w:rsid w:val="00422C60"/>
    <w:rsid w:val="004235E4"/>
    <w:rsid w:val="0043197F"/>
    <w:rsid w:val="00434AF8"/>
    <w:rsid w:val="00440541"/>
    <w:rsid w:val="00441731"/>
    <w:rsid w:val="004432F3"/>
    <w:rsid w:val="00446208"/>
    <w:rsid w:val="00446428"/>
    <w:rsid w:val="0045380B"/>
    <w:rsid w:val="004576F1"/>
    <w:rsid w:val="00462756"/>
    <w:rsid w:val="00462E3D"/>
    <w:rsid w:val="00474AD4"/>
    <w:rsid w:val="0048464A"/>
    <w:rsid w:val="00484B41"/>
    <w:rsid w:val="00486F9D"/>
    <w:rsid w:val="00492A63"/>
    <w:rsid w:val="004941CE"/>
    <w:rsid w:val="00495085"/>
    <w:rsid w:val="004A3EFE"/>
    <w:rsid w:val="004A4A12"/>
    <w:rsid w:val="004B293F"/>
    <w:rsid w:val="004C2671"/>
    <w:rsid w:val="004C7031"/>
    <w:rsid w:val="004D1A52"/>
    <w:rsid w:val="004D2F3C"/>
    <w:rsid w:val="004D6165"/>
    <w:rsid w:val="004E23C3"/>
    <w:rsid w:val="004F0FF8"/>
    <w:rsid w:val="004F4DA4"/>
    <w:rsid w:val="004F63E2"/>
    <w:rsid w:val="004F7E93"/>
    <w:rsid w:val="005015AE"/>
    <w:rsid w:val="00502862"/>
    <w:rsid w:val="00504572"/>
    <w:rsid w:val="00505FF7"/>
    <w:rsid w:val="005063E8"/>
    <w:rsid w:val="00506C06"/>
    <w:rsid w:val="005104A9"/>
    <w:rsid w:val="00512095"/>
    <w:rsid w:val="00516D39"/>
    <w:rsid w:val="00516F6E"/>
    <w:rsid w:val="00521AAC"/>
    <w:rsid w:val="0053028B"/>
    <w:rsid w:val="00531BBD"/>
    <w:rsid w:val="00541EBD"/>
    <w:rsid w:val="00555579"/>
    <w:rsid w:val="00560DE1"/>
    <w:rsid w:val="0056361C"/>
    <w:rsid w:val="00563BD6"/>
    <w:rsid w:val="00571070"/>
    <w:rsid w:val="00576319"/>
    <w:rsid w:val="005800C8"/>
    <w:rsid w:val="00583096"/>
    <w:rsid w:val="005841DD"/>
    <w:rsid w:val="00584609"/>
    <w:rsid w:val="005877BA"/>
    <w:rsid w:val="00587FD6"/>
    <w:rsid w:val="00590202"/>
    <w:rsid w:val="00590C0A"/>
    <w:rsid w:val="00593CA2"/>
    <w:rsid w:val="00596466"/>
    <w:rsid w:val="005A0966"/>
    <w:rsid w:val="005A3E95"/>
    <w:rsid w:val="005A596A"/>
    <w:rsid w:val="005A67AF"/>
    <w:rsid w:val="005B0A96"/>
    <w:rsid w:val="005B189E"/>
    <w:rsid w:val="005B4DCA"/>
    <w:rsid w:val="005B547A"/>
    <w:rsid w:val="005B7978"/>
    <w:rsid w:val="005C0067"/>
    <w:rsid w:val="005C03F8"/>
    <w:rsid w:val="005C0419"/>
    <w:rsid w:val="005C0DE6"/>
    <w:rsid w:val="005C3325"/>
    <w:rsid w:val="005C7CD8"/>
    <w:rsid w:val="005D2D24"/>
    <w:rsid w:val="005D4EFD"/>
    <w:rsid w:val="005E0763"/>
    <w:rsid w:val="005E53E1"/>
    <w:rsid w:val="005E71C0"/>
    <w:rsid w:val="005F1579"/>
    <w:rsid w:val="005F5898"/>
    <w:rsid w:val="00601BB1"/>
    <w:rsid w:val="006022DE"/>
    <w:rsid w:val="00605A00"/>
    <w:rsid w:val="00606214"/>
    <w:rsid w:val="00612A96"/>
    <w:rsid w:val="00614BD2"/>
    <w:rsid w:val="00623F7D"/>
    <w:rsid w:val="006246DC"/>
    <w:rsid w:val="00624E93"/>
    <w:rsid w:val="006253D9"/>
    <w:rsid w:val="00627DAE"/>
    <w:rsid w:val="006344C1"/>
    <w:rsid w:val="00634E3B"/>
    <w:rsid w:val="006376F5"/>
    <w:rsid w:val="006403AF"/>
    <w:rsid w:val="00640F87"/>
    <w:rsid w:val="00643153"/>
    <w:rsid w:val="00643571"/>
    <w:rsid w:val="00643FDD"/>
    <w:rsid w:val="006465EE"/>
    <w:rsid w:val="00647C84"/>
    <w:rsid w:val="00651A4E"/>
    <w:rsid w:val="0065393C"/>
    <w:rsid w:val="006547AA"/>
    <w:rsid w:val="0066047E"/>
    <w:rsid w:val="006632F1"/>
    <w:rsid w:val="006638BD"/>
    <w:rsid w:val="00664347"/>
    <w:rsid w:val="00665A72"/>
    <w:rsid w:val="00667971"/>
    <w:rsid w:val="006714F2"/>
    <w:rsid w:val="00673810"/>
    <w:rsid w:val="00673AB1"/>
    <w:rsid w:val="00677668"/>
    <w:rsid w:val="00677F7E"/>
    <w:rsid w:val="0068267C"/>
    <w:rsid w:val="00683E12"/>
    <w:rsid w:val="006848C8"/>
    <w:rsid w:val="006849F0"/>
    <w:rsid w:val="006855B1"/>
    <w:rsid w:val="0069004F"/>
    <w:rsid w:val="00693015"/>
    <w:rsid w:val="00696BE9"/>
    <w:rsid w:val="00697D56"/>
    <w:rsid w:val="006A2FCA"/>
    <w:rsid w:val="006A4600"/>
    <w:rsid w:val="006A5211"/>
    <w:rsid w:val="006A6A5C"/>
    <w:rsid w:val="006B2CBD"/>
    <w:rsid w:val="006B36CC"/>
    <w:rsid w:val="006B42A2"/>
    <w:rsid w:val="006B61AA"/>
    <w:rsid w:val="006B6718"/>
    <w:rsid w:val="006B70FC"/>
    <w:rsid w:val="006B7797"/>
    <w:rsid w:val="006C29E1"/>
    <w:rsid w:val="006C2EE8"/>
    <w:rsid w:val="006D05A9"/>
    <w:rsid w:val="006D1764"/>
    <w:rsid w:val="006D2D3F"/>
    <w:rsid w:val="006D2FC2"/>
    <w:rsid w:val="006D3072"/>
    <w:rsid w:val="006D4665"/>
    <w:rsid w:val="006E1E6F"/>
    <w:rsid w:val="006E4F96"/>
    <w:rsid w:val="006E635E"/>
    <w:rsid w:val="006E7081"/>
    <w:rsid w:val="006F4C6C"/>
    <w:rsid w:val="006F6D10"/>
    <w:rsid w:val="006F72E8"/>
    <w:rsid w:val="007032B2"/>
    <w:rsid w:val="00703BE9"/>
    <w:rsid w:val="00706A16"/>
    <w:rsid w:val="0070737F"/>
    <w:rsid w:val="00711A41"/>
    <w:rsid w:val="0071201B"/>
    <w:rsid w:val="00716FC9"/>
    <w:rsid w:val="00722D74"/>
    <w:rsid w:val="00723B60"/>
    <w:rsid w:val="00725C69"/>
    <w:rsid w:val="0072753B"/>
    <w:rsid w:val="00742997"/>
    <w:rsid w:val="00743E6B"/>
    <w:rsid w:val="007448B6"/>
    <w:rsid w:val="00745657"/>
    <w:rsid w:val="007456EA"/>
    <w:rsid w:val="00746E0D"/>
    <w:rsid w:val="00747B7C"/>
    <w:rsid w:val="007519F7"/>
    <w:rsid w:val="0075346F"/>
    <w:rsid w:val="0075357B"/>
    <w:rsid w:val="007537EB"/>
    <w:rsid w:val="00755557"/>
    <w:rsid w:val="00756A39"/>
    <w:rsid w:val="00757CCD"/>
    <w:rsid w:val="0076164C"/>
    <w:rsid w:val="00763013"/>
    <w:rsid w:val="00766873"/>
    <w:rsid w:val="00770B24"/>
    <w:rsid w:val="00775E57"/>
    <w:rsid w:val="007803B6"/>
    <w:rsid w:val="007818AE"/>
    <w:rsid w:val="00784647"/>
    <w:rsid w:val="00784DB8"/>
    <w:rsid w:val="007859FD"/>
    <w:rsid w:val="00791E26"/>
    <w:rsid w:val="007928AF"/>
    <w:rsid w:val="00792CCB"/>
    <w:rsid w:val="007975FD"/>
    <w:rsid w:val="00797940"/>
    <w:rsid w:val="007A24F3"/>
    <w:rsid w:val="007A609E"/>
    <w:rsid w:val="007B07D9"/>
    <w:rsid w:val="007B4BEE"/>
    <w:rsid w:val="007C267C"/>
    <w:rsid w:val="007C2C5C"/>
    <w:rsid w:val="007C435B"/>
    <w:rsid w:val="007C6DAB"/>
    <w:rsid w:val="007D198A"/>
    <w:rsid w:val="007D1E56"/>
    <w:rsid w:val="007D373E"/>
    <w:rsid w:val="007D3B46"/>
    <w:rsid w:val="007D51A3"/>
    <w:rsid w:val="007E333A"/>
    <w:rsid w:val="007E3A9C"/>
    <w:rsid w:val="007E6314"/>
    <w:rsid w:val="007E6A7D"/>
    <w:rsid w:val="007F3C92"/>
    <w:rsid w:val="007F5CE0"/>
    <w:rsid w:val="007F6908"/>
    <w:rsid w:val="007F6E87"/>
    <w:rsid w:val="008012EB"/>
    <w:rsid w:val="008070A8"/>
    <w:rsid w:val="00811F16"/>
    <w:rsid w:val="00813F15"/>
    <w:rsid w:val="00814470"/>
    <w:rsid w:val="00815617"/>
    <w:rsid w:val="008210E6"/>
    <w:rsid w:val="008222F4"/>
    <w:rsid w:val="0082301C"/>
    <w:rsid w:val="0082635F"/>
    <w:rsid w:val="008308D5"/>
    <w:rsid w:val="00837FC5"/>
    <w:rsid w:val="0084021B"/>
    <w:rsid w:val="00854547"/>
    <w:rsid w:val="008553AA"/>
    <w:rsid w:val="00855695"/>
    <w:rsid w:val="00856135"/>
    <w:rsid w:val="0086024D"/>
    <w:rsid w:val="00860CB4"/>
    <w:rsid w:val="00866348"/>
    <w:rsid w:val="008706E2"/>
    <w:rsid w:val="0087120E"/>
    <w:rsid w:val="00877259"/>
    <w:rsid w:val="008821E7"/>
    <w:rsid w:val="00883385"/>
    <w:rsid w:val="00883B01"/>
    <w:rsid w:val="00894559"/>
    <w:rsid w:val="00894AED"/>
    <w:rsid w:val="008A29B2"/>
    <w:rsid w:val="008A547D"/>
    <w:rsid w:val="008A59AA"/>
    <w:rsid w:val="008A5B40"/>
    <w:rsid w:val="008B7CF2"/>
    <w:rsid w:val="008C289F"/>
    <w:rsid w:val="008C4351"/>
    <w:rsid w:val="008C49B8"/>
    <w:rsid w:val="008C56A3"/>
    <w:rsid w:val="008D1656"/>
    <w:rsid w:val="008D2890"/>
    <w:rsid w:val="008D3B53"/>
    <w:rsid w:val="008D5E87"/>
    <w:rsid w:val="008E3768"/>
    <w:rsid w:val="008E6479"/>
    <w:rsid w:val="008E717A"/>
    <w:rsid w:val="009030D1"/>
    <w:rsid w:val="00904B4D"/>
    <w:rsid w:val="00905010"/>
    <w:rsid w:val="009062A9"/>
    <w:rsid w:val="0091141B"/>
    <w:rsid w:val="009117EA"/>
    <w:rsid w:val="00916586"/>
    <w:rsid w:val="009211B2"/>
    <w:rsid w:val="0092387F"/>
    <w:rsid w:val="0092614E"/>
    <w:rsid w:val="00926CDB"/>
    <w:rsid w:val="009311F2"/>
    <w:rsid w:val="00933078"/>
    <w:rsid w:val="00934AB8"/>
    <w:rsid w:val="00937DF2"/>
    <w:rsid w:val="00940E27"/>
    <w:rsid w:val="00947D77"/>
    <w:rsid w:val="009503B6"/>
    <w:rsid w:val="00952BD7"/>
    <w:rsid w:val="00953443"/>
    <w:rsid w:val="00953598"/>
    <w:rsid w:val="00954801"/>
    <w:rsid w:val="009562DB"/>
    <w:rsid w:val="00956A52"/>
    <w:rsid w:val="00957EF8"/>
    <w:rsid w:val="00960BA2"/>
    <w:rsid w:val="00962263"/>
    <w:rsid w:val="009628E8"/>
    <w:rsid w:val="00962F83"/>
    <w:rsid w:val="00972FDB"/>
    <w:rsid w:val="009730BB"/>
    <w:rsid w:val="0097525D"/>
    <w:rsid w:val="0097611D"/>
    <w:rsid w:val="00980C37"/>
    <w:rsid w:val="009838A7"/>
    <w:rsid w:val="00984C13"/>
    <w:rsid w:val="00984EA3"/>
    <w:rsid w:val="00985CB4"/>
    <w:rsid w:val="009871CB"/>
    <w:rsid w:val="00992363"/>
    <w:rsid w:val="009944EF"/>
    <w:rsid w:val="009946F9"/>
    <w:rsid w:val="0099498F"/>
    <w:rsid w:val="00994AD3"/>
    <w:rsid w:val="0099595D"/>
    <w:rsid w:val="009964F4"/>
    <w:rsid w:val="009966C0"/>
    <w:rsid w:val="00997715"/>
    <w:rsid w:val="009A028C"/>
    <w:rsid w:val="009A1D7E"/>
    <w:rsid w:val="009A3094"/>
    <w:rsid w:val="009A406E"/>
    <w:rsid w:val="009A72A4"/>
    <w:rsid w:val="009B4326"/>
    <w:rsid w:val="009B7747"/>
    <w:rsid w:val="009C0E89"/>
    <w:rsid w:val="009C3728"/>
    <w:rsid w:val="009C4611"/>
    <w:rsid w:val="009D09B6"/>
    <w:rsid w:val="009D1E0F"/>
    <w:rsid w:val="009D28DD"/>
    <w:rsid w:val="009D2E84"/>
    <w:rsid w:val="009D3A2E"/>
    <w:rsid w:val="009D531E"/>
    <w:rsid w:val="009D5EF3"/>
    <w:rsid w:val="009D67CF"/>
    <w:rsid w:val="009D7430"/>
    <w:rsid w:val="009E1495"/>
    <w:rsid w:val="009E1ECF"/>
    <w:rsid w:val="009E38D1"/>
    <w:rsid w:val="009E57EB"/>
    <w:rsid w:val="009E5945"/>
    <w:rsid w:val="009E66B8"/>
    <w:rsid w:val="009F126B"/>
    <w:rsid w:val="009F1910"/>
    <w:rsid w:val="009F1FBC"/>
    <w:rsid w:val="009F5105"/>
    <w:rsid w:val="009F5E99"/>
    <w:rsid w:val="00A07E27"/>
    <w:rsid w:val="00A13847"/>
    <w:rsid w:val="00A13A44"/>
    <w:rsid w:val="00A13E28"/>
    <w:rsid w:val="00A14688"/>
    <w:rsid w:val="00A163A6"/>
    <w:rsid w:val="00A16648"/>
    <w:rsid w:val="00A17286"/>
    <w:rsid w:val="00A24242"/>
    <w:rsid w:val="00A24CBB"/>
    <w:rsid w:val="00A25BF7"/>
    <w:rsid w:val="00A33437"/>
    <w:rsid w:val="00A340DF"/>
    <w:rsid w:val="00A4054A"/>
    <w:rsid w:val="00A421D8"/>
    <w:rsid w:val="00A466F4"/>
    <w:rsid w:val="00A5263B"/>
    <w:rsid w:val="00A5525D"/>
    <w:rsid w:val="00A566E8"/>
    <w:rsid w:val="00A57D56"/>
    <w:rsid w:val="00A6009E"/>
    <w:rsid w:val="00A60688"/>
    <w:rsid w:val="00A644C5"/>
    <w:rsid w:val="00A64A40"/>
    <w:rsid w:val="00A7122F"/>
    <w:rsid w:val="00A71C1F"/>
    <w:rsid w:val="00A743E6"/>
    <w:rsid w:val="00A7648F"/>
    <w:rsid w:val="00A77B7C"/>
    <w:rsid w:val="00A87AF6"/>
    <w:rsid w:val="00A9241F"/>
    <w:rsid w:val="00A95E3D"/>
    <w:rsid w:val="00AA02CC"/>
    <w:rsid w:val="00AA1A74"/>
    <w:rsid w:val="00AA1BE4"/>
    <w:rsid w:val="00AA3DA7"/>
    <w:rsid w:val="00AA500C"/>
    <w:rsid w:val="00AA788D"/>
    <w:rsid w:val="00AB1804"/>
    <w:rsid w:val="00AB3399"/>
    <w:rsid w:val="00AB4C5D"/>
    <w:rsid w:val="00AB54CA"/>
    <w:rsid w:val="00AB691E"/>
    <w:rsid w:val="00AB741F"/>
    <w:rsid w:val="00AC08C2"/>
    <w:rsid w:val="00AC502F"/>
    <w:rsid w:val="00AC635B"/>
    <w:rsid w:val="00AD25E7"/>
    <w:rsid w:val="00AE30C9"/>
    <w:rsid w:val="00AE3DF4"/>
    <w:rsid w:val="00AF05A1"/>
    <w:rsid w:val="00AF0C40"/>
    <w:rsid w:val="00AF2065"/>
    <w:rsid w:val="00AF33F1"/>
    <w:rsid w:val="00AF4AC3"/>
    <w:rsid w:val="00AF64A2"/>
    <w:rsid w:val="00AF664D"/>
    <w:rsid w:val="00B00EC5"/>
    <w:rsid w:val="00B021D2"/>
    <w:rsid w:val="00B037CB"/>
    <w:rsid w:val="00B03F21"/>
    <w:rsid w:val="00B0565B"/>
    <w:rsid w:val="00B108C6"/>
    <w:rsid w:val="00B11E7F"/>
    <w:rsid w:val="00B128DC"/>
    <w:rsid w:val="00B16233"/>
    <w:rsid w:val="00B25333"/>
    <w:rsid w:val="00B265BF"/>
    <w:rsid w:val="00B27EAB"/>
    <w:rsid w:val="00B31F16"/>
    <w:rsid w:val="00B3428F"/>
    <w:rsid w:val="00B40B56"/>
    <w:rsid w:val="00B44577"/>
    <w:rsid w:val="00B455A8"/>
    <w:rsid w:val="00B45B1E"/>
    <w:rsid w:val="00B47426"/>
    <w:rsid w:val="00B52059"/>
    <w:rsid w:val="00B53F64"/>
    <w:rsid w:val="00B55458"/>
    <w:rsid w:val="00B5768D"/>
    <w:rsid w:val="00B61A1C"/>
    <w:rsid w:val="00B624BB"/>
    <w:rsid w:val="00B650AA"/>
    <w:rsid w:val="00B65267"/>
    <w:rsid w:val="00B6702B"/>
    <w:rsid w:val="00B7115A"/>
    <w:rsid w:val="00B71BAC"/>
    <w:rsid w:val="00B73B51"/>
    <w:rsid w:val="00B815E3"/>
    <w:rsid w:val="00B84FA7"/>
    <w:rsid w:val="00B903B3"/>
    <w:rsid w:val="00B9112B"/>
    <w:rsid w:val="00B93271"/>
    <w:rsid w:val="00B95037"/>
    <w:rsid w:val="00B96723"/>
    <w:rsid w:val="00B9694C"/>
    <w:rsid w:val="00BA2741"/>
    <w:rsid w:val="00BA3F0A"/>
    <w:rsid w:val="00BA4B13"/>
    <w:rsid w:val="00BA5FCA"/>
    <w:rsid w:val="00BB02BB"/>
    <w:rsid w:val="00BB1172"/>
    <w:rsid w:val="00BB7E35"/>
    <w:rsid w:val="00BC1BF0"/>
    <w:rsid w:val="00BC317D"/>
    <w:rsid w:val="00BC3B70"/>
    <w:rsid w:val="00BC4176"/>
    <w:rsid w:val="00BC5FDE"/>
    <w:rsid w:val="00BD2BD4"/>
    <w:rsid w:val="00BD3263"/>
    <w:rsid w:val="00BD5FFE"/>
    <w:rsid w:val="00BD6797"/>
    <w:rsid w:val="00BD7948"/>
    <w:rsid w:val="00BE0B10"/>
    <w:rsid w:val="00BE69FD"/>
    <w:rsid w:val="00BE6BFB"/>
    <w:rsid w:val="00BE7FE6"/>
    <w:rsid w:val="00BF0196"/>
    <w:rsid w:val="00BF3A96"/>
    <w:rsid w:val="00C01F56"/>
    <w:rsid w:val="00C054A9"/>
    <w:rsid w:val="00C05CE1"/>
    <w:rsid w:val="00C10EC7"/>
    <w:rsid w:val="00C14A3E"/>
    <w:rsid w:val="00C14C2A"/>
    <w:rsid w:val="00C16203"/>
    <w:rsid w:val="00C22178"/>
    <w:rsid w:val="00C24E53"/>
    <w:rsid w:val="00C260F9"/>
    <w:rsid w:val="00C345F2"/>
    <w:rsid w:val="00C36A56"/>
    <w:rsid w:val="00C37671"/>
    <w:rsid w:val="00C37A85"/>
    <w:rsid w:val="00C41D99"/>
    <w:rsid w:val="00C43DDB"/>
    <w:rsid w:val="00C44DE5"/>
    <w:rsid w:val="00C523DB"/>
    <w:rsid w:val="00C53B8D"/>
    <w:rsid w:val="00C566C6"/>
    <w:rsid w:val="00C56DCB"/>
    <w:rsid w:val="00C57726"/>
    <w:rsid w:val="00C60F05"/>
    <w:rsid w:val="00C62A38"/>
    <w:rsid w:val="00C63D5A"/>
    <w:rsid w:val="00C66A80"/>
    <w:rsid w:val="00C6790B"/>
    <w:rsid w:val="00C72DA1"/>
    <w:rsid w:val="00C730D6"/>
    <w:rsid w:val="00C73968"/>
    <w:rsid w:val="00C80D96"/>
    <w:rsid w:val="00C83F61"/>
    <w:rsid w:val="00C845C4"/>
    <w:rsid w:val="00C84F6A"/>
    <w:rsid w:val="00C86443"/>
    <w:rsid w:val="00C92089"/>
    <w:rsid w:val="00C9275D"/>
    <w:rsid w:val="00C96709"/>
    <w:rsid w:val="00CA44BA"/>
    <w:rsid w:val="00CA797B"/>
    <w:rsid w:val="00CB4946"/>
    <w:rsid w:val="00CB6EFA"/>
    <w:rsid w:val="00CB6FA6"/>
    <w:rsid w:val="00CC0105"/>
    <w:rsid w:val="00CC0E84"/>
    <w:rsid w:val="00CC1E79"/>
    <w:rsid w:val="00CD13F9"/>
    <w:rsid w:val="00CE195A"/>
    <w:rsid w:val="00CE2A7C"/>
    <w:rsid w:val="00CE7499"/>
    <w:rsid w:val="00CF1CA6"/>
    <w:rsid w:val="00CF7865"/>
    <w:rsid w:val="00D0106E"/>
    <w:rsid w:val="00D02BF3"/>
    <w:rsid w:val="00D030CC"/>
    <w:rsid w:val="00D051EF"/>
    <w:rsid w:val="00D0744C"/>
    <w:rsid w:val="00D10D33"/>
    <w:rsid w:val="00D120ED"/>
    <w:rsid w:val="00D1540B"/>
    <w:rsid w:val="00D25C68"/>
    <w:rsid w:val="00D30442"/>
    <w:rsid w:val="00D30591"/>
    <w:rsid w:val="00D3147C"/>
    <w:rsid w:val="00D341DA"/>
    <w:rsid w:val="00D34E44"/>
    <w:rsid w:val="00D35E80"/>
    <w:rsid w:val="00D411BA"/>
    <w:rsid w:val="00D4330E"/>
    <w:rsid w:val="00D435DE"/>
    <w:rsid w:val="00D437DD"/>
    <w:rsid w:val="00D43DF9"/>
    <w:rsid w:val="00D4512D"/>
    <w:rsid w:val="00D4580B"/>
    <w:rsid w:val="00D51D03"/>
    <w:rsid w:val="00D5234C"/>
    <w:rsid w:val="00D52FD7"/>
    <w:rsid w:val="00D547E4"/>
    <w:rsid w:val="00D54D39"/>
    <w:rsid w:val="00D568EA"/>
    <w:rsid w:val="00D6325A"/>
    <w:rsid w:val="00D645FA"/>
    <w:rsid w:val="00D65AC2"/>
    <w:rsid w:val="00D711B8"/>
    <w:rsid w:val="00D71C67"/>
    <w:rsid w:val="00D73717"/>
    <w:rsid w:val="00D7661B"/>
    <w:rsid w:val="00D770B7"/>
    <w:rsid w:val="00D87695"/>
    <w:rsid w:val="00D91FC9"/>
    <w:rsid w:val="00D92AF8"/>
    <w:rsid w:val="00D952CF"/>
    <w:rsid w:val="00D958F7"/>
    <w:rsid w:val="00D9691A"/>
    <w:rsid w:val="00DA0416"/>
    <w:rsid w:val="00DA48E8"/>
    <w:rsid w:val="00DB46D0"/>
    <w:rsid w:val="00DB65AA"/>
    <w:rsid w:val="00DC07B4"/>
    <w:rsid w:val="00DC0876"/>
    <w:rsid w:val="00DC2428"/>
    <w:rsid w:val="00DC457F"/>
    <w:rsid w:val="00DC4942"/>
    <w:rsid w:val="00DC5730"/>
    <w:rsid w:val="00DD6620"/>
    <w:rsid w:val="00DE06CF"/>
    <w:rsid w:val="00DF0C28"/>
    <w:rsid w:val="00DF0F0F"/>
    <w:rsid w:val="00DF3D20"/>
    <w:rsid w:val="00DF47A1"/>
    <w:rsid w:val="00E024EC"/>
    <w:rsid w:val="00E04A62"/>
    <w:rsid w:val="00E10324"/>
    <w:rsid w:val="00E1277D"/>
    <w:rsid w:val="00E136FC"/>
    <w:rsid w:val="00E1539E"/>
    <w:rsid w:val="00E15779"/>
    <w:rsid w:val="00E16E9E"/>
    <w:rsid w:val="00E17057"/>
    <w:rsid w:val="00E2154E"/>
    <w:rsid w:val="00E226A3"/>
    <w:rsid w:val="00E247D5"/>
    <w:rsid w:val="00E25407"/>
    <w:rsid w:val="00E25A0D"/>
    <w:rsid w:val="00E26F0E"/>
    <w:rsid w:val="00E338C8"/>
    <w:rsid w:val="00E4268C"/>
    <w:rsid w:val="00E4284B"/>
    <w:rsid w:val="00E43E0C"/>
    <w:rsid w:val="00E45D4E"/>
    <w:rsid w:val="00E4670B"/>
    <w:rsid w:val="00E53DA2"/>
    <w:rsid w:val="00E60C38"/>
    <w:rsid w:val="00E64AC0"/>
    <w:rsid w:val="00E66AEA"/>
    <w:rsid w:val="00E71C18"/>
    <w:rsid w:val="00E7323F"/>
    <w:rsid w:val="00E73BC5"/>
    <w:rsid w:val="00E77FDD"/>
    <w:rsid w:val="00E81B65"/>
    <w:rsid w:val="00E867F1"/>
    <w:rsid w:val="00E91050"/>
    <w:rsid w:val="00E92A20"/>
    <w:rsid w:val="00E949DF"/>
    <w:rsid w:val="00E95B28"/>
    <w:rsid w:val="00E96F2D"/>
    <w:rsid w:val="00EA2E95"/>
    <w:rsid w:val="00EA4539"/>
    <w:rsid w:val="00EB6240"/>
    <w:rsid w:val="00EB7C7C"/>
    <w:rsid w:val="00EC4B58"/>
    <w:rsid w:val="00EC5220"/>
    <w:rsid w:val="00EC62F5"/>
    <w:rsid w:val="00ED04DD"/>
    <w:rsid w:val="00ED1CB7"/>
    <w:rsid w:val="00ED42FC"/>
    <w:rsid w:val="00EE0504"/>
    <w:rsid w:val="00EE33B2"/>
    <w:rsid w:val="00EE5A32"/>
    <w:rsid w:val="00EE5DA6"/>
    <w:rsid w:val="00EE6608"/>
    <w:rsid w:val="00EF1DBC"/>
    <w:rsid w:val="00EF25C7"/>
    <w:rsid w:val="00EF3485"/>
    <w:rsid w:val="00EF393C"/>
    <w:rsid w:val="00EF4B9D"/>
    <w:rsid w:val="00F00EE7"/>
    <w:rsid w:val="00F040D5"/>
    <w:rsid w:val="00F10C6E"/>
    <w:rsid w:val="00F142E3"/>
    <w:rsid w:val="00F15939"/>
    <w:rsid w:val="00F178FB"/>
    <w:rsid w:val="00F20771"/>
    <w:rsid w:val="00F20FD3"/>
    <w:rsid w:val="00F259D5"/>
    <w:rsid w:val="00F25A0F"/>
    <w:rsid w:val="00F33243"/>
    <w:rsid w:val="00F42338"/>
    <w:rsid w:val="00F46FC4"/>
    <w:rsid w:val="00F47C5D"/>
    <w:rsid w:val="00F5603A"/>
    <w:rsid w:val="00F5753B"/>
    <w:rsid w:val="00F60935"/>
    <w:rsid w:val="00F61E8E"/>
    <w:rsid w:val="00F633C0"/>
    <w:rsid w:val="00F63D68"/>
    <w:rsid w:val="00F65B57"/>
    <w:rsid w:val="00F702F5"/>
    <w:rsid w:val="00F71B16"/>
    <w:rsid w:val="00F72438"/>
    <w:rsid w:val="00F73B81"/>
    <w:rsid w:val="00F82BC4"/>
    <w:rsid w:val="00F842D1"/>
    <w:rsid w:val="00F8451F"/>
    <w:rsid w:val="00F8488E"/>
    <w:rsid w:val="00F8536B"/>
    <w:rsid w:val="00F90BF0"/>
    <w:rsid w:val="00F92C1B"/>
    <w:rsid w:val="00F93061"/>
    <w:rsid w:val="00F9333C"/>
    <w:rsid w:val="00F94216"/>
    <w:rsid w:val="00FA293F"/>
    <w:rsid w:val="00FA299E"/>
    <w:rsid w:val="00FA342A"/>
    <w:rsid w:val="00FA4714"/>
    <w:rsid w:val="00FA4F86"/>
    <w:rsid w:val="00FA6440"/>
    <w:rsid w:val="00FB4DF6"/>
    <w:rsid w:val="00FB54A7"/>
    <w:rsid w:val="00FC60EB"/>
    <w:rsid w:val="00FD0B1C"/>
    <w:rsid w:val="00FD384F"/>
    <w:rsid w:val="00FD45BA"/>
    <w:rsid w:val="00FD4810"/>
    <w:rsid w:val="00FD64ED"/>
    <w:rsid w:val="00FE46FB"/>
    <w:rsid w:val="00FF003F"/>
    <w:rsid w:val="00FF1056"/>
    <w:rsid w:val="00FF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64803"/>
  <w15:chartTrackingRefBased/>
  <w15:docId w15:val="{99CC326D-5154-FB4E-B588-734CFB33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F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F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F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F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F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F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F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F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F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F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F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F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F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F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F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F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F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1FBC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9117EA"/>
    <w:rPr>
      <w:color w:val="666666"/>
    </w:rPr>
  </w:style>
  <w:style w:type="table" w:styleId="TableGrid">
    <w:name w:val="Table Grid"/>
    <w:basedOn w:val="TableNormal"/>
    <w:uiPriority w:val="39"/>
    <w:rsid w:val="001D1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38</Pages>
  <Words>6765</Words>
  <Characters>38563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931</cp:revision>
  <dcterms:created xsi:type="dcterms:W3CDTF">2026-01-31T13:56:00Z</dcterms:created>
  <dcterms:modified xsi:type="dcterms:W3CDTF">2026-03-29T20:06:00Z</dcterms:modified>
</cp:coreProperties>
</file>