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山东大学</w:t>
      </w:r>
      <w:r>
        <w:rPr>
          <w:rFonts w:hint="eastAsia" w:ascii="宋体" w:hAnsi="宋体"/>
          <w:sz w:val="30"/>
          <w:szCs w:val="30"/>
          <w:u w:val="single"/>
        </w:rPr>
        <w:t>网络空间</w:t>
      </w:r>
      <w:r>
        <w:rPr>
          <w:rFonts w:ascii="宋体" w:hAnsi="宋体"/>
          <w:sz w:val="30"/>
          <w:szCs w:val="30"/>
          <w:u w:val="single"/>
        </w:rPr>
        <w:t>安全</w:t>
      </w:r>
      <w:r>
        <w:rPr>
          <w:rFonts w:hint="eastAsia" w:ascii="宋体" w:hAnsi="宋体"/>
          <w:sz w:val="30"/>
          <w:szCs w:val="30"/>
        </w:rPr>
        <w:t>学院</w:t>
      </w:r>
    </w:p>
    <w:p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szCs w:val="30"/>
          <w:u w:val="single"/>
        </w:rPr>
        <w:t>Python</w:t>
      </w:r>
      <w:r>
        <w:rPr>
          <w:rFonts w:hint="eastAsia" w:ascii="宋体" w:hAnsi="宋体"/>
          <w:sz w:val="30"/>
          <w:szCs w:val="30"/>
          <w:u w:val="single"/>
        </w:rPr>
        <w:t>高级编程</w:t>
      </w:r>
      <w:r>
        <w:rPr>
          <w:rFonts w:ascii="Times New Roman" w:hAnsi="Times New Roman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sz w:val="30"/>
          <w:szCs w:val="30"/>
        </w:rPr>
        <w:t>课程实验报告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1358"/>
        <w:gridCol w:w="1114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202100450069</w:t>
            </w:r>
          </w:p>
        </w:tc>
        <w:tc>
          <w:tcPr>
            <w:tcW w:w="24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姓名：孟庆丹</w:t>
            </w:r>
          </w:p>
        </w:tc>
        <w:tc>
          <w:tcPr>
            <w:tcW w:w="36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班级：网安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cs="Times New Roma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实验题目：</w:t>
            </w:r>
            <w:r>
              <w:rPr>
                <w:rFonts w:ascii="等线" w:hAnsi="等线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7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实验学时：2</w:t>
            </w:r>
          </w:p>
        </w:tc>
        <w:tc>
          <w:tcPr>
            <w:tcW w:w="4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实验日期：2022.1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cs="Times New Roma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实验目的：</w:t>
            </w:r>
            <w:r>
              <w:rPr>
                <w:rFonts w:ascii="宋体" w:hAnsi="宋体" w:eastAsia="宋体"/>
                <w:sz w:val="24"/>
                <w:szCs w:val="24"/>
              </w:rPr>
              <w:t>熟悉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urllib模块、requests模块+</w:t>
            </w:r>
            <w:r>
              <w:rPr>
                <w:rFonts w:ascii="宋体" w:hAnsi="宋体" w:eastAsia="宋体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autifulSoup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模块使用、</w:t>
            </w:r>
            <w:r>
              <w:rPr>
                <w:rFonts w:ascii="宋体" w:hAnsi="宋体" w:eastAsia="宋体"/>
                <w:sz w:val="24"/>
                <w:szCs w:val="24"/>
              </w:rPr>
              <w:t>Feapder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框架</w:t>
            </w:r>
            <w:r>
              <w:rPr>
                <w:rFonts w:ascii="宋体" w:hAnsi="宋体" w:eastAsia="宋体"/>
                <w:sz w:val="24"/>
                <w:szCs w:val="24"/>
              </w:rPr>
              <w:t>的用法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，练习编写爬虫。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硬件环境：</w:t>
            </w:r>
          </w:p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处理器</w:t>
            </w: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AMD Ryzen 5 5600H with Radeon Graphics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3.30 GHz</w:t>
            </w:r>
          </w:p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机带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RAM</w:t>
            </w: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16.0 GB (13.9 GB </w:t>
            </w:r>
            <w:r>
              <w:rPr>
                <w:rFonts w:hint="eastAsia" w:ascii="宋体" w:hAnsi="宋体"/>
                <w:sz w:val="24"/>
                <w:szCs w:val="24"/>
              </w:rPr>
              <w:t>可用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软件环境：</w:t>
            </w:r>
          </w:p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Windows 11 </w:t>
            </w:r>
            <w:r>
              <w:rPr>
                <w:rFonts w:hint="eastAsia" w:ascii="宋体" w:hAnsi="宋体"/>
                <w:sz w:val="24"/>
                <w:szCs w:val="24"/>
              </w:rPr>
              <w:t>家庭中文版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21H2</w:t>
            </w:r>
          </w:p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Python 3.10.7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实验步骤与内容：</w:t>
            </w:r>
            <w:r>
              <w:rPr>
                <w:rFonts w:ascii="宋体" w:hAnsi="宋体"/>
                <w:sz w:val="24"/>
                <w:szCs w:val="24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使用urllib模块或r</w:t>
            </w:r>
            <w:r>
              <w:rPr>
                <w:rFonts w:ascii="宋体" w:hAnsi="宋体" w:eastAsia="宋体"/>
                <w:sz w:val="24"/>
                <w:szCs w:val="24"/>
              </w:rPr>
              <w:t>equest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模块读取网页内容，并利用</w:t>
            </w:r>
            <w:r>
              <w:rPr>
                <w:rFonts w:ascii="宋体" w:hAnsi="宋体" w:eastAsia="宋体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autifulSoup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模块进行内容解析，编写爬虫从</w:t>
            </w:r>
            <w:r>
              <w:rPr>
                <w:rFonts w:ascii="宋体" w:hAnsi="宋体" w:eastAsia="宋体"/>
                <w:sz w:val="24"/>
                <w:szCs w:val="24"/>
              </w:rPr>
              <w:t>http://www.cae.cn/cae/html/main/col48/column_48_1.html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爬取中国工程院院士信息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bs解析html内容比起正则表达式算是相当舒服了，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i_bs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就可以直接获取获取院士对应的个人链接，再用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newContents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attrs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'class'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'intro'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find_all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'p'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获取院士的个人信息，最后写入本地即可。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代码实现：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bs4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BeautifulSoup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"https://www.cae.cn"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"/cae/html/main/col48/column_48_1.html"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"User-Agent"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"Mozilla/5.0 (Windows NT 10.0; Win64; x64) AppleWebKit/537.36 (KHTML, like Gecko) Chrome/107.0.0.0 Safari/537.36"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contents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BeautifulSoup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'lxml'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contents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find_all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attrs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'class'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'name_list'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i_bs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BeautifulSoup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'lxml'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i_bs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.a.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i_bs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introLink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newContents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BeautifulSoup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'lxml'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newContents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attrs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'class'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'intro'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find_all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'p'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introInfo1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].string +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].string+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].string)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'已获取'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'院士信息'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'./info/'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'.txt'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'utf-8'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introInfo1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()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实验结果：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57800" cy="2274570"/>
                  <wp:effectExtent l="0" t="0" r="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27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使用urllib模块或request模块读取网页内容，并利用BeautifulSoup模块进行内容解析，编写爬虫从</w:t>
            </w:r>
            <w:r>
              <w:rPr>
                <w:rFonts w:hint="eastAsia" w:ascii="宋体" w:hAnsi="宋体" w:eastAsia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/>
                <w:sz w:val="24"/>
                <w:szCs w:val="24"/>
              </w:rPr>
              <w:instrText xml:space="preserve"> HYPERLINK "https://www.biqukan.com/2_2671" </w:instrText>
            </w:r>
            <w:r>
              <w:rPr>
                <w:rFonts w:hint="eastAsia" w:ascii="宋体" w:hAnsi="宋体" w:eastAsia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/>
                <w:sz w:val="24"/>
                <w:szCs w:val="24"/>
              </w:rPr>
              <w:t>https://www.biqukan.com/2_2671</w:t>
            </w:r>
            <w:r>
              <w:rPr>
                <w:rFonts w:hint="eastAsia" w:ascii="宋体" w:hAnsi="宋体" w:eastAsia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/>
                <w:sz w:val="24"/>
                <w:szCs w:val="24"/>
              </w:rPr>
              <w:t>爬取小说《余罪》的内容。要求最终爬取的内容从第一章开始，且不存在大量空格等非必要字符。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szCs w:val="24"/>
              </w:rPr>
            </w:pP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由于爬虫爬取过快，也许触发了网站的网站的反爬虫机制，导致一段时间内抓取不到信息，于是换了一个相似的网站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http://www.aidusk.com/t/19597/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爬取小说《余罪》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代码实现：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bs4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BeautifulSoup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time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'http://www.aidusk.com/t/19597/'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"User-Agent"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"Mozilla/5.0 (Windows NT 10.0; Win64; x64) AppleWebKit/537.36 (KHTML, like Gecko) Chrome/107.0.0.0 Safari/537.36"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after="224" w:afterAutospacing="0"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'utf-8'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BeautifulSoup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BeautifulSoup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'lxml'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find_all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attrs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'class'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'book_con_list'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})[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]),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'lxml'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find_all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i_bs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BeautifulSoup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'lxml'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i_bs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.a.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i_bs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headers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'utf-8'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chapterContent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BeautifulSoup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newReqst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'lxml'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attrs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'content'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"正在获取"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'./余罪/'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'.txt'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'utf-8'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chapterContent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chapterContent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chapterContent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sub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'&lt;.*?&gt;'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chapterContent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chapterContent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sleep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# 防止触发反爬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爬取结果：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59070" cy="2414905"/>
                  <wp:effectExtent l="0" t="0" r="11430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70" cy="241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学习使用Feapder框架，编写爬虫，爬取中国工程院院士信息。</w:t>
            </w:r>
          </w:p>
          <w:p>
            <w:pPr>
              <w:pStyle w:val="12"/>
              <w:numPr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首先在列表页获取每个院士的介绍链接，然后将采集到的url作为新任务派发</w:t>
            </w:r>
          </w:p>
          <w:p>
            <w:pPr>
              <w:pStyle w:val="12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yield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feapder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callback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parse_detail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，默认回调函数应该是self.paese(),这里我们更改为自定义的获取详情的parse_detail()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.</w:t>
            </w:r>
          </w:p>
          <w:p>
            <w:pPr>
              <w:pStyle w:val="12"/>
              <w:numPr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代码实现：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feapder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after="224" w:afterAutospacing="0"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TophubSpider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feapder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AirSpider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start_requests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yield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feapder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"https://www.cae.cn/cae/html/main/col48/column_48_1.html"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.xpath(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"//li[@class='name_list']"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.xpath(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"./a/text()"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).extract_first()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.xpath(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"./a/@href"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).extract_first()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yield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feapder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callback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parse_detail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parse_detail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request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.xpath(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'string(//div[@class="intro"])'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).extract_first()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'./contents/'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'.txt'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encoding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'utf-8'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close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"__main__"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TophubSpider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()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运行结果：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55895" cy="3724275"/>
                  <wp:effectExtent l="0" t="0" r="190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2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结论分析与体会：</w:t>
            </w:r>
          </w:p>
          <w:p>
            <w:pPr>
              <w:pStyle w:val="12"/>
            </w:pPr>
            <w:r>
              <w:rPr>
                <w:rFonts w:hint="eastAsia" w:ascii="宋体" w:hAnsi="宋体"/>
                <w:sz w:val="24"/>
                <w:szCs w:val="24"/>
              </w:rPr>
              <w:t>通过本次实验，</w:t>
            </w:r>
            <w:r>
              <w:rPr>
                <w:rFonts w:ascii="宋体" w:hAnsi="宋体" w:eastAsia="宋体"/>
                <w:sz w:val="24"/>
                <w:szCs w:val="24"/>
              </w:rPr>
              <w:t>熟悉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urllib模块、requests模块+</w:t>
            </w:r>
            <w:r>
              <w:rPr>
                <w:rFonts w:ascii="宋体" w:hAnsi="宋体" w:eastAsia="宋体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autifulSoup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模块使用、</w:t>
            </w:r>
            <w:r>
              <w:rPr>
                <w:rFonts w:ascii="宋体" w:hAnsi="宋体" w:eastAsia="宋体"/>
                <w:sz w:val="24"/>
                <w:szCs w:val="24"/>
              </w:rPr>
              <w:t>Feapder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框架</w:t>
            </w:r>
            <w:r>
              <w:rPr>
                <w:rFonts w:ascii="宋体" w:hAnsi="宋体" w:eastAsia="宋体"/>
                <w:sz w:val="24"/>
                <w:szCs w:val="24"/>
              </w:rPr>
              <w:t>的用法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，练习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了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szCs w:val="24"/>
              </w:rPr>
              <w:t>编写爬虫。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1BEFC3"/>
    <w:multiLevelType w:val="singleLevel"/>
    <w:tmpl w:val="751BEF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NDM3MGQ4OTY5YWM1MjA1OGIyNDMyMGNhMDQxYTMifQ=="/>
  </w:docVars>
  <w:rsids>
    <w:rsidRoot w:val="0051494D"/>
    <w:rsid w:val="000811AF"/>
    <w:rsid w:val="000A29C9"/>
    <w:rsid w:val="000E24F1"/>
    <w:rsid w:val="001112CB"/>
    <w:rsid w:val="00206A39"/>
    <w:rsid w:val="0025683E"/>
    <w:rsid w:val="002B6BD7"/>
    <w:rsid w:val="003F41E9"/>
    <w:rsid w:val="00487505"/>
    <w:rsid w:val="0049205A"/>
    <w:rsid w:val="0051494D"/>
    <w:rsid w:val="00613DFD"/>
    <w:rsid w:val="006A5D5D"/>
    <w:rsid w:val="006C5D04"/>
    <w:rsid w:val="00717D20"/>
    <w:rsid w:val="007C6963"/>
    <w:rsid w:val="007F2626"/>
    <w:rsid w:val="00A94ED6"/>
    <w:rsid w:val="00B86835"/>
    <w:rsid w:val="00BC55EC"/>
    <w:rsid w:val="00C052A4"/>
    <w:rsid w:val="00C65A00"/>
    <w:rsid w:val="00CE2FE2"/>
    <w:rsid w:val="00D46F00"/>
    <w:rsid w:val="00DA4825"/>
    <w:rsid w:val="00DD357B"/>
    <w:rsid w:val="00E10F77"/>
    <w:rsid w:val="00E94734"/>
    <w:rsid w:val="00EB3577"/>
    <w:rsid w:val="00EE4E4E"/>
    <w:rsid w:val="00F407B0"/>
    <w:rsid w:val="02536DF9"/>
    <w:rsid w:val="07213A2D"/>
    <w:rsid w:val="0EB263FC"/>
    <w:rsid w:val="14E86A6C"/>
    <w:rsid w:val="3E6451E5"/>
    <w:rsid w:val="48016376"/>
    <w:rsid w:val="51F323F5"/>
    <w:rsid w:val="5C184655"/>
    <w:rsid w:val="6C1B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表段落1"/>
    <w:basedOn w:val="1"/>
    <w:qFormat/>
    <w:uiPriority w:val="0"/>
    <w:pPr>
      <w:ind w:firstLine="420" w:firstLineChars="200"/>
    </w:pPr>
    <w:rPr>
      <w:rFonts w:ascii="等线" w:hAnsi="等线" w:eastAsia="等线" w:cs="Times New Roman"/>
    </w:rPr>
  </w:style>
  <w:style w:type="paragraph" w:customStyle="1" w:styleId="12">
    <w:name w:val="正文1"/>
    <w:qFormat/>
    <w:uiPriority w:val="0"/>
    <w:pPr>
      <w:jc w:val="both"/>
    </w:pPr>
    <w:rPr>
      <w:rFonts w:ascii="等线" w:hAnsi="等线" w:eastAsia="宋体" w:cs="宋体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812</Words>
  <Characters>3392</Characters>
  <Lines>19</Lines>
  <Paragraphs>5</Paragraphs>
  <TotalTime>1</TotalTime>
  <ScaleCrop>false</ScaleCrop>
  <LinksUpToDate>false</LinksUpToDate>
  <CharactersWithSpaces>3877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2022-10-05T23:55:00Z</dcterms:created>
  <dc:creator>孟 庆丹</dc:creator>
  <cp:lastModifiedBy>我辈岂是蓬蒿人</cp:lastModifiedBy>
  <dcterms:modified xsi:type="dcterms:W3CDTF">2022-11-19T08:06:01Z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DB06EF3F0F3D46F9967B2D061AF4823D</vt:lpwstr>
  </property>
</Properties>
</file>