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7F79D3" w:rsidRDefault="00103A33" w:rsidP="007F79D3">
      <w:pPr>
        <w:pStyle w:val="Title"/>
        <w:jc w:val="center"/>
        <w:rPr>
          <w:sz w:val="56"/>
          <w:szCs w:val="116"/>
          <w:rPrChange w:id="0" w:author="Nick Airdo" w:date="2012-11-08T08:51:00Z">
            <w:rPr>
              <w:sz w:val="116"/>
              <w:szCs w:val="116"/>
            </w:rPr>
          </w:rPrChange>
        </w:rPr>
        <w:pPrChange w:id="1" w:author="Nick Airdo" w:date="2012-11-08T08:51:00Z">
          <w:pPr>
            <w:pStyle w:val="Title"/>
          </w:pPr>
        </w:pPrChange>
      </w:pPr>
      <w:r w:rsidRPr="001D4F02">
        <w:rPr>
          <w:rFonts w:ascii="Arial Black" w:hAnsi="Arial Black"/>
          <w:sz w:val="116"/>
          <w:szCs w:val="116"/>
        </w:rPr>
        <w:t>Reference</w:t>
      </w:r>
      <w:r w:rsidR="00D679A0" w:rsidRPr="001D4F02">
        <w:rPr>
          <w:sz w:val="116"/>
          <w:szCs w:val="116"/>
        </w:rPr>
        <w:t xml:space="preserve"> </w:t>
      </w:r>
      <w:ins w:id="2" w:author="Nick Airdo" w:date="2012-11-08T08:50:00Z">
        <w:r w:rsidR="007F79D3">
          <w:rPr>
            <w:sz w:val="116"/>
            <w:szCs w:val="116"/>
          </w:rPr>
          <w:br/>
        </w:r>
        <w:r w:rsidR="007F79D3" w:rsidRPr="007F79D3">
          <w:rPr>
            <w:i/>
            <w:sz w:val="72"/>
            <w:szCs w:val="116"/>
            <w:rPrChange w:id="3" w:author="Nick Airdo" w:date="2012-11-08T08:51:00Z">
              <w:rPr>
                <w:sz w:val="116"/>
                <w:szCs w:val="116"/>
              </w:rPr>
            </w:rPrChange>
          </w:rPr>
          <w:t>(movED TO WIKI)</w:t>
        </w:r>
      </w:ins>
      <w:del w:id="4" w:author="Nick Airdo" w:date="2012-11-08T08:51:00Z">
        <w:r w:rsidR="00D679A0" w:rsidRPr="007F79D3" w:rsidDel="007F79D3">
          <w:rPr>
            <w:i/>
            <w:sz w:val="116"/>
            <w:szCs w:val="116"/>
            <w:rPrChange w:id="5" w:author="Nick Airdo" w:date="2012-11-08T08:50:00Z">
              <w:rPr>
                <w:sz w:val="116"/>
                <w:szCs w:val="116"/>
              </w:rPr>
            </w:rPrChange>
          </w:rPr>
          <w:br/>
        </w:r>
      </w:del>
      <w:bookmarkStart w:id="6" w:name="_GoBack"/>
      <w:bookmarkEnd w:id="6"/>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r w:rsidR="000944A7">
        <w:fldChar w:fldCharType="begin"/>
      </w:r>
      <w:r w:rsidR="000944A7">
        <w:instrText xml:space="preserve"> REVNUM   \* MERGEFORMAT </w:instrText>
      </w:r>
      <w:r w:rsidR="000944A7">
        <w:fldChar w:fldCharType="separate"/>
      </w:r>
      <w:ins w:id="7" w:author="Nick Airdo" w:date="2012-11-08T08:50:00Z">
        <w:r w:rsidR="00BA1F23" w:rsidRPr="00BA1F23">
          <w:rPr>
            <w:noProof/>
            <w:color w:val="A6A6A6" w:themeColor="background1" w:themeShade="A6"/>
            <w:rPrChange w:id="8" w:author="Nick Airdo" w:date="2012-11-08T08:50:00Z">
              <w:rPr/>
            </w:rPrChange>
          </w:rPr>
          <w:t>95</w:t>
        </w:r>
      </w:ins>
      <w:del w:id="9" w:author="Nick Airdo" w:date="2012-11-08T08:50:00Z">
        <w:r w:rsidR="00AC5607" w:rsidRPr="00BA1F23" w:rsidDel="00BA1F23">
          <w:rPr>
            <w:noProof/>
            <w:color w:val="A6A6A6" w:themeColor="background1" w:themeShade="A6"/>
          </w:rPr>
          <w:delText>88</w:delText>
        </w:r>
      </w:del>
      <w:r w:rsidR="000944A7">
        <w:rPr>
          <w:noProof/>
          <w:color w:val="A6A6A6" w:themeColor="background1" w:themeShade="A6"/>
        </w:rPr>
        <w:fldChar w:fldCharType="end"/>
      </w:r>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10" w:author="Nick Airdo" w:date="2012-11-08T08:50:00Z">
        <w:r w:rsidR="00BA1F23">
          <w:rPr>
            <w:noProof/>
            <w:color w:val="A6A6A6" w:themeColor="background1" w:themeShade="A6"/>
          </w:rPr>
          <w:t>11/8/2012</w:t>
        </w:r>
      </w:ins>
      <w:del w:id="11" w:author="Nick Airdo" w:date="2012-11-08T08:50:00Z">
        <w:r w:rsidR="00A9765F" w:rsidDel="00BA1F23">
          <w:rPr>
            <w:noProof/>
            <w:color w:val="A6A6A6" w:themeColor="background1" w:themeShade="A6"/>
          </w:rPr>
          <w:delText>7/29/2012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22A3AE0" wp14:editId="69217D96">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BD0CFC"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BD0CFC">
        <w:rPr>
          <w:noProof/>
        </w:rPr>
        <w:t>System Structure Overview</w:t>
      </w:r>
      <w:r w:rsidR="00BD0CFC">
        <w:rPr>
          <w:noProof/>
        </w:rPr>
        <w:tab/>
      </w:r>
      <w:r w:rsidR="00BD0CFC">
        <w:rPr>
          <w:noProof/>
        </w:rPr>
        <w:fldChar w:fldCharType="begin"/>
      </w:r>
      <w:r w:rsidR="00BD0CFC">
        <w:rPr>
          <w:noProof/>
        </w:rPr>
        <w:instrText xml:space="preserve"> PAGEREF _Toc331284637 \h </w:instrText>
      </w:r>
      <w:r w:rsidR="00BD0CFC">
        <w:rPr>
          <w:noProof/>
        </w:rPr>
      </w:r>
      <w:r w:rsidR="00BD0CFC">
        <w:rPr>
          <w:noProof/>
        </w:rPr>
        <w:fldChar w:fldCharType="separate"/>
      </w:r>
      <w:r w:rsidR="00523A33">
        <w:rPr>
          <w:noProof/>
        </w:rPr>
        <w:t>4</w:t>
      </w:r>
      <w:r w:rsidR="00BD0CFC">
        <w:rPr>
          <w:noProof/>
        </w:rPr>
        <w:fldChar w:fldCharType="end"/>
      </w:r>
    </w:p>
    <w:p w:rsidR="00BD0CFC" w:rsidRDefault="00BD0CFC">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_Toc331284638 \h </w:instrText>
      </w:r>
      <w:r>
        <w:rPr>
          <w:noProof/>
        </w:rPr>
      </w:r>
      <w:r>
        <w:rPr>
          <w:noProof/>
        </w:rPr>
        <w:fldChar w:fldCharType="separate"/>
      </w:r>
      <w:r w:rsidR="00523A33">
        <w:rPr>
          <w:noProof/>
        </w:rPr>
        <w:t>4</w:t>
      </w:r>
      <w:r>
        <w:rPr>
          <w:noProof/>
        </w:rPr>
        <w:fldChar w:fldCharType="end"/>
      </w:r>
    </w:p>
    <w:p w:rsidR="00BD0CFC" w:rsidRDefault="00BD0CFC">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_Toc331284639 \h </w:instrText>
      </w:r>
      <w:r>
        <w:rPr>
          <w:noProof/>
        </w:rPr>
      </w:r>
      <w:r>
        <w:rPr>
          <w:noProof/>
        </w:rPr>
        <w:fldChar w:fldCharType="separate"/>
      </w:r>
      <w:r w:rsidR="00523A33">
        <w:rPr>
          <w:noProof/>
        </w:rPr>
        <w:t>6</w:t>
      </w:r>
      <w:r>
        <w:rPr>
          <w:noProof/>
        </w:rPr>
        <w:fldChar w:fldCharType="end"/>
      </w:r>
    </w:p>
    <w:p w:rsidR="00BD0CFC" w:rsidRDefault="00BD0CFC">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_Toc331284640 \h </w:instrText>
      </w:r>
      <w:r>
        <w:rPr>
          <w:noProof/>
        </w:rPr>
      </w:r>
      <w:r>
        <w:rPr>
          <w:noProof/>
        </w:rPr>
        <w:fldChar w:fldCharType="separate"/>
      </w:r>
      <w:r w:rsidR="00523A33">
        <w:rPr>
          <w:noProof/>
        </w:rPr>
        <w:t>7</w:t>
      </w:r>
      <w:r>
        <w:rPr>
          <w:noProof/>
        </w:rPr>
        <w:fldChar w:fldCharType="end"/>
      </w:r>
    </w:p>
    <w:p w:rsidR="00BD0CFC" w:rsidRDefault="00BD0CFC">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_Toc331284641 \h </w:instrText>
      </w:r>
      <w:r>
        <w:rPr>
          <w:noProof/>
        </w:rPr>
      </w:r>
      <w:r>
        <w:rPr>
          <w:noProof/>
        </w:rPr>
        <w:fldChar w:fldCharType="separate"/>
      </w:r>
      <w:r w:rsidR="00523A33">
        <w:rPr>
          <w:noProof/>
        </w:rPr>
        <w:t>7</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_Toc331284642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_Toc331284643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_Toc331284644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_Toc331284645 \h </w:instrText>
      </w:r>
      <w:r>
        <w:rPr>
          <w:noProof/>
        </w:rPr>
      </w:r>
      <w:r>
        <w:rPr>
          <w:noProof/>
        </w:rPr>
        <w:fldChar w:fldCharType="separate"/>
      </w:r>
      <w:r w:rsidR="00523A33">
        <w:rPr>
          <w:noProof/>
        </w:rPr>
        <w:t>13</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_Toc331284646 \h </w:instrText>
      </w:r>
      <w:r>
        <w:rPr>
          <w:noProof/>
        </w:rPr>
      </w:r>
      <w:r>
        <w:rPr>
          <w:noProof/>
        </w:rPr>
        <w:fldChar w:fldCharType="separate"/>
      </w:r>
      <w:r w:rsidR="00523A33">
        <w:rPr>
          <w:noProof/>
        </w:rPr>
        <w:t>14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_Toc331284647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Code First</w:t>
      </w:r>
      <w:r>
        <w:rPr>
          <w:noProof/>
        </w:rPr>
        <w:tab/>
      </w:r>
      <w:r>
        <w:rPr>
          <w:noProof/>
        </w:rPr>
        <w:fldChar w:fldCharType="begin"/>
      </w:r>
      <w:r>
        <w:rPr>
          <w:noProof/>
        </w:rPr>
        <w:instrText xml:space="preserve"> PAGEREF _Toc331284648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_Toc331284649 \h </w:instrText>
      </w:r>
      <w:r>
        <w:rPr>
          <w:noProof/>
        </w:rPr>
      </w:r>
      <w:r>
        <w:rPr>
          <w:noProof/>
        </w:rPr>
        <w:fldChar w:fldCharType="separate"/>
      </w:r>
      <w:r w:rsidR="00523A33">
        <w:rPr>
          <w:noProof/>
        </w:rPr>
        <w:t>16</w:t>
      </w:r>
      <w:r>
        <w:rPr>
          <w:noProof/>
        </w:rPr>
        <w:fldChar w:fldCharType="end"/>
      </w:r>
    </w:p>
    <w:p w:rsidR="00BD0CFC" w:rsidRDefault="00BD0CFC">
      <w:pPr>
        <w:pStyle w:val="TOC2"/>
        <w:tabs>
          <w:tab w:val="right" w:leader="dot" w:pos="8774"/>
        </w:tabs>
        <w:rPr>
          <w:noProof/>
          <w:sz w:val="22"/>
          <w:szCs w:val="22"/>
          <w:lang w:bidi="ar-SA"/>
        </w:rPr>
      </w:pPr>
      <w:r>
        <w:rPr>
          <w:noProof/>
        </w:rPr>
        <w:t>Entity Change Logging</w:t>
      </w:r>
      <w:r>
        <w:rPr>
          <w:noProof/>
        </w:rPr>
        <w:tab/>
      </w:r>
      <w:r>
        <w:rPr>
          <w:noProof/>
        </w:rPr>
        <w:fldChar w:fldCharType="begin"/>
      </w:r>
      <w:r>
        <w:rPr>
          <w:noProof/>
        </w:rPr>
        <w:instrText xml:space="preserve"> PAGEREF _Toc331284650 \h </w:instrText>
      </w:r>
      <w:r>
        <w:rPr>
          <w:noProof/>
        </w:rPr>
      </w:r>
      <w:r>
        <w:rPr>
          <w:noProof/>
        </w:rPr>
        <w:fldChar w:fldCharType="separate"/>
      </w:r>
      <w:r w:rsidR="00523A33">
        <w:rPr>
          <w:noProof/>
        </w:rPr>
        <w:t>16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_Toc331284651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_Toc331284652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_Toc331284653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_Toc331284654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_Toc331284655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_Toc331284656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_Toc331284657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_Toc331284658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_Toc331284659 \h </w:instrText>
      </w:r>
      <w:r>
        <w:rPr>
          <w:noProof/>
        </w:rPr>
      </w:r>
      <w:r>
        <w:rPr>
          <w:noProof/>
        </w:rPr>
        <w:fldChar w:fldCharType="separate"/>
      </w:r>
      <w:r w:rsidR="00523A33">
        <w:rPr>
          <w:noProof/>
        </w:rPr>
        <w:t>20</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_Toc331284660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_Toc331284661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_Toc331284662 \h </w:instrText>
      </w:r>
      <w:r>
        <w:rPr>
          <w:noProof/>
        </w:rPr>
      </w:r>
      <w:r>
        <w:rPr>
          <w:noProof/>
        </w:rPr>
        <w:fldChar w:fldCharType="separate"/>
      </w:r>
      <w:r w:rsidR="00523A33">
        <w:rPr>
          <w:noProof/>
        </w:rPr>
        <w:t>21</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_Toc331284663 \h </w:instrText>
      </w:r>
      <w:r>
        <w:rPr>
          <w:noProof/>
        </w:rPr>
      </w:r>
      <w:r>
        <w:rPr>
          <w:noProof/>
        </w:rPr>
        <w:fldChar w:fldCharType="separate"/>
      </w:r>
      <w:r w:rsidR="00523A33">
        <w:rPr>
          <w:noProof/>
        </w:rPr>
        <w:t>22</w:t>
      </w:r>
      <w:r>
        <w:rPr>
          <w:noProof/>
        </w:rPr>
        <w:fldChar w:fldCharType="end"/>
      </w:r>
    </w:p>
    <w:p w:rsidR="00BD0CFC" w:rsidRDefault="00BD0CFC">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_Toc331284664 \h </w:instrText>
      </w:r>
      <w:r>
        <w:rPr>
          <w:noProof/>
        </w:rPr>
      </w:r>
      <w:r>
        <w:rPr>
          <w:noProof/>
        </w:rPr>
        <w:fldChar w:fldCharType="separate"/>
      </w:r>
      <w:r w:rsidR="00523A33">
        <w:rPr>
          <w:noProof/>
        </w:rPr>
        <w:t>22</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Global Attributes</w:t>
      </w:r>
      <w:r>
        <w:rPr>
          <w:noProof/>
        </w:rPr>
        <w:tab/>
      </w:r>
      <w:r>
        <w:rPr>
          <w:noProof/>
        </w:rPr>
        <w:fldChar w:fldCharType="begin"/>
      </w:r>
      <w:r>
        <w:rPr>
          <w:noProof/>
        </w:rPr>
        <w:instrText xml:space="preserve"> PAGEREF _Toc331284665 \h </w:instrText>
      </w:r>
      <w:r>
        <w:rPr>
          <w:noProof/>
        </w:rPr>
      </w:r>
      <w:r>
        <w:rPr>
          <w:noProof/>
        </w:rPr>
        <w:fldChar w:fldCharType="separate"/>
      </w:r>
      <w:r w:rsidR="00523A33">
        <w:rPr>
          <w:noProof/>
        </w:rPr>
        <w:t>24</w:t>
      </w:r>
      <w:r>
        <w:rPr>
          <w:noProof/>
        </w:rPr>
        <w:fldChar w:fldCharType="end"/>
      </w:r>
    </w:p>
    <w:p w:rsidR="00BD0CFC" w:rsidRDefault="00BD0CFC">
      <w:pPr>
        <w:pStyle w:val="TOC2"/>
        <w:tabs>
          <w:tab w:val="right" w:leader="dot" w:pos="8774"/>
        </w:tabs>
        <w:rPr>
          <w:noProof/>
          <w:sz w:val="22"/>
          <w:szCs w:val="22"/>
          <w:lang w:bidi="ar-SA"/>
        </w:rPr>
      </w:pPr>
      <w:r>
        <w:rPr>
          <w:noProof/>
        </w:rPr>
        <w:t>Merge Fields</w:t>
      </w:r>
      <w:r>
        <w:rPr>
          <w:noProof/>
        </w:rPr>
        <w:tab/>
      </w:r>
      <w:r>
        <w:rPr>
          <w:noProof/>
        </w:rPr>
        <w:fldChar w:fldCharType="begin"/>
      </w:r>
      <w:r>
        <w:rPr>
          <w:noProof/>
        </w:rPr>
        <w:instrText xml:space="preserve"> PAGEREF _Toc331284666 \h </w:instrText>
      </w:r>
      <w:r>
        <w:rPr>
          <w:noProof/>
        </w:rPr>
      </w:r>
      <w:r>
        <w:rPr>
          <w:noProof/>
        </w:rPr>
        <w:fldChar w:fldCharType="separate"/>
      </w:r>
      <w:r w:rsidR="00523A33">
        <w:rPr>
          <w:noProof/>
        </w:rPr>
        <w:t>24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_Toc331284667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_Toc331284668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_Toc331284669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_Toc331284670 \h </w:instrText>
      </w:r>
      <w:r>
        <w:rPr>
          <w:noProof/>
        </w:rPr>
      </w:r>
      <w:r>
        <w:rPr>
          <w:noProof/>
        </w:rPr>
        <w:fldChar w:fldCharType="separate"/>
      </w:r>
      <w:r w:rsidR="00523A33">
        <w:rPr>
          <w:noProof/>
        </w:rPr>
        <w:t>25</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Toolkit</w:t>
      </w:r>
      <w:r>
        <w:rPr>
          <w:noProof/>
        </w:rPr>
        <w:tab/>
      </w:r>
      <w:r>
        <w:rPr>
          <w:noProof/>
        </w:rPr>
        <w:fldChar w:fldCharType="begin"/>
      </w:r>
      <w:r>
        <w:rPr>
          <w:noProof/>
        </w:rPr>
        <w:instrText xml:space="preserve"> PAGEREF _Toc331284671 \h </w:instrText>
      </w:r>
      <w:r>
        <w:rPr>
          <w:noProof/>
        </w:rPr>
      </w:r>
      <w:r>
        <w:rPr>
          <w:noProof/>
        </w:rPr>
        <w:fldChar w:fldCharType="separate"/>
      </w:r>
      <w:r w:rsidR="00523A33">
        <w:rPr>
          <w:noProof/>
        </w:rPr>
        <w:t>26</w:t>
      </w:r>
      <w:r>
        <w:rPr>
          <w:noProof/>
        </w:rPr>
        <w:fldChar w:fldCharType="end"/>
      </w:r>
    </w:p>
    <w:p w:rsidR="00BD0CFC" w:rsidRDefault="00BD0CFC">
      <w:pPr>
        <w:pStyle w:val="TOC2"/>
        <w:tabs>
          <w:tab w:val="right" w:leader="dot" w:pos="8774"/>
        </w:tabs>
        <w:rPr>
          <w:noProof/>
          <w:sz w:val="22"/>
          <w:szCs w:val="22"/>
          <w:lang w:bidi="ar-SA"/>
        </w:rPr>
      </w:pPr>
      <w:r>
        <w:rPr>
          <w:noProof/>
        </w:rPr>
        <w:lastRenderedPageBreak/>
        <w:t>Rock:Grid</w:t>
      </w:r>
      <w:r>
        <w:rPr>
          <w:noProof/>
        </w:rPr>
        <w:tab/>
      </w:r>
      <w:r>
        <w:rPr>
          <w:noProof/>
        </w:rPr>
        <w:fldChar w:fldCharType="begin"/>
      </w:r>
      <w:r>
        <w:rPr>
          <w:noProof/>
        </w:rPr>
        <w:instrText xml:space="preserve"> PAGEREF _Toc331284672 \h </w:instrText>
      </w:r>
      <w:r>
        <w:rPr>
          <w:noProof/>
        </w:rPr>
      </w:r>
      <w:r>
        <w:rPr>
          <w:noProof/>
        </w:rPr>
        <w:fldChar w:fldCharType="separate"/>
      </w:r>
      <w:r w:rsidR="00523A33">
        <w:rPr>
          <w:noProof/>
        </w:rPr>
        <w:t>26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_Toc331284673 \h </w:instrText>
      </w:r>
      <w:r>
        <w:rPr>
          <w:noProof/>
        </w:rPr>
      </w:r>
      <w:r>
        <w:rPr>
          <w:noProof/>
        </w:rPr>
        <w:fldChar w:fldCharType="separate"/>
      </w:r>
      <w:r w:rsidR="00523A33">
        <w:rPr>
          <w:noProof/>
        </w:rPr>
        <w:t>28</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Internals</w:t>
      </w:r>
      <w:r>
        <w:rPr>
          <w:noProof/>
        </w:rPr>
        <w:tab/>
      </w:r>
      <w:r>
        <w:rPr>
          <w:noProof/>
        </w:rPr>
        <w:fldChar w:fldCharType="begin"/>
      </w:r>
      <w:r>
        <w:rPr>
          <w:noProof/>
        </w:rPr>
        <w:instrText xml:space="preserve"> PAGEREF _Toc331284674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Core Attributes</w:t>
      </w:r>
      <w:r>
        <w:rPr>
          <w:noProof/>
        </w:rPr>
        <w:tab/>
      </w:r>
      <w:r>
        <w:rPr>
          <w:noProof/>
        </w:rPr>
        <w:fldChar w:fldCharType="begin"/>
      </w:r>
      <w:r>
        <w:rPr>
          <w:noProof/>
        </w:rPr>
        <w:instrText xml:space="preserve"> PAGEREF _Toc331284675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Defined Types and Values</w:t>
      </w:r>
      <w:r>
        <w:rPr>
          <w:noProof/>
        </w:rPr>
        <w:tab/>
      </w:r>
      <w:r>
        <w:rPr>
          <w:noProof/>
        </w:rPr>
        <w:fldChar w:fldCharType="begin"/>
      </w:r>
      <w:r>
        <w:rPr>
          <w:noProof/>
        </w:rPr>
        <w:instrText xml:space="preserve"> PAGEREF _Toc331284676 \h </w:instrText>
      </w:r>
      <w:r>
        <w:rPr>
          <w:noProof/>
        </w:rPr>
      </w:r>
      <w:r>
        <w:rPr>
          <w:noProof/>
        </w:rPr>
        <w:fldChar w:fldCharType="separate"/>
      </w:r>
      <w:r w:rsidR="00523A33">
        <w:rPr>
          <w:noProof/>
        </w:rPr>
        <w:t>31</w:t>
      </w:r>
      <w:r>
        <w:rPr>
          <w:noProof/>
        </w:rPr>
        <w:fldChar w:fldCharType="end"/>
      </w:r>
    </w:p>
    <w:p w:rsidR="00BD0CFC" w:rsidRDefault="00BD0CFC">
      <w:pPr>
        <w:pStyle w:val="TOC2"/>
        <w:tabs>
          <w:tab w:val="right" w:leader="dot" w:pos="8774"/>
        </w:tabs>
        <w:rPr>
          <w:noProof/>
          <w:sz w:val="22"/>
          <w:szCs w:val="22"/>
          <w:lang w:bidi="ar-SA"/>
        </w:rPr>
      </w:pPr>
      <w:r>
        <w:rPr>
          <w:noProof/>
        </w:rPr>
        <w:t>Context Aware</w:t>
      </w:r>
      <w:r>
        <w:rPr>
          <w:noProof/>
        </w:rPr>
        <w:tab/>
      </w:r>
      <w:r>
        <w:rPr>
          <w:noProof/>
        </w:rPr>
        <w:fldChar w:fldCharType="begin"/>
      </w:r>
      <w:r>
        <w:rPr>
          <w:noProof/>
        </w:rPr>
        <w:instrText xml:space="preserve"> PAGEREF _Toc331284677 \h </w:instrText>
      </w:r>
      <w:r>
        <w:rPr>
          <w:noProof/>
        </w:rPr>
      </w:r>
      <w:r>
        <w:rPr>
          <w:noProof/>
        </w:rPr>
        <w:fldChar w:fldCharType="separate"/>
      </w:r>
      <w:r w:rsidR="00523A33">
        <w:rPr>
          <w:noProof/>
        </w:rPr>
        <w:t>31</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Del="00A9765F" w:rsidRDefault="00DE3B9A" w:rsidP="007B6A55">
      <w:pPr>
        <w:pStyle w:val="Heading1"/>
        <w:rPr>
          <w:del w:id="12" w:author="Nick Airdo" w:date="2012-11-08T08:46:00Z"/>
          <w:rStyle w:val="Style14ptBold"/>
          <w:rFonts w:asciiTheme="minorHAnsi" w:hAnsiTheme="minorHAnsi"/>
          <w:b/>
          <w:bCs/>
          <w:color w:val="FFFFFF" w:themeColor="background1"/>
          <w:sz w:val="36"/>
        </w:rPr>
      </w:pPr>
      <w:bookmarkStart w:id="13" w:name="_Toc331284637"/>
      <w:del w:id="14" w:author="Nick Airdo" w:date="2012-11-08T08:46:00Z">
        <w:r w:rsidRPr="007B6A55" w:rsidDel="00A9765F">
          <w:rPr>
            <w:rStyle w:val="Style14ptBold"/>
            <w:rFonts w:asciiTheme="minorHAnsi" w:hAnsiTheme="minorHAnsi"/>
            <w:b/>
            <w:bCs/>
            <w:color w:val="FFFFFF" w:themeColor="background1"/>
            <w:sz w:val="36"/>
          </w:rPr>
          <w:lastRenderedPageBreak/>
          <w:delText>System Structure</w:delText>
        </w:r>
        <w:r w:rsidR="00430AFE" w:rsidRPr="007B6A55" w:rsidDel="00A9765F">
          <w:rPr>
            <w:rStyle w:val="Style14ptBold"/>
            <w:rFonts w:asciiTheme="minorHAnsi" w:hAnsiTheme="minorHAnsi"/>
            <w:b/>
            <w:bCs/>
            <w:color w:val="FFFFFF" w:themeColor="background1"/>
            <w:sz w:val="36"/>
          </w:rPr>
          <w:delText xml:space="preserve"> Overview</w:delText>
        </w:r>
        <w:bookmarkEnd w:id="13"/>
      </w:del>
    </w:p>
    <w:p w:rsidR="00DE3B9A" w:rsidDel="00A9765F" w:rsidRDefault="00B10449" w:rsidP="00DE3B9A">
      <w:pPr>
        <w:rPr>
          <w:del w:id="15" w:author="Nick Airdo" w:date="2012-11-08T08:46:00Z"/>
        </w:rPr>
      </w:pPr>
      <w:del w:id="16" w:author="Nick Airdo" w:date="2012-11-08T08:46:00Z">
        <w:r w:rsidDel="00A9765F">
          <w:delText xml:space="preserve">The </w:delText>
        </w:r>
        <w:r w:rsidR="003827BB" w:rsidDel="00A9765F">
          <w:delText xml:space="preserve">two </w:delText>
        </w:r>
        <w:r w:rsidDel="00A9765F">
          <w:delText xml:space="preserve">main </w:delText>
        </w:r>
        <w:r w:rsidR="003827BB" w:rsidDel="00A9765F">
          <w:delText xml:space="preserve">projects in </w:delText>
        </w:r>
        <w:r w:rsidR="00640A83" w:rsidDel="00A9765F">
          <w:delText xml:space="preserve">the </w:delText>
        </w:r>
        <w:r w:rsidR="005D1A70" w:rsidDel="00A9765F">
          <w:delText>Rock</w:delText>
        </w:r>
        <w:r w:rsidR="00DE3B9A" w:rsidDel="00A9765F">
          <w:delText xml:space="preserve"> </w:delText>
        </w:r>
        <w:r w:rsidR="00640A83" w:rsidDel="00A9765F">
          <w:delText>solution</w:delText>
        </w:r>
        <w:r w:rsidDel="00A9765F">
          <w:delText xml:space="preserve"> are</w:delText>
        </w:r>
        <w:r w:rsidR="00640A83" w:rsidDel="00A9765F">
          <w:delText xml:space="preserve"> </w:delText>
        </w:r>
        <w:r w:rsidR="00335108" w:rsidDel="00A9765F">
          <w:delText>Rock</w:delText>
        </w:r>
        <w:r w:rsidR="00640A83" w:rsidDel="00A9765F">
          <w:delText xml:space="preserve"> and </w:delText>
        </w:r>
        <w:r w:rsidR="00790C88" w:rsidDel="00A9765F">
          <w:delText>RockWeb</w:delText>
        </w:r>
        <w:r w:rsidR="00640A83" w:rsidDel="00A9765F">
          <w:delText>.</w:delText>
        </w:r>
        <w:r w:rsidR="00A052EA" w:rsidDel="00A9765F">
          <w:delText xml:space="preserve">  The REST API can be seen while running the RockWeb project at by accessing ~/REST/help.</w:delText>
        </w:r>
      </w:del>
    </w:p>
    <w:p w:rsidR="00640A83" w:rsidDel="00A9765F" w:rsidRDefault="00822679" w:rsidP="00640A83">
      <w:pPr>
        <w:pStyle w:val="Heading2"/>
        <w:rPr>
          <w:del w:id="17" w:author="Nick Airdo" w:date="2012-11-08T08:46:00Z"/>
        </w:rPr>
      </w:pPr>
      <w:bookmarkStart w:id="18" w:name="_Toc331284638"/>
      <w:del w:id="19" w:author="Nick Airdo" w:date="2012-11-08T08:46:00Z">
        <w:r w:rsidDel="00A9765F">
          <w:delText>Rock</w:delText>
        </w:r>
        <w:r w:rsidR="00B10449" w:rsidDel="00A9765F">
          <w:delText xml:space="preserve"> (</w:delText>
        </w:r>
        <w:r w:rsidDel="00A9765F">
          <w:delText>Framework</w:delText>
        </w:r>
        <w:r w:rsidR="00B10449" w:rsidDel="00A9765F">
          <w:delText>)</w:delText>
        </w:r>
        <w:r w:rsidR="00CA630D" w:rsidDel="00A9765F">
          <w:delText xml:space="preserve"> Project</w:delText>
        </w:r>
        <w:bookmarkEnd w:id="18"/>
      </w:del>
    </w:p>
    <w:p w:rsidR="00B67064" w:rsidDel="00A9765F" w:rsidRDefault="001E2D2C" w:rsidP="00DE3B9A">
      <w:pPr>
        <w:rPr>
          <w:del w:id="20" w:author="Nick Airdo" w:date="2012-11-08T08:46:00Z"/>
        </w:rPr>
      </w:pPr>
      <w:del w:id="21" w:author="Nick Airdo" w:date="2012-11-08T08:46:00Z">
        <w:r w:rsidDel="00A9765F">
          <w:rPr>
            <w:noProof/>
            <w:lang w:bidi="ar-SA"/>
          </w:rPr>
          <w:drawing>
            <wp:anchor distT="0" distB="0" distL="114300" distR="114300" simplePos="0" relativeHeight="251660288" behindDoc="1" locked="0" layoutInCell="1" allowOverlap="1" wp14:anchorId="16D135CC" wp14:editId="7309842F">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rsidDel="00A9765F">
          <w:delText xml:space="preserve">This project </w:delText>
        </w:r>
        <w:r w:rsidR="00405D80" w:rsidDel="00A9765F">
          <w:delText xml:space="preserve">contains the </w:delText>
        </w:r>
        <w:r w:rsidR="00B10449" w:rsidDel="00A9765F">
          <w:delText>entity framework (</w:delText>
        </w:r>
        <w:r w:rsidR="00F46D1C" w:rsidDel="00A9765F">
          <w:delText>EF</w:delText>
        </w:r>
        <w:r w:rsidR="00B10449" w:rsidDel="00A9765F">
          <w:delText>)</w:delText>
        </w:r>
        <w:r w:rsidR="00640A83" w:rsidDel="00A9765F">
          <w:delText xml:space="preserve"> </w:delText>
        </w:r>
        <w:r w:rsidR="00F46D1C" w:rsidDel="00A9765F">
          <w:delText>M</w:delText>
        </w:r>
        <w:r w:rsidR="009E1494" w:rsidDel="00A9765F">
          <w:delText xml:space="preserve">odels, </w:delText>
        </w:r>
        <w:r w:rsidR="00F46D1C" w:rsidDel="00A9765F">
          <w:delText>R</w:delText>
        </w:r>
        <w:r w:rsidR="00640A83" w:rsidDel="00A9765F">
          <w:delText>epository,</w:delText>
        </w:r>
        <w:r w:rsidR="00F46D1C" w:rsidDel="00A9765F">
          <w:delText xml:space="preserve"> Services, etc</w:delText>
        </w:r>
        <w:r w:rsidR="00640A83" w:rsidDel="00A9765F">
          <w:delText>.</w:delText>
        </w:r>
        <w:r w:rsidR="00A052EA" w:rsidDel="00A9765F">
          <w:delText xml:space="preserve"> </w:delText>
        </w:r>
      </w:del>
    </w:p>
    <w:p w:rsidR="001838CC" w:rsidDel="00A9765F" w:rsidRDefault="000944A7" w:rsidP="001838CC">
      <w:pPr>
        <w:rPr>
          <w:del w:id="22" w:author="Nick Airdo" w:date="2012-11-08T08:46:00Z"/>
        </w:rPr>
      </w:pPr>
      <w:del w:id="23" w:author="Nick Airdo" w:date="2012-11-08T08:46:00Z">
        <w:r w:rsidDel="00A9765F">
          <w:rPr>
            <w:b/>
            <w:noProof/>
            <w:lang w:bidi="ar-SA"/>
          </w:rPr>
          <w:pict>
            <v:rect id="_x0000_s1031" style="position:absolute;margin-left:317.75pt;margin-top:77pt;width:85.45pt;height:7.2pt;z-index:251663360" fillcolor="yellow" stroked="f" strokecolor="#8db3e2 [1311]">
              <v:fill opacity="13107f"/>
            </v:rect>
          </w:pict>
        </w:r>
        <w:r w:rsidDel="00A9765F">
          <w:rPr>
            <w:b/>
            <w:noProof/>
            <w:lang w:bidi="ar-SA"/>
          </w:rPr>
          <w:pict>
            <v:rect id="_x0000_s1029" style="position:absolute;margin-left:318.35pt;margin-top:56.9pt;width:62.5pt;height:7.3pt;z-index:251661312" fillcolor="yellow" stroked="f" strokecolor="#8db3e2 [1311]">
              <v:fill opacity="13107f"/>
            </v:rect>
          </w:pict>
        </w:r>
        <w:r w:rsidR="003303D9" w:rsidRPr="003303D9" w:rsidDel="00A9765F">
          <w:rPr>
            <w:b/>
          </w:rPr>
          <w:delText>Models</w:delText>
        </w:r>
        <w:r w:rsidR="003303D9" w:rsidDel="00A9765F">
          <w:delText xml:space="preserve"> </w:delText>
        </w:r>
        <w:r w:rsidR="00694456" w:rsidDel="00A9765F">
          <w:delText>–</w:delText>
        </w:r>
        <w:r w:rsidR="00B66DAE" w:rsidDel="00A9765F">
          <w:delText>E</w:delText>
        </w:r>
        <w:r w:rsidR="00F46D1C" w:rsidDel="00A9765F">
          <w:delText xml:space="preserve">ach class </w:delText>
        </w:r>
        <w:r w:rsidR="004A7322" w:rsidDel="00A9765F">
          <w:delText xml:space="preserve">is put </w:delText>
        </w:r>
        <w:r w:rsidR="00031652" w:rsidDel="00A9765F">
          <w:delText xml:space="preserve">under </w:delText>
        </w:r>
        <w:r w:rsidR="004A7322" w:rsidDel="00A9765F">
          <w:delText xml:space="preserve">a logical </w:delText>
        </w:r>
        <w:r w:rsidR="00031652" w:rsidDel="00A9765F">
          <w:delText>folder</w:delText>
        </w:r>
        <w:r w:rsidR="004A7322" w:rsidDel="00A9765F">
          <w:delText xml:space="preserve"> whose name </w:delText>
        </w:r>
        <w:r w:rsidR="00E720AB" w:rsidDel="00A9765F">
          <w:delText>comes</w:delText>
        </w:r>
        <w:r w:rsidR="004A7322" w:rsidDel="00A9765F">
          <w:delText xml:space="preserve"> from the </w:delText>
        </w:r>
        <w:r w:rsidR="00E720AB" w:rsidDel="00A9765F">
          <w:delText>database</w:delText>
        </w:r>
        <w:r w:rsidR="004A7322" w:rsidDel="00A9765F">
          <w:delText xml:space="preserve"> table prefix</w:delText>
        </w:r>
        <w:r w:rsidR="00031652" w:rsidDel="00A9765F">
          <w:delText xml:space="preserve"> (</w:delText>
        </w:r>
        <w:r w:rsidR="004A7322" w:rsidDel="00A9765F">
          <w:delText xml:space="preserve">ie, the </w:delText>
        </w:r>
        <w:r w:rsidR="001838CC" w:rsidDel="00A9765F">
          <w:delText xml:space="preserve">Address entity from the </w:delText>
        </w:r>
        <w:r w:rsidR="004A7322" w:rsidDel="00A9765F">
          <w:delText>table crmAddress goes into the Crm folder)</w:delText>
        </w:r>
        <w:r w:rsidR="001838CC" w:rsidDel="00A9765F">
          <w:delText xml:space="preserve"> and </w:delText>
        </w:r>
        <w:r w:rsidR="00F46D1C" w:rsidDel="00A9765F">
          <w:delText>repre</w:delText>
        </w:r>
        <w:r w:rsidR="003303D9" w:rsidDel="00A9765F">
          <w:delText xml:space="preserve">sents </w:delText>
        </w:r>
        <w:r w:rsidR="00694456" w:rsidDel="00A9765F">
          <w:delText xml:space="preserve">an EF entity whose data is persisted </w:delText>
        </w:r>
        <w:r w:rsidR="003303D9" w:rsidDel="00A9765F">
          <w:delText>using a corresponding repository class</w:delText>
        </w:r>
        <w:r w:rsidR="00694456" w:rsidDel="00A9765F">
          <w:delText xml:space="preserve"> described next.</w:delText>
        </w:r>
      </w:del>
    </w:p>
    <w:p w:rsidR="00031652" w:rsidDel="00A9765F" w:rsidRDefault="001838CC" w:rsidP="00DE3B9A">
      <w:pPr>
        <w:rPr>
          <w:del w:id="24" w:author="Nick Airdo" w:date="2012-11-08T08:46:00Z"/>
        </w:rPr>
      </w:pPr>
      <w:del w:id="25" w:author="Nick Airdo" w:date="2012-11-08T08:46:00Z">
        <w:r w:rsidDel="00A9765F">
          <w:delText xml:space="preserve">While some classes will inherit from Model (such as Attribute, AtrributeQualifier, FieldType, etc), most custom and core entities will inherit from the ModelWithAttributes class. </w:delText>
        </w:r>
      </w:del>
    </w:p>
    <w:p w:rsidR="00031652" w:rsidDel="00A9765F" w:rsidRDefault="00031652" w:rsidP="00DE3B9A">
      <w:pPr>
        <w:rPr>
          <w:del w:id="26" w:author="Nick Airdo" w:date="2012-11-08T08:46:00Z"/>
        </w:rPr>
      </w:pPr>
      <w:del w:id="27" w:author="Nick Airdo" w:date="2012-11-08T08:46:00Z">
        <w:r w:rsidDel="00A9765F">
          <w:rPr>
            <w:noProof/>
            <w:lang w:bidi="ar-SA"/>
          </w:rPr>
          <w:drawing>
            <wp:inline distT="0" distB="0" distL="0" distR="0" wp14:anchorId="783BFA2F" wp14:editId="2FF9DA48">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del>
    </w:p>
    <w:p w:rsidR="001E2D2C" w:rsidDel="00A9765F" w:rsidRDefault="000944A7" w:rsidP="00DE3B9A">
      <w:pPr>
        <w:rPr>
          <w:del w:id="28" w:author="Nick Airdo" w:date="2012-11-08T08:46:00Z"/>
          <w:noProof/>
          <w:lang w:bidi="ar-SA"/>
        </w:rPr>
      </w:pPr>
      <w:del w:id="29" w:author="Nick Airdo" w:date="2012-11-08T08:46:00Z">
        <w:r w:rsidDel="00A9765F">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456BB1" w:rsidRPr="00196BB8" w:rsidRDefault="00456BB1" w:rsidP="001E2D2C">
                    <w:pPr>
                      <w:pStyle w:val="Caption"/>
                      <w:rPr>
                        <w:noProof/>
                        <w:sz w:val="20"/>
                        <w:szCs w:val="20"/>
                      </w:rPr>
                    </w:pPr>
                    <w:r>
                      <w:t xml:space="preserve">Figure </w:t>
                    </w:r>
                    <w:r w:rsidR="000944A7">
                      <w:fldChar w:fldCharType="begin"/>
                    </w:r>
                    <w:r w:rsidR="000944A7">
                      <w:instrText xml:space="preserve"> SEQ Figure \* ARABIC </w:instrText>
                    </w:r>
                    <w:r w:rsidR="000944A7">
                      <w:fldChar w:fldCharType="separate"/>
                    </w:r>
                    <w:r w:rsidR="00523A33">
                      <w:rPr>
                        <w:noProof/>
                      </w:rPr>
                      <w:t>1</w:t>
                    </w:r>
                    <w:r w:rsidR="000944A7">
                      <w:rPr>
                        <w:noProof/>
                      </w:rPr>
                      <w:fldChar w:fldCharType="end"/>
                    </w:r>
                    <w:r>
                      <w:t xml:space="preserve"> - Rock framework project highlighting the "Address" entity.</w:t>
                    </w:r>
                  </w:p>
                </w:txbxContent>
              </v:textbox>
            </v:shape>
          </w:pict>
        </w:r>
        <w:r w:rsidR="001838CC" w:rsidDel="00A9765F">
          <w:rPr>
            <w:noProof/>
            <w:lang w:bidi="ar-SA"/>
          </w:rPr>
          <w:drawing>
            <wp:inline distT="0" distB="0" distL="0" distR="0" wp14:anchorId="27D9F876" wp14:editId="701D9B29">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del>
    </w:p>
    <w:p w:rsidR="00BE4B33" w:rsidDel="00A9765F" w:rsidRDefault="00BE4B33" w:rsidP="00DE3B9A">
      <w:pPr>
        <w:rPr>
          <w:del w:id="30" w:author="Nick Airdo" w:date="2012-11-08T08:46:00Z"/>
          <w:b/>
        </w:rPr>
      </w:pPr>
    </w:p>
    <w:p w:rsidR="00AD5872" w:rsidDel="00A9765F" w:rsidRDefault="003303D9" w:rsidP="00DE3B9A">
      <w:pPr>
        <w:rPr>
          <w:del w:id="31" w:author="Nick Airdo" w:date="2012-11-08T08:46:00Z"/>
        </w:rPr>
      </w:pPr>
      <w:del w:id="32" w:author="Nick Airdo" w:date="2012-11-08T08:46:00Z">
        <w:r w:rsidRPr="003303D9" w:rsidDel="00A9765F">
          <w:rPr>
            <w:b/>
          </w:rPr>
          <w:lastRenderedPageBreak/>
          <w:delText>Services</w:delText>
        </w:r>
        <w:r w:rsidDel="00A9765F">
          <w:delText xml:space="preserve"> – These classes </w:delText>
        </w:r>
        <w:r w:rsidR="001E2D2C" w:rsidDel="00A9765F">
          <w:delText xml:space="preserve">(such as AddressService.cs) </w:delText>
        </w:r>
        <w:r w:rsidDel="00A9765F">
          <w:delText xml:space="preserve">hold the “business logic” for the </w:delText>
        </w:r>
        <w:r w:rsidR="00822679" w:rsidDel="00A9765F">
          <w:delText>Rock</w:delText>
        </w:r>
        <w:r w:rsidDel="00A9765F">
          <w:delText xml:space="preserve"> application</w:delText>
        </w:r>
        <w:r w:rsidR="008B35FA" w:rsidDel="00A9765F">
          <w:delText>.</w:delText>
        </w:r>
        <w:r w:rsidR="00AD5872" w:rsidDel="00A9765F">
          <w:delText xml:space="preserve">  They inherit from the Service base class (found under \Data\).</w:delText>
        </w:r>
        <w:r w:rsidDel="00A9765F">
          <w:delText xml:space="preserve">  Generally speaking, most everything outside of the </w:delText>
        </w:r>
        <w:r w:rsidR="00822679" w:rsidDel="00A9765F">
          <w:delText>Rock</w:delText>
        </w:r>
        <w:r w:rsidDel="00A9765F">
          <w:delText xml:space="preserve"> Framework will/sho</w:delText>
        </w:r>
        <w:r w:rsidR="004C0E6B" w:rsidDel="00A9765F">
          <w:delText xml:space="preserve">uld access </w:delText>
        </w:r>
        <w:r w:rsidR="00822679" w:rsidDel="00A9765F">
          <w:delText>Rock</w:delText>
        </w:r>
        <w:r w:rsidR="004C0E6B" w:rsidDel="00A9765F">
          <w:delText xml:space="preserve"> core entities/objects </w:delText>
        </w:r>
        <w:r w:rsidDel="00A9765F">
          <w:delText>via the services layer.</w:delText>
        </w:r>
      </w:del>
    </w:p>
    <w:p w:rsidR="00AD5872" w:rsidDel="00A9765F" w:rsidRDefault="00162402" w:rsidP="00DE3B9A">
      <w:pPr>
        <w:rPr>
          <w:del w:id="33" w:author="Nick Airdo" w:date="2012-11-08T08:46:00Z"/>
        </w:rPr>
      </w:pPr>
      <w:del w:id="34" w:author="Nick Airdo" w:date="2012-11-08T08:46:00Z">
        <w:r w:rsidDel="00A9765F">
          <w:rPr>
            <w:noProof/>
            <w:lang w:bidi="ar-SA"/>
          </w:rPr>
          <w:drawing>
            <wp:inline distT="0" distB="0" distL="0" distR="0" wp14:anchorId="60CFCDDA" wp14:editId="1F191C62">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9524" cy="1723810"/>
                      </a:xfrm>
                      <a:prstGeom prst="rect">
                        <a:avLst/>
                      </a:prstGeom>
                    </pic:spPr>
                  </pic:pic>
                </a:graphicData>
              </a:graphic>
            </wp:inline>
          </w:drawing>
        </w:r>
      </w:del>
    </w:p>
    <w:p w:rsidR="009732CC" w:rsidRPr="00A84AD5" w:rsidDel="00A9765F" w:rsidRDefault="009732CC" w:rsidP="00A84AD5">
      <w:pPr>
        <w:pStyle w:val="Heading3"/>
        <w:rPr>
          <w:del w:id="35" w:author="Nick Airdo" w:date="2012-11-08T08:46:00Z"/>
        </w:rPr>
      </w:pPr>
      <w:del w:id="36" w:author="Nick Airdo" w:date="2012-11-08T08:46:00Z">
        <w:r w:rsidDel="00A9765F">
          <w:delText>Cms Entities</w:delText>
        </w:r>
      </w:del>
    </w:p>
    <w:p w:rsidR="009732CC" w:rsidDel="00A9765F" w:rsidRDefault="009732CC" w:rsidP="009732CC">
      <w:pPr>
        <w:rPr>
          <w:del w:id="37" w:author="Nick Airdo" w:date="2012-11-08T08:46:00Z"/>
        </w:rPr>
      </w:pPr>
      <w:del w:id="38" w:author="Nick Airdo" w:date="2012-11-08T08:46:00Z">
        <w:r w:rsidDel="00A9765F">
          <w:delText xml:space="preserve">The </w:delText>
        </w:r>
        <w:r w:rsidR="00405D80" w:rsidDel="00A9765F">
          <w:delText>Cms</w:delText>
        </w:r>
        <w:r w:rsidDel="00A9765F">
          <w:delText xml:space="preserve"> entities are the parts that make up the Content Management System of </w:delText>
        </w:r>
        <w:r w:rsidR="00822679" w:rsidDel="00A9765F">
          <w:delText>Rock</w:delText>
        </w:r>
        <w:r w:rsidDel="00A9765F">
          <w:delText>.  These are primarily</w:delText>
        </w:r>
        <w:r w:rsidR="00405D80" w:rsidDel="00A9765F">
          <w:delText xml:space="preserve"> Sites, Pages, and Blocks.  Other notable entities are Auth and User.</w:delText>
        </w:r>
      </w:del>
    </w:p>
    <w:p w:rsidR="009732CC" w:rsidDel="00A9765F" w:rsidRDefault="007752DE" w:rsidP="009732CC">
      <w:pPr>
        <w:rPr>
          <w:del w:id="39" w:author="Nick Airdo" w:date="2012-11-08T08:46:00Z"/>
        </w:rPr>
      </w:pPr>
      <w:del w:id="40" w:author="Nick Airdo" w:date="2012-11-08T08:46:00Z">
        <w:r w:rsidRPr="007752DE" w:rsidDel="00A9765F">
          <w:rPr>
            <w:b/>
          </w:rPr>
          <w:delText>Sites</w:delText>
        </w:r>
        <w:r w:rsidDel="00A9765F">
          <w:delText xml:space="preserve"> – These typically correspond to a unique website or domain and are comprised of a collection of pages.</w:delText>
        </w:r>
      </w:del>
    </w:p>
    <w:p w:rsidR="002E14F9" w:rsidDel="00A9765F" w:rsidRDefault="007752DE" w:rsidP="00A01B63">
      <w:pPr>
        <w:rPr>
          <w:del w:id="41" w:author="Nick Airdo" w:date="2012-11-08T08:46:00Z"/>
        </w:rPr>
      </w:pPr>
      <w:del w:id="42" w:author="Nick Airdo" w:date="2012-11-08T08:46:00Z">
        <w:r w:rsidRPr="007752DE" w:rsidDel="00A9765F">
          <w:rPr>
            <w:b/>
          </w:rPr>
          <w:delText>Page</w:delText>
        </w:r>
        <w:r w:rsidDel="00A9765F">
          <w:delText xml:space="preserve"> – A page belongs to a site and also has a layout which defines </w:delText>
        </w:r>
        <w:r w:rsidR="004F1620" w:rsidDel="00A9765F">
          <w:delText>its</w:delText>
        </w:r>
        <w:r w:rsidDel="00A9765F">
          <w:delText xml:space="preserve"> structure or zones (header, footer, main, etc.). A </w:delText>
        </w:r>
        <w:r w:rsidR="004F1620" w:rsidDel="00A9765F">
          <w:delText xml:space="preserve">page can have a parent page and </w:delText>
        </w:r>
        <w:r w:rsidDel="00A9765F">
          <w:delText>can als</w:delText>
        </w:r>
        <w:r w:rsidR="002E14F9" w:rsidDel="00A9765F">
          <w:delText>o have one or more child pages.</w:delText>
        </w:r>
      </w:del>
    </w:p>
    <w:p w:rsidR="00591221" w:rsidDel="00A9765F" w:rsidRDefault="007752DE" w:rsidP="00A01B63">
      <w:pPr>
        <w:rPr>
          <w:del w:id="43" w:author="Nick Airdo" w:date="2012-11-08T08:46:00Z"/>
        </w:rPr>
      </w:pPr>
      <w:del w:id="44" w:author="Nick Airdo" w:date="2012-11-08T08:46:00Z">
        <w:r w:rsidRPr="007752DE" w:rsidDel="00A9765F">
          <w:rPr>
            <w:b/>
          </w:rPr>
          <w:delText>Blocks</w:delText>
        </w:r>
        <w:r w:rsidDel="00A9765F">
          <w:delText xml:space="preserve"> – These </w:delText>
        </w:r>
        <w:r w:rsidR="00E01585" w:rsidDel="00A9765F">
          <w:delText xml:space="preserve">“building blocks” </w:delText>
        </w:r>
        <w:r w:rsidDel="00A9765F">
          <w:delText>represent reusable pieces of functionality</w:delText>
        </w:r>
        <w:r w:rsidR="00E01585" w:rsidDel="00A9765F">
          <w:delText xml:space="preserve"> </w:delText>
        </w:r>
        <w:r w:rsidR="004E586A" w:rsidDel="00A9765F">
          <w:delText>(</w:delText>
        </w:r>
        <w:r w:rsidR="00E01585" w:rsidDel="00A9765F">
          <w:delText xml:space="preserve">ASP.NET </w:delText>
        </w:r>
        <w:r w:rsidR="004E586A" w:rsidDel="00A9765F">
          <w:delText>UserControls)</w:delText>
        </w:r>
        <w:r w:rsidDel="00A9765F">
          <w:delText xml:space="preserve">.  </w:delText>
        </w:r>
        <w:r w:rsidR="00E01585" w:rsidDel="00A9765F">
          <w:delText>Blocks</w:delText>
        </w:r>
        <w:r w:rsidR="004E586A" w:rsidDel="00A9765F">
          <w:delText xml:space="preserve"> can be added to a page by adding them a zone on a page or by adding </w:delText>
        </w:r>
        <w:r w:rsidR="00E01585" w:rsidDel="00A9765F">
          <w:delText>them</w:delText>
        </w:r>
        <w:r w:rsidR="004E586A" w:rsidDel="00A9765F">
          <w:delText xml:space="preserve"> to a zone in a layout.  </w:delText>
        </w:r>
        <w:r w:rsidR="00CD2DD8" w:rsidDel="00A9765F">
          <w:delText xml:space="preserve">See </w:delText>
        </w:r>
        <w:r w:rsidR="00B102D8" w:rsidDel="00A9765F">
          <w:fldChar w:fldCharType="begin"/>
        </w:r>
        <w:r w:rsidR="00CD2DD8" w:rsidDel="00A9765F">
          <w:delInstrText xml:space="preserve"> REF _Ref297903265 \h </w:delInstrText>
        </w:r>
        <w:r w:rsidR="00B102D8" w:rsidDel="00A9765F">
          <w:fldChar w:fldCharType="separate"/>
        </w:r>
        <w:r w:rsidR="00523A33" w:rsidDel="00A9765F">
          <w:delText>Blocks</w:delText>
        </w:r>
        <w:r w:rsidR="00B102D8" w:rsidDel="00A9765F">
          <w:fldChar w:fldCharType="end"/>
        </w:r>
        <w:r w:rsidR="00CD2DD8" w:rsidDel="00A9765F">
          <w:delText xml:space="preserve"> for more details.</w:delText>
        </w:r>
      </w:del>
    </w:p>
    <w:p w:rsidR="002E14F9" w:rsidDel="00A9765F" w:rsidRDefault="00405D80" w:rsidP="00A01B63">
      <w:pPr>
        <w:rPr>
          <w:del w:id="45" w:author="Nick Airdo" w:date="2012-11-08T08:46:00Z"/>
          <w:b/>
        </w:rPr>
      </w:pPr>
      <w:del w:id="46" w:author="Nick Airdo" w:date="2012-11-08T08:46:00Z">
        <w:r w:rsidRPr="00405D80" w:rsidDel="00A9765F">
          <w:rPr>
            <w:b/>
          </w:rPr>
          <w:delText>Auth</w:delText>
        </w:r>
        <w:r w:rsidDel="00A9765F">
          <w:delText xml:space="preserve"> – Are used to manage authorization (who can do what) of various Rock entities.</w:delText>
        </w:r>
      </w:del>
    </w:p>
    <w:p w:rsidR="00405D80" w:rsidDel="00A9765F" w:rsidRDefault="00405D80" w:rsidP="00A01B63">
      <w:pPr>
        <w:rPr>
          <w:del w:id="47" w:author="Nick Airdo" w:date="2012-11-08T08:46:00Z"/>
        </w:rPr>
      </w:pPr>
      <w:del w:id="48" w:author="Nick Airdo" w:date="2012-11-08T08:46:00Z">
        <w:r w:rsidRPr="002E14F9" w:rsidDel="00A9765F">
          <w:rPr>
            <w:b/>
          </w:rPr>
          <w:delText>User</w:delText>
        </w:r>
        <w:r w:rsidDel="00A9765F">
          <w:delText xml:space="preserve"> – This represents the authenticated user viewing the website (or Rock application). It typically goes hand-in-hand with the Auth </w:delText>
        </w:r>
        <w:r w:rsidR="002E14F9" w:rsidDel="00A9765F">
          <w:delText>class.</w:delText>
        </w:r>
      </w:del>
    </w:p>
    <w:p w:rsidR="00CD786F" w:rsidDel="00A9765F" w:rsidRDefault="00822679">
      <w:pPr>
        <w:pStyle w:val="Heading2"/>
        <w:pageBreakBefore/>
        <w:rPr>
          <w:del w:id="49" w:author="Nick Airdo" w:date="2012-11-08T08:46:00Z"/>
        </w:rPr>
      </w:pPr>
      <w:bookmarkStart w:id="50" w:name="_Toc331284639"/>
      <w:del w:id="51" w:author="Nick Airdo" w:date="2012-11-08T08:46:00Z">
        <w:r w:rsidDel="00A9765F">
          <w:lastRenderedPageBreak/>
          <w:delText xml:space="preserve">RockWeb </w:delText>
        </w:r>
        <w:r w:rsidR="00162402" w:rsidDel="00A9765F">
          <w:delText xml:space="preserve">WebSite </w:delText>
        </w:r>
        <w:r w:rsidDel="00A9765F">
          <w:delText>project</w:delText>
        </w:r>
        <w:bookmarkEnd w:id="50"/>
      </w:del>
    </w:p>
    <w:p w:rsidR="00640A83" w:rsidDel="00A9765F" w:rsidRDefault="00425655" w:rsidP="00DE3B9A">
      <w:pPr>
        <w:rPr>
          <w:del w:id="52" w:author="Nick Airdo" w:date="2012-11-08T08:46:00Z"/>
        </w:rPr>
      </w:pPr>
      <w:del w:id="53" w:author="Nick Airdo" w:date="2012-11-08T08:46:00Z">
        <w:r w:rsidDel="00A9765F">
          <w:rPr>
            <w:noProof/>
            <w:lang w:bidi="ar-SA"/>
          </w:rPr>
          <w:drawing>
            <wp:anchor distT="0" distB="0" distL="114300" distR="114300" simplePos="0" relativeHeight="251658240" behindDoc="1" locked="0" layoutInCell="1" allowOverlap="1" wp14:anchorId="22E2CCC7" wp14:editId="71D6C129">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rsidDel="00A9765F">
          <w:delText xml:space="preserve">This project holds the reusable building </w:delText>
        </w:r>
        <w:r w:rsidR="00A84AD5" w:rsidDel="00A9765F">
          <w:delText xml:space="preserve">core </w:delText>
        </w:r>
        <w:r w:rsidR="00640A83" w:rsidDel="00A9765F">
          <w:delText>Blocks</w:delText>
        </w:r>
        <w:r w:rsidR="00A84AD5" w:rsidDel="00A9765F">
          <w:delText xml:space="preserve">, </w:delText>
        </w:r>
        <w:r w:rsidR="00640A83" w:rsidDel="00A9765F">
          <w:delText>Themes</w:delText>
        </w:r>
        <w:r w:rsidR="00A84AD5" w:rsidDel="00A9765F">
          <w:delText>, and 3</w:delText>
        </w:r>
        <w:r w:rsidR="00D56381" w:rsidRPr="00D56381" w:rsidDel="00A9765F">
          <w:rPr>
            <w:vertAlign w:val="superscript"/>
          </w:rPr>
          <w:delText>rd</w:delText>
        </w:r>
        <w:r w:rsidR="00A84AD5" w:rsidDel="00A9765F">
          <w:delText xml:space="preserve"> party Plugins</w:delText>
        </w:r>
        <w:r w:rsidR="00640A83" w:rsidDel="00A9765F">
          <w:delText>.</w:delText>
        </w:r>
        <w:r w:rsidR="00B67064" w:rsidRPr="00B67064" w:rsidDel="00A9765F">
          <w:rPr>
            <w:noProof/>
            <w:lang w:bidi="ar-SA"/>
          </w:rPr>
          <w:delText xml:space="preserve"> </w:delText>
        </w:r>
      </w:del>
    </w:p>
    <w:p w:rsidR="00D325C9" w:rsidDel="00A9765F" w:rsidRDefault="007B0208" w:rsidP="006E32B5">
      <w:pPr>
        <w:rPr>
          <w:del w:id="54" w:author="Nick Airdo" w:date="2012-11-08T08:46:00Z"/>
        </w:rPr>
      </w:pPr>
      <w:del w:id="55" w:author="Nick Airdo" w:date="2012-11-08T08:46:00Z">
        <w:r w:rsidDel="00A9765F">
          <w:rPr>
            <w:b/>
          </w:rPr>
          <w:delText>Themes (</w:delText>
        </w:r>
        <w:r w:rsidR="006E32B5" w:rsidRPr="00874DC1" w:rsidDel="00A9765F">
          <w:rPr>
            <w:b/>
          </w:rPr>
          <w:delText>Layout</w:delText>
        </w:r>
        <w:r w:rsidR="008C09D8" w:rsidDel="00A9765F">
          <w:rPr>
            <w:b/>
          </w:rPr>
          <w:delText>s</w:delText>
        </w:r>
        <w:r w:rsidDel="00A9765F">
          <w:rPr>
            <w:b/>
          </w:rPr>
          <w:delText>)</w:delText>
        </w:r>
        <w:r w:rsidR="006E32B5" w:rsidDel="00A9765F">
          <w:delText xml:space="preserve"> – For now, these are represented by physical files that are defined in a </w:delText>
        </w:r>
        <w:r w:rsidR="00B62958" w:rsidDel="00A9765F">
          <w:delText>Theme and</w:delText>
        </w:r>
        <w:r w:rsidR="006E32B5" w:rsidDel="00A9765F">
          <w:delText xml:space="preserve"> define one or more </w:delText>
        </w:r>
        <w:r w:rsidR="008C09D8" w:rsidDel="00A9765F">
          <w:delText>“Z</w:delText>
        </w:r>
        <w:r w:rsidR="006E32B5" w:rsidDel="00A9765F">
          <w:delText>ones</w:delText>
        </w:r>
        <w:r w:rsidR="008C09D8" w:rsidDel="00A9765F">
          <w:delText>”</w:delText>
        </w:r>
        <w:r w:rsidR="006E32B5" w:rsidDel="00A9765F">
          <w:delText>. For example, the Rock</w:delText>
        </w:r>
        <w:r w:rsidR="008C09D8" w:rsidDel="00A9765F">
          <w:delText xml:space="preserve"> D</w:delText>
        </w:r>
        <w:r w:rsidR="006E32B5" w:rsidDel="00A9765F">
          <w:delText>efault theme has a default layout that defines two zones: head and main.   Additionally, Layouts can also use ASP.NET Master Pages to further control layout.</w:delText>
        </w:r>
      </w:del>
    </w:p>
    <w:p w:rsidR="008C09D8" w:rsidDel="00A9765F" w:rsidRDefault="008C09D8" w:rsidP="008C09D8">
      <w:pPr>
        <w:rPr>
          <w:del w:id="56" w:author="Nick Airdo" w:date="2012-11-08T08:46:00Z"/>
        </w:rPr>
      </w:pPr>
      <w:del w:id="57" w:author="Nick Airdo" w:date="2012-11-08T08:46:00Z">
        <w:r w:rsidDel="00A9765F">
          <w:rPr>
            <w:b/>
          </w:rPr>
          <w:delText>Blocks</w:delText>
        </w:r>
        <w:r w:rsidDel="00A9765F">
          <w:delText xml:space="preserve"> – These “building blocks” represent reusable pieces of Rock’s core functionality (ASP.NET UserControls).  Blocks can be added to a page by adding them a zone on a page or by adding them to a zone in a layout.</w:delText>
        </w:r>
      </w:del>
    </w:p>
    <w:p w:rsidR="008C09D8" w:rsidRPr="007B0208" w:rsidDel="00A9765F" w:rsidRDefault="008C09D8" w:rsidP="008C09D8">
      <w:pPr>
        <w:rPr>
          <w:del w:id="58" w:author="Nick Airdo" w:date="2012-11-08T08:46:00Z"/>
        </w:rPr>
      </w:pPr>
      <w:del w:id="59" w:author="Nick Airdo" w:date="2012-11-08T08:46:00Z">
        <w:r w:rsidDel="00A9765F">
          <w:rPr>
            <w:b/>
          </w:rPr>
          <w:delText>Plugins</w:delText>
        </w:r>
        <w:r w:rsidDel="00A9765F">
          <w:delText xml:space="preserve"> – The Plugins folder is where 3rd party developer plugins are stored.  Plugins are complete pieces of functionality which are typically comprised of blocks, assets, etc.</w:delText>
        </w:r>
      </w:del>
    </w:p>
    <w:p w:rsidR="007B0208" w:rsidDel="00A9765F" w:rsidRDefault="00425655" w:rsidP="006E32B5">
      <w:pPr>
        <w:rPr>
          <w:del w:id="60" w:author="Nick Airdo" w:date="2012-11-08T08:46:00Z"/>
        </w:rPr>
      </w:pPr>
      <w:del w:id="61" w:author="Nick Airdo" w:date="2012-11-08T08:46:00Z">
        <w:r w:rsidDel="00A9765F">
          <w:rPr>
            <w:noProof/>
            <w:lang w:bidi="ar-SA"/>
          </w:rPr>
          <w:drawing>
            <wp:inline distT="0" distB="0" distL="0" distR="0" wp14:anchorId="6796CF47" wp14:editId="1F9ACEAE">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del>
    </w:p>
    <w:p w:rsidR="002E14F9" w:rsidRDefault="002E14F9" w:rsidP="002E14F9">
      <w:pPr>
        <w:pStyle w:val="Heading2"/>
        <w:pageBreakBefore/>
      </w:pPr>
      <w:bookmarkStart w:id="62" w:name="_Toc331284640"/>
      <w:r>
        <w:lastRenderedPageBreak/>
        <w:t>Rock.</w:t>
      </w:r>
      <w:r w:rsidR="00854924">
        <w:t>D</w:t>
      </w:r>
      <w:r>
        <w:t>ata</w:t>
      </w:r>
      <w:r w:rsidR="00854924">
        <w:t>T</w:t>
      </w:r>
      <w:r>
        <w:t>ransfer</w:t>
      </w:r>
      <w:r w:rsidR="00854924">
        <w:t>O</w:t>
      </w:r>
      <w:r>
        <w:t>bjects</w:t>
      </w:r>
      <w:bookmarkEnd w:id="62"/>
    </w:p>
    <w:p w:rsidR="002E14F9" w:rsidRDefault="002E14F9" w:rsidP="002E14F9">
      <w:r>
        <w:rPr>
          <w:noProof/>
          <w:lang w:bidi="ar-SA"/>
        </w:rPr>
        <w:drawing>
          <wp:anchor distT="0" distB="0" distL="114300" distR="114300" simplePos="0" relativeHeight="251672576" behindDoc="1" locked="0" layoutInCell="1" allowOverlap="1" wp14:anchorId="3679C3B8" wp14:editId="78563392">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Del="00A9765F" w:rsidRDefault="002E14F9" w:rsidP="002E14F9">
      <w:pPr>
        <w:pStyle w:val="Heading2"/>
        <w:rPr>
          <w:del w:id="63" w:author="Nick Airdo" w:date="2012-11-08T08:47:00Z"/>
        </w:rPr>
      </w:pPr>
      <w:bookmarkStart w:id="64" w:name="_Toc331284641"/>
      <w:del w:id="65" w:author="Nick Airdo" w:date="2012-11-08T08:47:00Z">
        <w:r w:rsidDel="00A9765F">
          <w:delText>The Other Projects</w:delText>
        </w:r>
        <w:bookmarkEnd w:id="64"/>
      </w:del>
    </w:p>
    <w:p w:rsidR="002E14F9" w:rsidDel="00A9765F" w:rsidRDefault="002E14F9" w:rsidP="002E14F9">
      <w:pPr>
        <w:rPr>
          <w:del w:id="66" w:author="Nick Airdo" w:date="2012-11-08T08:47:00Z"/>
        </w:rPr>
      </w:pPr>
      <w:del w:id="67" w:author="Nick Airdo" w:date="2012-11-08T08:47:00Z">
        <w:r w:rsidDel="00A9765F">
          <w:delText>The other projects in the solution are for managing other aspects of Rock, such as job/task scheduling.</w:delText>
        </w:r>
      </w:del>
    </w:p>
    <w:p w:rsidR="002E14F9" w:rsidDel="00A9765F" w:rsidRDefault="002E14F9" w:rsidP="002E14F9">
      <w:pPr>
        <w:pStyle w:val="Heading3"/>
        <w:rPr>
          <w:del w:id="68" w:author="Nick Airdo" w:date="2012-11-08T08:47:00Z"/>
        </w:rPr>
      </w:pPr>
      <w:del w:id="69" w:author="Nick Airdo" w:date="2012-11-08T08:47:00Z">
        <w:r w:rsidDel="00A9765F">
          <w:delText>Quartz</w:delText>
        </w:r>
      </w:del>
    </w:p>
    <w:p w:rsidR="002E14F9" w:rsidDel="00A9765F" w:rsidRDefault="002E14F9" w:rsidP="002E14F9">
      <w:pPr>
        <w:rPr>
          <w:del w:id="70" w:author="Nick Airdo" w:date="2012-11-08T08:47:00Z"/>
        </w:rPr>
      </w:pPr>
      <w:del w:id="71" w:author="Nick Airdo" w:date="2012-11-08T08:47:00Z">
        <w:r w:rsidDel="00A9765F">
          <w:delText xml:space="preserve">This is a </w:delText>
        </w:r>
        <w:r w:rsidR="005D6440" w:rsidDel="00A9765F">
          <w:delText>customized</w:delText>
        </w:r>
        <w:r w:rsidDel="00A9765F">
          <w:delText xml:space="preserve"> </w:delText>
        </w:r>
        <w:r w:rsidR="005D6440" w:rsidDel="00A9765F">
          <w:delText xml:space="preserve">version of the open source </w:delText>
        </w:r>
        <w:r w:rsidR="000944A7" w:rsidDel="00A9765F">
          <w:fldChar w:fldCharType="begin"/>
        </w:r>
        <w:r w:rsidR="000944A7" w:rsidDel="00A9765F">
          <w:delInstrText xml:space="preserve"> HYPERLINK "http://quartznet.sourceforge.net/" </w:delInstrText>
        </w:r>
        <w:r w:rsidR="000944A7" w:rsidDel="00A9765F">
          <w:fldChar w:fldCharType="separate"/>
        </w:r>
        <w:r w:rsidR="005D6440" w:rsidRPr="005D6440" w:rsidDel="00A9765F">
          <w:rPr>
            <w:rStyle w:val="Hyperlink"/>
          </w:rPr>
          <w:delText>Quartz.NET</w:delText>
        </w:r>
        <w:r w:rsidR="005D6440" w:rsidDel="00A9765F">
          <w:rPr>
            <w:rStyle w:val="Hyperlink"/>
          </w:rPr>
          <w:delText xml:space="preserve"> job scheduling system</w:delText>
        </w:r>
        <w:r w:rsidR="000944A7" w:rsidDel="00A9765F">
          <w:rPr>
            <w:rStyle w:val="Hyperlink"/>
          </w:rPr>
          <w:fldChar w:fldCharType="end"/>
        </w:r>
        <w:r w:rsidR="005D6440" w:rsidDel="00A9765F">
          <w:delText xml:space="preserve"> (v</w:delText>
        </w:r>
        <w:r w:rsidR="005D6440" w:rsidRPr="005D6440" w:rsidDel="00A9765F">
          <w:rPr>
            <w:i/>
          </w:rPr>
          <w:delText>2.0 beta 1 for .NET 4.0</w:delText>
        </w:r>
        <w:r w:rsidR="005D6440" w:rsidDel="00A9765F">
          <w:delText xml:space="preserve"> at the time of this writing) which was modified so that it can run in Medium Trust environments</w:delText>
        </w:r>
        <w:r w:rsidR="003D48C7" w:rsidDel="00A9765F">
          <w:delText xml:space="preserve">, which is </w:delText>
        </w:r>
        <w:r w:rsidR="005D6440" w:rsidDel="00A9765F">
          <w:delText>req</w:delText>
        </w:r>
        <w:r w:rsidR="003D48C7" w:rsidDel="00A9765F">
          <w:delText xml:space="preserve">uired by many hosting companies.  Quartz is the integrated job/task scheduling system in Rock. </w:delText>
        </w:r>
      </w:del>
    </w:p>
    <w:p w:rsidR="005D6440" w:rsidDel="00A9765F" w:rsidRDefault="005D6440" w:rsidP="005D6440">
      <w:pPr>
        <w:pStyle w:val="Heading3"/>
        <w:rPr>
          <w:del w:id="72" w:author="Nick Airdo" w:date="2012-11-08T08:47:00Z"/>
        </w:rPr>
      </w:pPr>
      <w:bookmarkStart w:id="73" w:name="_RockJobSchedulerService"/>
      <w:bookmarkEnd w:id="73"/>
      <w:del w:id="74" w:author="Nick Airdo" w:date="2012-11-08T08:47:00Z">
        <w:r w:rsidDel="00A9765F">
          <w:delText>RockJobSchedulerService</w:delText>
        </w:r>
      </w:del>
    </w:p>
    <w:p w:rsidR="005D6440" w:rsidDel="00A9765F" w:rsidRDefault="003D48C7" w:rsidP="002E14F9">
      <w:pPr>
        <w:rPr>
          <w:del w:id="75" w:author="Nick Airdo" w:date="2012-11-08T08:47:00Z"/>
        </w:rPr>
      </w:pPr>
      <w:del w:id="76" w:author="Nick Airdo" w:date="2012-11-08T08:47:00Z">
        <w:r w:rsidDel="00A9765F">
          <w:delText>Normally the job/tasks scheduling will run from within IIS (</w:delText>
        </w:r>
        <w:r w:rsidR="00F66A67" w:rsidRPr="00F66A67" w:rsidDel="00A9765F">
          <w:delText>RunJobsInIISContext</w:delText>
        </w:r>
        <w:r w:rsidR="00F66A67" w:rsidDel="00A9765F">
          <w:delText xml:space="preserve"> appsetting key in the web.config is “true”)</w:delText>
        </w:r>
        <w:r w:rsidR="00DD1F2A" w:rsidDel="00A9765F">
          <w:delText>;</w:delText>
        </w:r>
        <w:r w:rsidR="00F66A67" w:rsidDel="00A9765F">
          <w:delText xml:space="preserve"> however</w:delText>
        </w:r>
        <w:r w:rsidDel="00A9765F">
          <w:delText xml:space="preserve"> </w:delText>
        </w:r>
        <w:r w:rsidR="00F66A67" w:rsidDel="00A9765F">
          <w:delText>i</w:delText>
        </w:r>
        <w:r w:rsidDel="00A9765F">
          <w:delText xml:space="preserve">n environments where users/administrators have ownership of the server, it may be more desirable to run the job/tasks scheduling system as a </w:delText>
        </w:r>
        <w:r w:rsidR="005D6440" w:rsidDel="00A9765F">
          <w:delText>Windows Service</w:delText>
        </w:r>
        <w:r w:rsidDel="00A9765F">
          <w:delText>.  This project represents the source to build that service.</w:delText>
        </w:r>
        <w:r w:rsidR="00DD1F2A" w:rsidDel="00A9765F">
          <w:delText xml:space="preserve">  The </w:delText>
        </w:r>
        <w:r w:rsidR="00DD1F2A" w:rsidRPr="00DD1F2A" w:rsidDel="00A9765F">
          <w:delText>RunJobsInIISContext</w:delText>
        </w:r>
        <w:r w:rsidR="00DD1F2A" w:rsidDel="00A9765F">
          <w:delText xml:space="preserve"> key value should be set to “false” when running as a Windows Service.</w:delText>
        </w:r>
      </w:del>
    </w:p>
    <w:p w:rsidR="005D6440" w:rsidDel="00A9765F" w:rsidRDefault="005D6440" w:rsidP="003D48C7">
      <w:pPr>
        <w:pStyle w:val="Heading3"/>
        <w:rPr>
          <w:del w:id="77" w:author="Nick Airdo" w:date="2012-11-08T08:47:00Z"/>
        </w:rPr>
      </w:pPr>
      <w:del w:id="78" w:author="Nick Airdo" w:date="2012-11-08T08:47:00Z">
        <w:r w:rsidDel="00A9765F">
          <w:delText>RockJobSchedulerServiceInstaller</w:delText>
        </w:r>
      </w:del>
    </w:p>
    <w:p w:rsidR="005D6440" w:rsidDel="00A9765F" w:rsidRDefault="003D48C7" w:rsidP="002E14F9">
      <w:pPr>
        <w:rPr>
          <w:del w:id="79" w:author="Nick Airdo" w:date="2012-11-08T08:47:00Z"/>
        </w:rPr>
      </w:pPr>
      <w:del w:id="80" w:author="Nick Airdo" w:date="2012-11-08T08:47:00Z">
        <w:r w:rsidDel="00A9765F">
          <w:delText>This is the installer application for installing the RockJobSchedulerService.</w:delText>
        </w:r>
      </w:del>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lastRenderedPageBreak/>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t xml:space="preserve">    {</w:t>
      </w:r>
    </w:p>
    <w:p w:rsidR="00F4343B" w:rsidRDefault="00F4343B" w:rsidP="0090562D">
      <w:pPr>
        <w:pStyle w:val="CodeBlock"/>
      </w:pPr>
      <w:r>
        <w:lastRenderedPageBreak/>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pPr>
        <w:rPr>
          <w:ins w:id="81" w:author="Nick Airdo" w:date="2012-07-28T23:54:00Z"/>
        </w:rPr>
      </w:pPr>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C665C1" w:rsidRDefault="00C665C1">
      <w:pPr>
        <w:rPr>
          <w:ins w:id="82" w:author="Nick Airdo" w:date="2012-07-29T00:04:00Z"/>
          <w:rFonts w:ascii="Consolas" w:eastAsia="Times New Roman" w:hAnsi="Consolas" w:cs="Consolas"/>
          <w:noProof/>
          <w:sz w:val="16"/>
          <w:szCs w:val="16"/>
          <w:lang w:bidi="ar-SA"/>
        </w:rPr>
      </w:pPr>
      <w:ins w:id="83" w:author="Nick Airdo" w:date="2012-07-28T23:54:00Z">
        <w:r>
          <w:object w:dxaOrig="9360" w:dyaOrig="9792">
            <v:shape id="_x0000_i1025" type="#_x0000_t75" style="width:468.4pt;height:489.6pt" o:ole="" filled="t" fillcolor="#f2f2f2 [3052]">
              <v:fill opacity=".5"/>
              <v:imagedata r:id="rId27" o:title=""/>
            </v:shape>
            <o:OLEObject Type="Embed" ProgID="Word.OpenDocumentText.12" ShapeID="_x0000_i1025" DrawAspect="Content" ObjectID="_1413869882" r:id="rId28"/>
          </w:object>
        </w:r>
      </w:ins>
    </w:p>
    <w:p w:rsidR="00A052EA" w:rsidRDefault="00173A3F">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Del="00A9765F" w:rsidRDefault="00895323" w:rsidP="007B6A55">
      <w:pPr>
        <w:pStyle w:val="Heading1"/>
        <w:rPr>
          <w:del w:id="84" w:author="Nick Airdo" w:date="2012-11-08T08:47:00Z"/>
        </w:rPr>
      </w:pPr>
      <w:bookmarkStart w:id="85" w:name="_Toc331284642"/>
      <w:del w:id="86" w:author="Nick Airdo" w:date="2012-11-08T08:47:00Z">
        <w:r w:rsidDel="00A9765F">
          <w:lastRenderedPageBreak/>
          <w:delText xml:space="preserve">The Core </w:delText>
        </w:r>
        <w:r w:rsidR="004527A8" w:rsidDel="00A9765F">
          <w:delText xml:space="preserve">Rock </w:delText>
        </w:r>
        <w:r w:rsidR="00B16A62" w:rsidDel="00A9765F">
          <w:delText>Components</w:delText>
        </w:r>
        <w:bookmarkEnd w:id="85"/>
      </w:del>
    </w:p>
    <w:p w:rsidR="00CD786F" w:rsidDel="00A9765F" w:rsidRDefault="00895323">
      <w:pPr>
        <w:pStyle w:val="Heading2"/>
        <w:rPr>
          <w:del w:id="87" w:author="Nick Airdo" w:date="2012-11-08T08:47:00Z"/>
        </w:rPr>
      </w:pPr>
      <w:bookmarkStart w:id="88" w:name="_Ref297903265"/>
      <w:bookmarkStart w:id="89" w:name="_Toc331284643"/>
      <w:del w:id="90" w:author="Nick Airdo" w:date="2012-11-08T08:47:00Z">
        <w:r w:rsidDel="00A9765F">
          <w:delText>Blocks</w:delText>
        </w:r>
        <w:bookmarkEnd w:id="88"/>
        <w:bookmarkEnd w:id="89"/>
      </w:del>
    </w:p>
    <w:p w:rsidR="00895323" w:rsidDel="00A9765F" w:rsidRDefault="003D2C31" w:rsidP="00895323">
      <w:pPr>
        <w:rPr>
          <w:del w:id="91" w:author="Nick Airdo" w:date="2012-11-08T08:47:00Z"/>
        </w:rPr>
      </w:pPr>
      <w:del w:id="92" w:author="Nick Airdo" w:date="2012-11-08T08:47:00Z">
        <w:r w:rsidDel="00A9765F">
          <w:delText xml:space="preserve">In Rock ChMS, </w:delText>
        </w:r>
        <w:r w:rsidR="00895323" w:rsidDel="00A9765F">
          <w:delText xml:space="preserve">Blocks can be added to a page by adding them a zone on </w:delText>
        </w:r>
        <w:r w:rsidR="00D56381" w:rsidRPr="00D56381" w:rsidDel="00A9765F">
          <w:rPr>
            <w:i/>
          </w:rPr>
          <w:delText>a page</w:delText>
        </w:r>
        <w:r w:rsidR="00895323" w:rsidDel="00A9765F">
          <w:delText xml:space="preserve"> </w:delText>
        </w:r>
        <w:r w:rsidR="00D56381" w:rsidDel="00A9765F">
          <w:delText>or</w:delText>
        </w:r>
        <w:r w:rsidR="00895323" w:rsidDel="00A9765F">
          <w:delText xml:space="preserve"> by adding them to a zone in </w:delText>
        </w:r>
        <w:r w:rsidR="00D56381" w:rsidRPr="00D56381" w:rsidDel="00A9765F">
          <w:rPr>
            <w:i/>
          </w:rPr>
          <w:delText>a layout</w:delText>
        </w:r>
        <w:r w:rsidR="00895323" w:rsidDel="00A9765F">
          <w:delText xml:space="preserve">.  Adding a block to a zone in </w:delText>
        </w:r>
        <w:r w:rsidR="00D56381" w:rsidRPr="00D56381" w:rsidDel="00A9765F">
          <w:rPr>
            <w:i/>
          </w:rPr>
          <w:delText>a layout</w:delText>
        </w:r>
        <w:r w:rsidR="00895323" w:rsidDel="00A9765F">
          <w:delText xml:space="preserve"> will cause all pages which use that layout to automatically have an instance of that block.</w:delText>
        </w:r>
      </w:del>
    </w:p>
    <w:p w:rsidR="008C09D8" w:rsidDel="00A9765F" w:rsidRDefault="008C09D8" w:rsidP="00895323">
      <w:pPr>
        <w:rPr>
          <w:del w:id="93" w:author="Nick Airdo" w:date="2012-11-08T08:47:00Z"/>
        </w:rPr>
      </w:pPr>
      <w:del w:id="94" w:author="Nick Airdo" w:date="2012-11-08T08:47:00Z">
        <w:r w:rsidDel="00A9765F">
          <w:delText xml:space="preserve">Here are several </w:delText>
        </w:r>
        <w:r w:rsidR="006C15DA" w:rsidDel="00A9765F">
          <w:delText>basic</w:delText>
        </w:r>
        <w:r w:rsidDel="00A9765F">
          <w:delText xml:space="preserve"> things to know about </w:delText>
        </w:r>
        <w:r w:rsidR="006C15DA" w:rsidDel="00A9765F">
          <w:delText xml:space="preserve">when </w:delText>
        </w:r>
        <w:r w:rsidR="006C15DA" w:rsidRPr="00A01B63" w:rsidDel="00A9765F">
          <w:rPr>
            <w:b/>
          </w:rPr>
          <w:delText>developing your own custom blocks</w:delText>
        </w:r>
        <w:r w:rsidDel="00A9765F">
          <w:delText>:</w:delText>
        </w:r>
      </w:del>
    </w:p>
    <w:p w:rsidR="00A343BF" w:rsidDel="00A9765F" w:rsidRDefault="00A343BF" w:rsidP="00A343BF">
      <w:pPr>
        <w:pStyle w:val="ListParagraph"/>
        <w:numPr>
          <w:ilvl w:val="0"/>
          <w:numId w:val="42"/>
        </w:numPr>
        <w:rPr>
          <w:del w:id="95" w:author="Nick Airdo" w:date="2012-11-08T08:47:00Z"/>
        </w:rPr>
      </w:pPr>
      <w:del w:id="96" w:author="Nick Airdo" w:date="2012-11-08T08:47:00Z">
        <w:r w:rsidDel="00A9765F">
          <w:delText xml:space="preserve">Instances of Blocks can have admin/user controlled, configurable properties.  These </w:delText>
        </w:r>
        <w:r w:rsidR="00A412CD" w:rsidDel="00A9765F">
          <w:delText>can be</w:delText>
        </w:r>
        <w:r w:rsidDel="00A9765F">
          <w:delText xml:space="preserve"> used to change the </w:delText>
        </w:r>
        <w:r w:rsidR="00A412CD" w:rsidDel="00A9765F">
          <w:delText>behavior or functionality of a Block</w:delText>
        </w:r>
        <w:r w:rsidR="008B7B08" w:rsidDel="00A9765F">
          <w:delText>. See</w:delText>
        </w:r>
        <w:r w:rsidR="00A412CD" w:rsidDel="00A9765F">
          <w:delText xml:space="preserve"> </w:delText>
        </w:r>
        <w:r w:rsidR="00D65046" w:rsidDel="00A9765F">
          <w:fldChar w:fldCharType="begin"/>
        </w:r>
        <w:r w:rsidR="00D65046" w:rsidDel="00A9765F">
          <w:delInstrText xml:space="preserve"> REF _Ref309557588 \h </w:delInstrText>
        </w:r>
        <w:r w:rsidR="00D65046" w:rsidDel="00A9765F">
          <w:fldChar w:fldCharType="separate"/>
        </w:r>
        <w:r w:rsidR="00523A33" w:rsidDel="00A9765F">
          <w:delText>Block Instance Properties (BIP)</w:delText>
        </w:r>
        <w:r w:rsidR="00D65046" w:rsidDel="00A9765F">
          <w:fldChar w:fldCharType="end"/>
        </w:r>
        <w:r w:rsidR="00A412CD" w:rsidDel="00A9765F">
          <w:delText xml:space="preserve"> for details. </w:delText>
        </w:r>
      </w:del>
    </w:p>
    <w:p w:rsidR="008B7B08" w:rsidDel="00A9765F" w:rsidRDefault="008B7B08" w:rsidP="008B7B08">
      <w:pPr>
        <w:pStyle w:val="ListParagraph"/>
        <w:numPr>
          <w:ilvl w:val="0"/>
          <w:numId w:val="42"/>
        </w:numPr>
        <w:rPr>
          <w:del w:id="97" w:author="Nick Airdo" w:date="2012-11-08T08:47:00Z"/>
        </w:rPr>
      </w:pPr>
      <w:del w:id="98" w:author="Nick Airdo" w:date="2012-11-08T08:47:00Z">
        <w:r w:rsidDel="00A9765F">
          <w:delText xml:space="preserve">The </w:delText>
        </w:r>
        <w:r w:rsidRPr="00D56381" w:rsidDel="00A9765F">
          <w:rPr>
            <w:b/>
          </w:rPr>
          <w:delText>AttributeValue</w:delText>
        </w:r>
        <w:r w:rsidDel="00A9765F">
          <w:delText>(attributeName) method can be used to get the value of any block instance property .</w:delText>
        </w:r>
      </w:del>
    </w:p>
    <w:p w:rsidR="00CD786F" w:rsidDel="00A9765F" w:rsidRDefault="006C15DA">
      <w:pPr>
        <w:pStyle w:val="ListParagraph"/>
        <w:numPr>
          <w:ilvl w:val="0"/>
          <w:numId w:val="42"/>
        </w:numPr>
        <w:rPr>
          <w:del w:id="99" w:author="Nick Airdo" w:date="2012-11-08T08:47:00Z"/>
        </w:rPr>
      </w:pPr>
      <w:del w:id="100" w:author="Nick Airdo" w:date="2012-11-08T08:47:00Z">
        <w:r w:rsidDel="00A9765F">
          <w:delText xml:space="preserve">Blocks can also use the </w:delText>
        </w:r>
        <w:r w:rsidRPr="006C15DA" w:rsidDel="00A9765F">
          <w:rPr>
            <w:b/>
          </w:rPr>
          <w:delText>ThemePath</w:delText>
        </w:r>
        <w:r w:rsidDel="00A9765F">
          <w:delText xml:space="preserve"> property as a prefix for any theme-specific </w:delText>
        </w:r>
        <w:r w:rsidR="00D87203" w:rsidDel="00A9765F">
          <w:delText xml:space="preserve">resources </w:delText>
        </w:r>
        <w:r w:rsidDel="00A9765F">
          <w:delText>(images, css, etc.).</w:delText>
        </w:r>
        <w:r w:rsidR="00D87203" w:rsidDel="00A9765F">
          <w:delText xml:space="preserve">  To reference resources that are </w:delText>
        </w:r>
        <w:r w:rsidR="0020621F" w:rsidDel="00A9765F">
          <w:delText>not part of a</w:delText>
        </w:r>
        <w:r w:rsidR="00D87203" w:rsidDel="00A9765F">
          <w:delText xml:space="preserve"> Theme use </w:delText>
        </w:r>
        <w:r w:rsidR="00D87203" w:rsidRPr="00A01B63" w:rsidDel="00A9765F">
          <w:rPr>
            <w:b/>
          </w:rPr>
          <w:delText>ResolveUrl</w:delText>
        </w:r>
        <w:r w:rsidR="00D87203" w:rsidDel="00A9765F">
          <w:delText>(path).</w:delText>
        </w:r>
      </w:del>
    </w:p>
    <w:p w:rsidR="00CD786F" w:rsidDel="00A9765F" w:rsidRDefault="00895323">
      <w:pPr>
        <w:pStyle w:val="ListParagraph"/>
        <w:numPr>
          <w:ilvl w:val="0"/>
          <w:numId w:val="42"/>
        </w:numPr>
        <w:rPr>
          <w:del w:id="101" w:author="Nick Airdo" w:date="2012-11-08T08:47:00Z"/>
        </w:rPr>
      </w:pPr>
      <w:del w:id="102" w:author="Nick Airdo" w:date="2012-11-08T08:47:00Z">
        <w:r w:rsidDel="00A9765F">
          <w:delText xml:space="preserve">Blocks can also control how long they are cached by using the </w:delText>
        </w:r>
        <w:r w:rsidR="00D56381" w:rsidRPr="00D56381" w:rsidDel="00A9765F">
          <w:rPr>
            <w:b/>
          </w:rPr>
          <w:delText>OutputCacheDuration</w:delText>
        </w:r>
        <w:r w:rsidDel="00A9765F">
          <w:delText xml:space="preserve"> property.</w:delText>
        </w:r>
      </w:del>
    </w:p>
    <w:p w:rsidR="00CD786F" w:rsidDel="00A9765F" w:rsidRDefault="00895323">
      <w:pPr>
        <w:pStyle w:val="ListParagraph"/>
        <w:numPr>
          <w:ilvl w:val="0"/>
          <w:numId w:val="42"/>
        </w:numPr>
        <w:rPr>
          <w:del w:id="103" w:author="Nick Airdo" w:date="2012-11-08T08:47:00Z"/>
        </w:rPr>
      </w:pPr>
      <w:del w:id="104" w:author="Nick Airdo" w:date="2012-11-08T08:47:00Z">
        <w:r w:rsidDel="00A9765F">
          <w:delText>The cache methods (</w:delText>
        </w:r>
        <w:r w:rsidR="00D56381" w:rsidRPr="00D56381" w:rsidDel="00A9765F">
          <w:rPr>
            <w:b/>
          </w:rPr>
          <w:delText>AddCacheItem</w:delText>
        </w:r>
        <w:r w:rsidR="00D56381" w:rsidDel="00A9765F">
          <w:delText>()</w:delText>
        </w:r>
        <w:r w:rsidDel="00A9765F">
          <w:delText xml:space="preserve">, </w:delText>
        </w:r>
        <w:r w:rsidR="00D56381" w:rsidRPr="00D56381" w:rsidDel="00A9765F">
          <w:rPr>
            <w:b/>
          </w:rPr>
          <w:delText>GetCacheItem</w:delText>
        </w:r>
        <w:r w:rsidR="00D56381" w:rsidDel="00A9765F">
          <w:delText>()</w:delText>
        </w:r>
        <w:r w:rsidDel="00A9765F">
          <w:delText xml:space="preserve">, </w:delText>
        </w:r>
        <w:r w:rsidR="00D56381" w:rsidRPr="00D56381" w:rsidDel="00A9765F">
          <w:rPr>
            <w:b/>
          </w:rPr>
          <w:delText>FlushCacheItem</w:delText>
        </w:r>
        <w:r w:rsidR="00D56381" w:rsidDel="00A9765F">
          <w:delText>()</w:delText>
        </w:r>
        <w:r w:rsidDel="00A9765F">
          <w:delText>) can be used to cache custom data across requests.  By default the item’s cache key will be unique to the block instance, but if caching more than one item in your block, you can specify a different key for each item.</w:delText>
        </w:r>
      </w:del>
    </w:p>
    <w:p w:rsidR="00CD786F" w:rsidDel="00A9765F" w:rsidRDefault="00895323">
      <w:pPr>
        <w:pStyle w:val="ListParagraph"/>
        <w:numPr>
          <w:ilvl w:val="0"/>
          <w:numId w:val="42"/>
        </w:numPr>
        <w:rPr>
          <w:del w:id="105" w:author="Nick Airdo" w:date="2012-11-08T08:47:00Z"/>
        </w:rPr>
      </w:pPr>
      <w:del w:id="106" w:author="Nick Airdo" w:date="2012-11-08T08:47:00Z">
        <w:r w:rsidDel="00A9765F">
          <w:delText xml:space="preserve">The </w:delText>
        </w:r>
        <w:r w:rsidR="00D56381" w:rsidRPr="00D56381" w:rsidDel="00A9765F">
          <w:rPr>
            <w:b/>
          </w:rPr>
          <w:delText>UserAuthorized</w:delText>
        </w:r>
        <w:r w:rsidR="00D56381" w:rsidDel="00A9765F">
          <w:delText>(</w:delText>
        </w:r>
        <w:r w:rsidDel="00A9765F">
          <w:delText>actionName</w:delText>
        </w:r>
        <w:r w:rsidR="00D56381" w:rsidDel="00A9765F">
          <w:delText>)</w:delText>
        </w:r>
        <w:r w:rsidDel="00A9765F">
          <w:delText xml:space="preserve"> method can be used to test whether the current user (if there is one) is allowed to perform the requested action</w:delText>
        </w:r>
      </w:del>
    </w:p>
    <w:p w:rsidR="00CD786F" w:rsidDel="00A9765F" w:rsidRDefault="00895323">
      <w:pPr>
        <w:pStyle w:val="ListParagraph"/>
        <w:numPr>
          <w:ilvl w:val="0"/>
          <w:numId w:val="42"/>
        </w:numPr>
        <w:rPr>
          <w:del w:id="107" w:author="Nick Airdo" w:date="2012-11-08T08:47:00Z"/>
        </w:rPr>
      </w:pPr>
      <w:del w:id="108" w:author="Nick Airdo" w:date="2012-11-08T08:47:00Z">
        <w:r w:rsidDel="00A9765F">
          <w:delText xml:space="preserve">If a block needs data from the page routing/path information (such as the action value or site ID) it can use the </w:delText>
        </w:r>
        <w:r w:rsidR="00D56381" w:rsidRPr="00D56381" w:rsidDel="00A9765F">
          <w:rPr>
            <w:b/>
          </w:rPr>
          <w:delText>PageParameter</w:delText>
        </w:r>
        <w:r w:rsidDel="00A9765F">
          <w:delText xml:space="preserve">() method to fetch the value. </w:delText>
        </w:r>
      </w:del>
    </w:p>
    <w:p w:rsidR="00E95B17" w:rsidDel="00A9765F" w:rsidRDefault="00E95B17" w:rsidP="00E95B17">
      <w:pPr>
        <w:pStyle w:val="ListParagraph"/>
        <w:numPr>
          <w:ilvl w:val="0"/>
          <w:numId w:val="42"/>
        </w:numPr>
        <w:rPr>
          <w:del w:id="109" w:author="Nick Airdo" w:date="2012-11-08T08:47:00Z"/>
        </w:rPr>
      </w:pPr>
      <w:del w:id="110" w:author="Nick Airdo" w:date="2012-11-08T08:47:00Z">
        <w:r w:rsidDel="00A9765F">
          <w:delText xml:space="preserve">The </w:delText>
        </w:r>
        <w:r w:rsidRPr="00BE01BA" w:rsidDel="00A9765F">
          <w:rPr>
            <w:b/>
          </w:rPr>
          <w:delText>CurrentPerson</w:delText>
        </w:r>
        <w:r w:rsidDel="00A9765F">
          <w:delText xml:space="preserve"> property represents the currently authenticated (logged in) person and the </w:delText>
        </w:r>
        <w:r w:rsidRPr="00BE01BA" w:rsidDel="00A9765F">
          <w:rPr>
            <w:b/>
          </w:rPr>
          <w:delText>CurrentPersonId</w:delText>
        </w:r>
        <w:r w:rsidDel="00A9765F">
          <w:delText xml:space="preserve"> is that person’s ID.</w:delText>
        </w:r>
      </w:del>
    </w:p>
    <w:p w:rsidR="00153FA4" w:rsidDel="00A9765F" w:rsidRDefault="00C23ED0" w:rsidP="00C23ED0">
      <w:pPr>
        <w:pStyle w:val="Heading2"/>
        <w:rPr>
          <w:del w:id="111" w:author="Nick Airdo" w:date="2012-11-08T08:47:00Z"/>
        </w:rPr>
      </w:pPr>
      <w:bookmarkStart w:id="112" w:name="_Toc331284644"/>
      <w:del w:id="113" w:author="Nick Airdo" w:date="2012-11-08T08:47:00Z">
        <w:r w:rsidDel="00A9765F">
          <w:delText>Pages</w:delText>
        </w:r>
        <w:bookmarkEnd w:id="112"/>
      </w:del>
    </w:p>
    <w:p w:rsidR="001A1204" w:rsidDel="00A9765F" w:rsidRDefault="00C23ED0">
      <w:pPr>
        <w:rPr>
          <w:del w:id="114" w:author="Nick Airdo" w:date="2012-11-08T08:47:00Z"/>
        </w:rPr>
      </w:pPr>
      <w:del w:id="115" w:author="Nick Airdo" w:date="2012-11-08T08:47:00Z">
        <w:r w:rsidDel="00A9765F">
          <w:delText xml:space="preserve">The following are </w:delText>
        </w:r>
        <w:r w:rsidR="00BE01BA" w:rsidDel="00A9765F">
          <w:delText xml:space="preserve">some basic </w:delText>
        </w:r>
        <w:r w:rsidR="001A1204" w:rsidDel="00A9765F">
          <w:delText>properties and methods of the Page class that you will</w:delText>
        </w:r>
        <w:r w:rsidR="00BE01BA" w:rsidDel="00A9765F">
          <w:delText xml:space="preserve"> find useful</w:delText>
        </w:r>
        <w:r w:rsidR="001A1204" w:rsidDel="00A9765F">
          <w:delText>.</w:delText>
        </w:r>
      </w:del>
    </w:p>
    <w:p w:rsidR="00552711" w:rsidDel="00A9765F" w:rsidRDefault="00552711" w:rsidP="00BE01BA">
      <w:pPr>
        <w:pStyle w:val="ListParagraph"/>
        <w:numPr>
          <w:ilvl w:val="0"/>
          <w:numId w:val="42"/>
        </w:numPr>
        <w:rPr>
          <w:del w:id="116" w:author="Nick Airdo" w:date="2012-11-08T08:47:00Z"/>
        </w:rPr>
      </w:pPr>
      <w:del w:id="117" w:author="Nick Airdo" w:date="2012-11-08T08:47:00Z">
        <w:r w:rsidDel="00A9765F">
          <w:delText xml:space="preserve">Setting the </w:delText>
        </w:r>
        <w:r w:rsidR="00184A92" w:rsidRPr="00184A92" w:rsidDel="00A9765F">
          <w:rPr>
            <w:b/>
          </w:rPr>
          <w:delText>OutputCacheDuration</w:delText>
        </w:r>
        <w:r w:rsidDel="00A9765F">
          <w:delText xml:space="preserve"> property to anything greater than 0 (seconds) will cache its rendered output for performance considerations (use when appropriate).</w:delText>
        </w:r>
      </w:del>
    </w:p>
    <w:p w:rsidR="00BE01BA" w:rsidDel="00A9765F" w:rsidRDefault="00BE01BA" w:rsidP="00BE01BA">
      <w:pPr>
        <w:pStyle w:val="ListParagraph"/>
        <w:numPr>
          <w:ilvl w:val="0"/>
          <w:numId w:val="42"/>
        </w:numPr>
        <w:rPr>
          <w:del w:id="118" w:author="Nick Airdo" w:date="2012-11-08T08:47:00Z"/>
        </w:rPr>
      </w:pPr>
      <w:del w:id="119" w:author="Nick Airdo" w:date="2012-11-08T08:47:00Z">
        <w:r w:rsidDel="00A9765F">
          <w:delText xml:space="preserve">The </w:delText>
        </w:r>
        <w:r w:rsidRPr="00D56381" w:rsidDel="00A9765F">
          <w:rPr>
            <w:b/>
          </w:rPr>
          <w:delText>AttributeValue</w:delText>
        </w:r>
        <w:r w:rsidDel="00A9765F">
          <w:delText>(attributeName) method can be used to get the value of any attribute associated to the instance of the page.</w:delText>
        </w:r>
      </w:del>
    </w:p>
    <w:p w:rsidR="00BE01BA" w:rsidDel="00A9765F" w:rsidRDefault="00BE01BA" w:rsidP="00BE01BA">
      <w:pPr>
        <w:pStyle w:val="ListParagraph"/>
        <w:numPr>
          <w:ilvl w:val="0"/>
          <w:numId w:val="42"/>
        </w:numPr>
        <w:rPr>
          <w:del w:id="120" w:author="Nick Airdo" w:date="2012-11-08T08:47:00Z"/>
        </w:rPr>
      </w:pPr>
      <w:del w:id="121" w:author="Nick Airdo" w:date="2012-11-08T08:47:00Z">
        <w:r w:rsidDel="00A9765F">
          <w:delText xml:space="preserve">The </w:delText>
        </w:r>
        <w:r w:rsidRPr="00BE01BA" w:rsidDel="00A9765F">
          <w:rPr>
            <w:b/>
          </w:rPr>
          <w:delText>CurrentPerson</w:delText>
        </w:r>
        <w:r w:rsidDel="00A9765F">
          <w:delText xml:space="preserve"> property represents the currently authenticated (logged in) person and the </w:delText>
        </w:r>
        <w:r w:rsidRPr="00BE01BA" w:rsidDel="00A9765F">
          <w:rPr>
            <w:b/>
          </w:rPr>
          <w:delText>CurrentPersonId</w:delText>
        </w:r>
        <w:r w:rsidDel="00A9765F">
          <w:delText xml:space="preserve"> is that person’s ID.</w:delText>
        </w:r>
      </w:del>
    </w:p>
    <w:p w:rsidR="00BE01BA" w:rsidDel="00A9765F" w:rsidRDefault="00BE01BA" w:rsidP="00BE01BA">
      <w:pPr>
        <w:pStyle w:val="ListParagraph"/>
        <w:numPr>
          <w:ilvl w:val="0"/>
          <w:numId w:val="42"/>
        </w:numPr>
        <w:rPr>
          <w:del w:id="122" w:author="Nick Airdo" w:date="2012-11-08T08:47:00Z"/>
        </w:rPr>
      </w:pPr>
      <w:del w:id="123" w:author="Nick Airdo" w:date="2012-11-08T08:47:00Z">
        <w:r w:rsidDel="00A9765F">
          <w:delText xml:space="preserve"> </w:delText>
        </w:r>
        <w:r w:rsidR="00E60C84" w:rsidDel="00A9765F">
          <w:rPr>
            <w:rStyle w:val="Strong"/>
          </w:rPr>
          <w:delText>DisplayInNavWhen</w:delText>
        </w:r>
        <w:r w:rsidR="00E60C84" w:rsidDel="00A9765F">
          <w:delText xml:space="preserve"> – Determines when a page should be listed in navigation. Valid Values are:</w:delText>
        </w:r>
        <w:r w:rsidR="00E60C84" w:rsidDel="00A9765F">
          <w:br/>
          <w:delText>0 = When Security Allows (default)</w:delText>
        </w:r>
        <w:r w:rsidR="00E60C84" w:rsidDel="00A9765F">
          <w:br/>
          <w:delText>1 = Always (always shows up. If you don’ have security when you click it</w:delText>
        </w:r>
        <w:r w:rsidR="00411B05" w:rsidDel="00A9765F">
          <w:delText>,</w:delText>
        </w:r>
        <w:r w:rsidR="00E60C84" w:rsidDel="00A9765F">
          <w:delText xml:space="preserve"> it will ask you to log in. This keeps you from having to make redirect pages)</w:delText>
        </w:r>
        <w:r w:rsidR="00E60C84" w:rsidDel="00A9765F">
          <w:br/>
          <w:delText>2 = Never (no matter what it won’t show up)</w:delText>
        </w:r>
      </w:del>
    </w:p>
    <w:p w:rsidR="00404D02" w:rsidDel="00A9765F" w:rsidRDefault="00404D02" w:rsidP="00BE01BA">
      <w:pPr>
        <w:pStyle w:val="ListParagraph"/>
        <w:numPr>
          <w:ilvl w:val="0"/>
          <w:numId w:val="42"/>
        </w:numPr>
        <w:rPr>
          <w:del w:id="124" w:author="Nick Airdo" w:date="2012-11-08T08:47:00Z"/>
        </w:rPr>
      </w:pPr>
      <w:del w:id="125" w:author="Nick Airdo" w:date="2012-11-08T08:47:00Z">
        <w:r w:rsidDel="00A9765F">
          <w:rPr>
            <w:rStyle w:val="Strong"/>
          </w:rPr>
          <w:delText>MenuDisplayDescription</w:delText>
        </w:r>
        <w:r w:rsidDel="00A9765F">
          <w:delText xml:space="preserve"> – Tells the drop down menu to add the description to the page’s listing</w:delText>
        </w:r>
        <w:r w:rsidR="00983158" w:rsidDel="00A9765F">
          <w:delText>.</w:delText>
        </w:r>
      </w:del>
    </w:p>
    <w:p w:rsidR="00404D02" w:rsidDel="00A9765F" w:rsidRDefault="00404D02" w:rsidP="00BE01BA">
      <w:pPr>
        <w:pStyle w:val="ListParagraph"/>
        <w:numPr>
          <w:ilvl w:val="0"/>
          <w:numId w:val="42"/>
        </w:numPr>
        <w:rPr>
          <w:del w:id="126" w:author="Nick Airdo" w:date="2012-11-08T08:47:00Z"/>
        </w:rPr>
      </w:pPr>
      <w:del w:id="127" w:author="Nick Airdo" w:date="2012-11-08T08:47:00Z">
        <w:r w:rsidDel="00A9765F">
          <w:rPr>
            <w:rStyle w:val="Strong"/>
          </w:rPr>
          <w:delText>MenuDisplayIcon</w:delText>
        </w:r>
        <w:r w:rsidDel="00A9765F">
          <w:delText xml:space="preserve"> – Tells the drop down menu to add the icon to the page’s listing</w:delText>
        </w:r>
        <w:r w:rsidR="00983158" w:rsidDel="00A9765F">
          <w:delText>.</w:delText>
        </w:r>
      </w:del>
    </w:p>
    <w:p w:rsidR="00404D02" w:rsidDel="00A9765F" w:rsidRDefault="00404D02" w:rsidP="00BE01BA">
      <w:pPr>
        <w:pStyle w:val="ListParagraph"/>
        <w:numPr>
          <w:ilvl w:val="0"/>
          <w:numId w:val="42"/>
        </w:numPr>
        <w:rPr>
          <w:del w:id="128" w:author="Nick Airdo" w:date="2012-11-08T08:47:00Z"/>
        </w:rPr>
      </w:pPr>
      <w:del w:id="129" w:author="Nick Airdo" w:date="2012-11-08T08:47:00Z">
        <w:r w:rsidDel="00A9765F">
          <w:rPr>
            <w:rStyle w:val="Strong"/>
          </w:rPr>
          <w:lastRenderedPageBreak/>
          <w:delText>MenuDisplayChildPages</w:delText>
        </w:r>
        <w:r w:rsidDel="00A9765F">
          <w:delText xml:space="preserve"> – Tells the drop down menu to add a list of child pages to the page’s listing.</w:delText>
        </w:r>
      </w:del>
    </w:p>
    <w:p w:rsidR="00B102D8" w:rsidDel="00A9765F" w:rsidRDefault="004527A8">
      <w:pPr>
        <w:pStyle w:val="Heading2"/>
        <w:rPr>
          <w:del w:id="130" w:author="Nick Airdo" w:date="2012-11-08T08:47:00Z"/>
        </w:rPr>
      </w:pPr>
      <w:bookmarkStart w:id="131" w:name="_Toc331284645"/>
      <w:del w:id="132" w:author="Nick Airdo" w:date="2012-11-08T08:47:00Z">
        <w:r w:rsidDel="00A9765F">
          <w:delText>Themes / Layouts</w:delText>
        </w:r>
        <w:bookmarkEnd w:id="131"/>
      </w:del>
    </w:p>
    <w:p w:rsidR="00CD786F" w:rsidDel="00A9765F" w:rsidRDefault="00EE0B03" w:rsidP="007B6A55">
      <w:pPr>
        <w:pStyle w:val="Heading1"/>
        <w:rPr>
          <w:del w:id="133" w:author="Nick Airdo" w:date="2012-11-08T08:47:00Z"/>
        </w:rPr>
      </w:pPr>
      <w:bookmarkStart w:id="134" w:name="_Toc331284646"/>
      <w:del w:id="135" w:author="Nick Airdo" w:date="2012-11-08T08:47:00Z">
        <w:r w:rsidDel="00A9765F">
          <w:lastRenderedPageBreak/>
          <w:delText>Themes</w:delText>
        </w:r>
        <w:bookmarkEnd w:id="134"/>
      </w:del>
    </w:p>
    <w:p w:rsidR="00B102D8" w:rsidRDefault="00430AFE" w:rsidP="007B6A55">
      <w:pPr>
        <w:pStyle w:val="Heading1"/>
      </w:pPr>
      <w:bookmarkStart w:id="136" w:name="_Toc331284647"/>
      <w:r>
        <w:lastRenderedPageBreak/>
        <w:t>Developing</w:t>
      </w:r>
      <w:r w:rsidR="004527A8">
        <w:t xml:space="preserve"> Core Classes</w:t>
      </w:r>
      <w:bookmarkEnd w:id="136"/>
    </w:p>
    <w:p w:rsidR="007B491E" w:rsidRDefault="007B491E" w:rsidP="007B491E">
      <w:pPr>
        <w:pStyle w:val="Heading2"/>
      </w:pPr>
      <w:bookmarkStart w:id="137" w:name="_Toc331284648"/>
      <w:r>
        <w:t xml:space="preserve">Code </w:t>
      </w:r>
      <w:r w:rsidR="000A4C28">
        <w:t>First</w:t>
      </w:r>
      <w:bookmarkEnd w:id="137"/>
    </w:p>
    <w:p w:rsidR="007B491E" w:rsidRDefault="000A4C28" w:rsidP="007B491E">
      <w:r>
        <w:t xml:space="preserve">Rock is now a code-first project. In other words EF is now responsible for </w:t>
      </w:r>
      <w:r w:rsidR="00271F83">
        <w:t xml:space="preserve">managing the </w:t>
      </w:r>
      <w:r>
        <w:t xml:space="preserve">database </w:t>
      </w:r>
      <w:r w:rsidR="00271F83">
        <w:t xml:space="preserve">layer.  Changes to the database are largely managed via “Migrations”.  </w:t>
      </w:r>
      <w:r w:rsidR="00271F83" w:rsidRPr="00271F83">
        <w:t xml:space="preserve">This is </w:t>
      </w:r>
      <w:hyperlink r:id="rId29" w:history="1">
        <w:r w:rsidR="00271F83" w:rsidRPr="00271F83">
          <w:rPr>
            <w:rStyle w:val="Hyperlink"/>
          </w:rPr>
          <w:t>a good article</w:t>
        </w:r>
      </w:hyperlink>
      <w:r w:rsidR="00271F83" w:rsidRPr="00271F83">
        <w:t xml:space="preserve"> </w:t>
      </w:r>
      <w:r w:rsidR="00456BB1">
        <w:t xml:space="preserve">to better understand </w:t>
      </w:r>
      <w:r w:rsidR="00271F83" w:rsidRPr="00271F83">
        <w:t>code-first migrations</w:t>
      </w:r>
      <w:r w:rsidR="00271F83">
        <w:t xml:space="preserve">. </w:t>
      </w:r>
    </w:p>
    <w:p w:rsidR="00271F83" w:rsidRDefault="00271F83" w:rsidP="002C0822">
      <w:pPr>
        <w:pStyle w:val="Heading3"/>
      </w:pPr>
      <w:r>
        <w:t>Adding/Removing</w:t>
      </w:r>
      <w:r w:rsidR="00EE234E">
        <w:t>/Changing</w:t>
      </w:r>
      <w:r>
        <w:t xml:space="preserve"> Model Properties</w:t>
      </w:r>
    </w:p>
    <w:p w:rsidR="00EE234E" w:rsidRDefault="00271F83" w:rsidP="007B491E">
      <w:r>
        <w:t>After making a change to an existing model, you’ll need to generate the migration by opening the Package Manager Console (View -&gt; Other Windows -&gt; Package Manager Console)</w:t>
      </w:r>
      <w:r w:rsidR="00EE234E">
        <w:t xml:space="preserve"> and typing the Add-Migration command and giving it a name:</w:t>
      </w:r>
    </w:p>
    <w:p w:rsidR="00271F83" w:rsidRDefault="00271F83" w:rsidP="007B491E">
      <w:r>
        <w:rPr>
          <w:noProof/>
          <w:lang w:bidi="ar-SA"/>
        </w:rPr>
        <w:drawing>
          <wp:inline distT="0" distB="0" distL="0" distR="0" wp14:anchorId="02426725" wp14:editId="487B9C48">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7840" cy="1989787"/>
                    </a:xfrm>
                    <a:prstGeom prst="rect">
                      <a:avLst/>
                    </a:prstGeom>
                  </pic:spPr>
                </pic:pic>
              </a:graphicData>
            </a:graphic>
          </wp:inline>
        </w:drawing>
      </w:r>
    </w:p>
    <w:p w:rsidR="00EE234E" w:rsidRDefault="00EE234E" w:rsidP="007B491E">
      <w:r>
        <w:t xml:space="preserve">A migration will be created under the Rock/Migrations folder.  An Up and a Down method will be created </w:t>
      </w:r>
      <w:r w:rsidR="00456BB1">
        <w:t xml:space="preserve">that </w:t>
      </w:r>
      <w:r>
        <w:t>implement</w:t>
      </w:r>
      <w:r w:rsidR="00456BB1">
        <w:t>s</w:t>
      </w:r>
      <w:r>
        <w:t xml:space="preserve"> the changes you’ve made to the model for the database level.  The next time you run solution, the database changes will be implemented.</w:t>
      </w:r>
    </w:p>
    <w:p w:rsidR="00EE234E" w:rsidRDefault="00EE234E" w:rsidP="007B491E">
      <w:r>
        <w:t xml:space="preserve">We want to see only one migration per feature (and not end up with a bunch of little migrations) so please feel free to re-run the Add-Migration </w:t>
      </w:r>
      <w:r w:rsidRPr="002C0822">
        <w:rPr>
          <w:b/>
          <w:i/>
        </w:rPr>
        <w:t>using the same name</w:t>
      </w:r>
      <w:r>
        <w:t xml:space="preserve"> in order to have them all included into the same migration.  In fact, we plan to merge all migrations into one single migration for each release of Rock.</w:t>
      </w:r>
    </w:p>
    <w:p w:rsidR="00EE234E" w:rsidRDefault="00EE234E" w:rsidP="007B491E">
      <w:r>
        <w:t>In the event that you need to back out your migration you simply target a specific migration and the framework will set the database back to the correct state (migration).</w:t>
      </w:r>
    </w:p>
    <w:p w:rsidR="00EE234E" w:rsidRDefault="00EE234E" w:rsidP="002C0822">
      <w:pPr>
        <w:pStyle w:val="CodeBlock"/>
      </w:pPr>
      <w:r>
        <w:t>Update-Database –TargetMigration:”</w:t>
      </w:r>
      <w:r w:rsidR="00B66DAE">
        <w:t>&lt;</w:t>
      </w:r>
      <w:r w:rsidRPr="002C0822">
        <w:rPr>
          <w:i/>
        </w:rPr>
        <w:t>TheNameOfTheMigration</w:t>
      </w:r>
      <w:r w:rsidR="00B66DAE">
        <w:rPr>
          <w:i/>
        </w:rPr>
        <w:t>&gt;</w:t>
      </w:r>
      <w:r>
        <w:t>”</w:t>
      </w:r>
    </w:p>
    <w:p w:rsidR="00B66DAE" w:rsidRDefault="00B66DAE" w:rsidP="007B491E">
      <w:r>
        <w:t xml:space="preserve">You can </w:t>
      </w:r>
      <w:hyperlink r:id="rId31" w:history="1">
        <w:r w:rsidRPr="00B66DAE">
          <w:rPr>
            <w:rStyle w:val="Hyperlink"/>
          </w:rPr>
          <w:t>watch a video by David T</w:t>
        </w:r>
      </w:hyperlink>
      <w:r>
        <w:t xml:space="preserve"> on this topic.</w:t>
      </w:r>
    </w:p>
    <w:p w:rsidR="007B491E" w:rsidRPr="00405D80" w:rsidDel="00A9765F" w:rsidRDefault="007B491E" w:rsidP="00405D80">
      <w:pPr>
        <w:pStyle w:val="Heading3"/>
        <w:rPr>
          <w:del w:id="138" w:author="Nick Airdo" w:date="2012-11-08T08:48:00Z"/>
        </w:rPr>
      </w:pPr>
      <w:del w:id="139" w:author="Nick Airdo" w:date="2012-11-08T08:48:00Z">
        <w:r w:rsidRPr="00405D80" w:rsidDel="00A9765F">
          <w:delText>Enums</w:delText>
        </w:r>
      </w:del>
    </w:p>
    <w:p w:rsidR="007B491E" w:rsidDel="00A9765F" w:rsidRDefault="007B491E" w:rsidP="007B491E">
      <w:pPr>
        <w:rPr>
          <w:del w:id="140" w:author="Nick Airdo" w:date="2012-11-08T08:48:00Z"/>
        </w:rPr>
      </w:pPr>
      <w:del w:id="141" w:author="Nick Airdo" w:date="2012-11-08T08:48:00Z">
        <w:r w:rsidRPr="00946EE7" w:rsidDel="00A9765F">
          <w:lastRenderedPageBreak/>
          <w:delText>To have model properties created as an enumeration, make sure the column has a datatype of int and add text to the description in the format enum[NameOfEnum].  This text can be anywhere in the description.  Because EF does not natively support enums the models will be generated with two properties to support each enum field.  Below is an example of how an enum field is generated</w:delText>
        </w:r>
        <w:r w:rsidDel="00A9765F">
          <w:delText>.</w:delText>
        </w:r>
      </w:del>
    </w:p>
    <w:p w:rsidR="00591221" w:rsidDel="00A9765F" w:rsidRDefault="007B491E">
      <w:pPr>
        <w:pStyle w:val="CodeBlock"/>
        <w:rPr>
          <w:del w:id="142" w:author="Nick Airdo" w:date="2012-11-08T08:48:00Z"/>
        </w:rPr>
      </w:pPr>
      <w:del w:id="143" w:author="Nick Airdo" w:date="2012-11-08T08:48:00Z">
        <w:r w:rsidDel="00A9765F">
          <w:delText xml:space="preserve">[DataMember(Name = "DisplayInNavWhen")]   </w:delText>
        </w:r>
      </w:del>
    </w:p>
    <w:p w:rsidR="00591221" w:rsidDel="00A9765F" w:rsidRDefault="007B491E">
      <w:pPr>
        <w:pStyle w:val="CodeBlock"/>
        <w:rPr>
          <w:del w:id="144" w:author="Nick Airdo" w:date="2012-11-08T08:48:00Z"/>
        </w:rPr>
      </w:pPr>
      <w:del w:id="145" w:author="Nick Airdo" w:date="2012-11-08T08:48:00Z">
        <w:r w:rsidDel="00A9765F">
          <w:delText>internal int DisplayInNavWhenInternal { get; set; }</w:delText>
        </w:r>
        <w:r w:rsidR="008623F0" w:rsidDel="00A9765F">
          <w:br/>
        </w:r>
      </w:del>
    </w:p>
    <w:p w:rsidR="00591221" w:rsidDel="00A9765F" w:rsidRDefault="007B491E">
      <w:pPr>
        <w:pStyle w:val="CodeBlock"/>
        <w:rPr>
          <w:del w:id="146" w:author="Nick Airdo" w:date="2012-11-08T08:48:00Z"/>
        </w:rPr>
      </w:pPr>
      <w:del w:id="147" w:author="Nick Airdo" w:date="2012-11-08T08:48:00Z">
        <w:r w:rsidDel="00A9765F">
          <w:delText>[NotMapped]public DisplayInNavWhen DisplayInNavWhen</w:delText>
        </w:r>
      </w:del>
    </w:p>
    <w:p w:rsidR="00591221" w:rsidDel="00A9765F" w:rsidRDefault="007B491E">
      <w:pPr>
        <w:pStyle w:val="CodeBlock"/>
        <w:rPr>
          <w:del w:id="148" w:author="Nick Airdo" w:date="2012-11-08T08:48:00Z"/>
        </w:rPr>
      </w:pPr>
      <w:del w:id="149" w:author="Nick Airdo" w:date="2012-11-08T08:48:00Z">
        <w:r w:rsidDel="00A9765F">
          <w:delText>{</w:delText>
        </w:r>
      </w:del>
    </w:p>
    <w:p w:rsidR="00591221" w:rsidDel="00A9765F" w:rsidRDefault="007B491E">
      <w:pPr>
        <w:pStyle w:val="CodeBlock"/>
        <w:rPr>
          <w:del w:id="150" w:author="Nick Airdo" w:date="2012-11-08T08:48:00Z"/>
        </w:rPr>
      </w:pPr>
      <w:del w:id="151" w:author="Nick Airdo" w:date="2012-11-08T08:48:00Z">
        <w:r w:rsidDel="00A9765F">
          <w:delText xml:space="preserve">    get { return (DisplayInNavWhen)this.DisplayInNavWhenInternal; }</w:delText>
        </w:r>
      </w:del>
    </w:p>
    <w:p w:rsidR="00591221" w:rsidDel="00A9765F" w:rsidRDefault="007B491E">
      <w:pPr>
        <w:pStyle w:val="CodeBlock"/>
        <w:rPr>
          <w:del w:id="152" w:author="Nick Airdo" w:date="2012-11-08T08:48:00Z"/>
        </w:rPr>
      </w:pPr>
      <w:del w:id="153" w:author="Nick Airdo" w:date="2012-11-08T08:48:00Z">
        <w:r w:rsidDel="00A9765F">
          <w:delText xml:space="preserve">    set { this.DisplayInNavWhenInternal = (int)value; }</w:delText>
        </w:r>
      </w:del>
    </w:p>
    <w:p w:rsidR="00591221" w:rsidDel="00A9765F" w:rsidRDefault="007B491E">
      <w:pPr>
        <w:pStyle w:val="CodeBlock"/>
        <w:rPr>
          <w:del w:id="154" w:author="Nick Airdo" w:date="2012-11-08T08:48:00Z"/>
        </w:rPr>
      </w:pPr>
      <w:del w:id="155" w:author="Nick Airdo" w:date="2012-11-08T08:48:00Z">
        <w:r w:rsidDel="00A9765F">
          <w:delText>}</w:delText>
        </w:r>
      </w:del>
    </w:p>
    <w:p w:rsidR="001135AE" w:rsidRDefault="001135AE" w:rsidP="001135AE">
      <w:pPr>
        <w:pStyle w:val="Heading2"/>
      </w:pPr>
      <w:bookmarkStart w:id="156" w:name="_Toc331284649"/>
      <w:r>
        <w:t>Helper Methods</w:t>
      </w:r>
      <w:bookmarkEnd w:id="156"/>
    </w:p>
    <w:p w:rsidR="001135AE" w:rsidDel="00A9765F" w:rsidRDefault="001135AE" w:rsidP="001135AE">
      <w:pPr>
        <w:pStyle w:val="NormalWeb"/>
        <w:rPr>
          <w:del w:id="157" w:author="Nick Airdo" w:date="2012-11-08T08:48:00Z"/>
        </w:rPr>
      </w:pPr>
      <w:del w:id="158" w:author="Nick Airdo" w:date="2012-11-08T08:48:00Z">
        <w:r w:rsidDel="00A9765F">
          <w:delText>There are several</w:delText>
        </w:r>
        <w:r w:rsidR="00DD550F" w:rsidDel="00A9765F">
          <w:delText xml:space="preserve"> useful</w:delText>
        </w:r>
        <w:r w:rsidDel="00A9765F">
          <w:delText xml:space="preserve"> classes/methods in the </w:delText>
        </w:r>
        <w:r w:rsidR="004275D0" w:rsidDel="00A9765F">
          <w:delText>Rock</w:delText>
        </w:r>
        <w:r w:rsidDel="00A9765F">
          <w:delText xml:space="preserve"> project </w:delText>
        </w:r>
        <w:r w:rsidR="00DD550F" w:rsidDel="00A9765F">
          <w:delText>you may want to become familiar with.</w:delText>
        </w:r>
      </w:del>
    </w:p>
    <w:p w:rsidR="001135AE" w:rsidDel="00A9765F" w:rsidRDefault="001135AE" w:rsidP="001135AE">
      <w:pPr>
        <w:pStyle w:val="Heading3"/>
        <w:rPr>
          <w:del w:id="159" w:author="Nick Airdo" w:date="2012-11-08T08:48:00Z"/>
        </w:rPr>
      </w:pPr>
      <w:del w:id="160" w:author="Nick Airdo" w:date="2012-11-08T08:48:00Z">
        <w:r w:rsidDel="00A9765F">
          <w:delText>Rock.Reflection</w:delText>
        </w:r>
      </w:del>
    </w:p>
    <w:p w:rsidR="001135AE" w:rsidDel="00A9765F" w:rsidRDefault="001135AE" w:rsidP="001135AE">
      <w:pPr>
        <w:pStyle w:val="NormalWeb"/>
        <w:rPr>
          <w:del w:id="161" w:author="Nick Airdo" w:date="2012-11-08T08:48:00Z"/>
        </w:rPr>
      </w:pPr>
      <w:del w:id="162" w:author="Nick Airdo" w:date="2012-11-08T08:48:00Z">
        <w:r w:rsidDel="00A9765F">
          <w:rPr>
            <w:rStyle w:val="Strong"/>
          </w:rPr>
          <w:delText>FindTypes()</w:delText>
        </w:r>
        <w:r w:rsidDel="00A9765F">
          <w:delText xml:space="preserve"> – Static method that will return a sorted dictionary object of all types that inherit from a specified base type. Will search through the </w:delText>
        </w:r>
        <w:r w:rsidR="004275D0" w:rsidDel="00A9765F">
          <w:delText>Rock</w:delText>
        </w:r>
        <w:r w:rsidDel="00A9765F">
          <w:delText>.dll and any other dll in the same folder (web/bin) that have a pattern of Rock.*.dll</w:delText>
        </w:r>
      </w:del>
    </w:p>
    <w:p w:rsidR="001135AE" w:rsidRPr="001135AE" w:rsidDel="00A9765F" w:rsidRDefault="001135AE" w:rsidP="00A01B63">
      <w:pPr>
        <w:pStyle w:val="NormalWeb"/>
        <w:rPr>
          <w:del w:id="163" w:author="Nick Airdo" w:date="2012-11-08T08:48:00Z"/>
        </w:rPr>
      </w:pPr>
      <w:del w:id="164" w:author="Nick Airdo" w:date="2012-11-08T08:48:00Z">
        <w:r w:rsidDel="00A9765F">
          <w:rPr>
            <w:rStyle w:val="Strong"/>
          </w:rPr>
          <w:delText>ClassName()</w:delText>
        </w:r>
        <w:r w:rsidDel="00A9765F">
          <w:delText xml:space="preserve"> – Static method that will return the [Description] attribute value of a given class type, or the class name if the attribute does not exist</w:delText>
        </w:r>
        <w:r w:rsidR="003D2C31" w:rsidDel="00A9765F">
          <w:delText>.</w:delText>
        </w:r>
      </w:del>
    </w:p>
    <w:p w:rsidR="007B491E" w:rsidRDefault="00025EDF" w:rsidP="00025EDF">
      <w:pPr>
        <w:pStyle w:val="Heading3"/>
      </w:pPr>
      <w:proofErr w:type="spellStart"/>
      <w:r>
        <w:t>Misc</w:t>
      </w:r>
      <w:proofErr w:type="spellEnd"/>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Pr="00456BB1" w:rsidDel="00A9765F" w:rsidRDefault="00CF5B47" w:rsidP="00456BB1">
      <w:pPr>
        <w:pStyle w:val="Heading2"/>
        <w:rPr>
          <w:del w:id="165" w:author="Nick Airdo" w:date="2012-11-08T08:48:00Z"/>
          <w:rStyle w:val="Heading2Char"/>
          <w:b/>
          <w:caps/>
          <w:shd w:val="clear" w:color="auto" w:fill="auto"/>
          <w:rPrChange w:id="166" w:author="Nick Airdo" w:date="2012-07-28T22:05:00Z">
            <w:rPr>
              <w:del w:id="167" w:author="Nick Airdo" w:date="2012-11-08T08:48:00Z"/>
              <w:rStyle w:val="Heading2Char"/>
              <w:rFonts w:ascii="Consolas" w:hAnsi="Consolas" w:cs="Consolas"/>
              <w:b/>
              <w:caps/>
              <w:noProof/>
              <w:sz w:val="16"/>
              <w:szCs w:val="16"/>
            </w:rPr>
          </w:rPrChange>
        </w:rPr>
      </w:pPr>
      <w:bookmarkStart w:id="168" w:name="_Toc331284650"/>
      <w:del w:id="169" w:author="Nick Airdo" w:date="2012-11-08T08:48:00Z">
        <w:r w:rsidRPr="00456BB1" w:rsidDel="00A9765F">
          <w:rPr>
            <w:rStyle w:val="Heading2Char"/>
            <w:b/>
            <w:caps/>
            <w:shd w:val="clear" w:color="auto" w:fill="auto"/>
            <w:rPrChange w:id="170" w:author="Nick Airdo" w:date="2012-07-28T22:05:00Z">
              <w:rPr>
                <w:rStyle w:val="Heading2Char"/>
                <w:b/>
                <w:caps/>
                <w:sz w:val="20"/>
                <w:szCs w:val="20"/>
              </w:rPr>
            </w:rPrChange>
          </w:rPr>
          <w:delText>Entity Change Logging</w:delText>
        </w:r>
        <w:bookmarkEnd w:id="168"/>
      </w:del>
    </w:p>
    <w:p w:rsidR="00CF5B47" w:rsidDel="00A9765F" w:rsidRDefault="00CF5B47" w:rsidP="00CF5B47">
      <w:pPr>
        <w:rPr>
          <w:del w:id="171" w:author="Nick Airdo" w:date="2012-11-08T08:48:00Z"/>
        </w:rPr>
      </w:pPr>
      <w:del w:id="172" w:author="Nick Airdo" w:date="2012-11-08T08:48:00Z">
        <w:r w:rsidDel="00A9765F">
          <w:delText>If you would like to log or track changes made to your custom entities, you can use the “TrackChanges” decorator attribute on a model’s properties as seen in this example:</w:delText>
        </w:r>
      </w:del>
    </w:p>
    <w:p w:rsidR="00CF5B47" w:rsidDel="00A9765F" w:rsidRDefault="00CF5B47" w:rsidP="00CF5B47">
      <w:pPr>
        <w:rPr>
          <w:del w:id="173" w:author="Nick Airdo" w:date="2012-11-08T08:48:00Z"/>
        </w:rPr>
      </w:pPr>
      <w:del w:id="174" w:author="Nick Airdo" w:date="2012-11-08T08:48:00Z">
        <w:r w:rsidDel="00A9765F">
          <w:lastRenderedPageBreak/>
          <w:delText xml:space="preserve"> </w:delText>
        </w:r>
        <w:r w:rsidDel="00A9765F">
          <w:object w:dxaOrig="9360" w:dyaOrig="4065">
            <v:shape id="_x0000_i1026" type="#_x0000_t75" style="width:468.4pt;height:203.3pt" o:ole="">
              <v:imagedata r:id="rId32" o:title=""/>
            </v:shape>
            <o:OLEObject Type="Embed" ProgID="Word.OpenDocumentText.12" ShapeID="_x0000_i1026" DrawAspect="Content" ObjectID="_1413869883" r:id="rId33"/>
          </w:object>
        </w:r>
        <w:r w:rsidDel="00A9765F">
          <w:delText>When the Save() method is called, the framework will automatically log any changes that were made to that property to the coreEntityChange table:</w:delText>
        </w:r>
      </w:del>
    </w:p>
    <w:p w:rsidR="00CF5B47" w:rsidDel="00A9765F" w:rsidRDefault="00CF5B47" w:rsidP="00CF5B47">
      <w:pPr>
        <w:rPr>
          <w:del w:id="175" w:author="Nick Airdo" w:date="2012-11-08T08:48:00Z"/>
        </w:rPr>
      </w:pPr>
      <w:del w:id="176" w:author="Nick Airdo" w:date="2012-11-08T08:48:00Z">
        <w:r w:rsidDel="00A9765F">
          <w:rPr>
            <w:noProof/>
            <w:lang w:bidi="ar-SA"/>
          </w:rPr>
          <w:drawing>
            <wp:inline distT="0" distB="0" distL="0" distR="0" wp14:anchorId="7B8096F5" wp14:editId="0F2C4146">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rsidDel="00A9765F">
          <w:delText xml:space="preserve"> </w:delText>
        </w:r>
      </w:del>
    </w:p>
    <w:p w:rsidR="00333C6A" w:rsidDel="00A9765F" w:rsidRDefault="00333C6A" w:rsidP="007B6A55">
      <w:pPr>
        <w:pStyle w:val="Heading1"/>
        <w:rPr>
          <w:del w:id="177" w:author="Nick Airdo" w:date="2012-11-08T08:48:00Z"/>
        </w:rPr>
      </w:pPr>
      <w:bookmarkStart w:id="178" w:name="_Toc331284651"/>
      <w:del w:id="179" w:author="Nick Airdo" w:date="2012-11-08T08:48:00Z">
        <w:r w:rsidDel="00A9765F">
          <w:lastRenderedPageBreak/>
          <w:delText>Developing Custom Blocks</w:delText>
        </w:r>
        <w:bookmarkEnd w:id="178"/>
      </w:del>
    </w:p>
    <w:p w:rsidR="00D65046" w:rsidDel="00A9765F" w:rsidRDefault="00D65046" w:rsidP="00A01B63">
      <w:pPr>
        <w:pStyle w:val="Heading2"/>
        <w:rPr>
          <w:del w:id="180" w:author="Nick Airdo" w:date="2012-11-08T08:48:00Z"/>
        </w:rPr>
      </w:pPr>
      <w:bookmarkStart w:id="181" w:name="_Ref309557588"/>
      <w:bookmarkStart w:id="182" w:name="_Toc331284652"/>
      <w:del w:id="183" w:author="Nick Airdo" w:date="2012-11-08T08:48:00Z">
        <w:r w:rsidDel="00A9765F">
          <w:delText>Block Instance Properties (BIP)</w:delText>
        </w:r>
        <w:bookmarkEnd w:id="181"/>
        <w:bookmarkEnd w:id="182"/>
      </w:del>
    </w:p>
    <w:p w:rsidR="00D65046" w:rsidDel="00A9765F" w:rsidRDefault="00D65046" w:rsidP="00D65046">
      <w:pPr>
        <w:rPr>
          <w:del w:id="184" w:author="Nick Airdo" w:date="2012-11-08T08:48:00Z"/>
        </w:rPr>
      </w:pPr>
      <w:del w:id="185" w:author="Nick Airdo" w:date="2012-11-08T08:48:00Z">
        <w:r w:rsidDel="00A9765F">
          <w:delText>When a Block class is decorated with a “BlockInstanceProperty” attribute, instances of the Block can store a</w:delText>
        </w:r>
        <w:r w:rsidR="00884D25" w:rsidDel="00A9765F">
          <w:delText>n</w:delText>
        </w:r>
        <w:r w:rsidDel="00A9765F">
          <w:delText xml:space="preserve"> </w:delText>
        </w:r>
        <w:r w:rsidR="00884D25" w:rsidDel="00A9765F">
          <w:delText xml:space="preserve">admin </w:delText>
        </w:r>
        <w:r w:rsidDel="00A9765F">
          <w:delText xml:space="preserve">provided value for the property.  For example, </w:delText>
        </w:r>
        <w:r w:rsidR="00884D25" w:rsidDel="00A9765F">
          <w:delText xml:space="preserve">a </w:delText>
        </w:r>
        <w:r w:rsidDel="00A9765F">
          <w:delText xml:space="preserve">‘Root Page’ block instance property </w:delText>
        </w:r>
        <w:r w:rsidR="00884D25" w:rsidDel="00A9765F">
          <w:delText xml:space="preserve">might </w:delText>
        </w:r>
        <w:r w:rsidDel="00A9765F">
          <w:delText xml:space="preserve">be found on a Block </w:delText>
        </w:r>
        <w:r w:rsidR="004D021D" w:rsidDel="00A9765F">
          <w:delText>(</w:delText>
        </w:r>
        <w:r w:rsidDel="00A9765F">
          <w:delText>whose purpose is to generate navigation</w:delText>
        </w:r>
        <w:r w:rsidR="004D021D" w:rsidDel="00A9765F">
          <w:delText>) to</w:delText>
        </w:r>
        <w:r w:rsidDel="00A9765F">
          <w:delText xml:space="preserve"> store the value of a page</w:delText>
        </w:r>
        <w:r w:rsidR="004D021D" w:rsidDel="00A9765F">
          <w:delText xml:space="preserve"> id</w:delText>
        </w:r>
        <w:r w:rsidDel="00A9765F">
          <w:delText>.</w:delText>
        </w:r>
      </w:del>
    </w:p>
    <w:p w:rsidR="00D65046" w:rsidDel="00A9765F" w:rsidRDefault="00D65046" w:rsidP="00D65046">
      <w:pPr>
        <w:pStyle w:val="CodeBlock"/>
        <w:rPr>
          <w:del w:id="186" w:author="Nick Airdo" w:date="2012-11-08T08:48:00Z"/>
          <w:rFonts w:eastAsia="Times New Roman"/>
          <w:lang w:bidi="ar-SA"/>
        </w:rPr>
      </w:pPr>
      <w:del w:id="187" w:author="Nick Airdo" w:date="2012-11-08T08:48:00Z">
        <w:r w:rsidRPr="00A412CD" w:rsidDel="00A9765F">
          <w:rPr>
            <w:rFonts w:eastAsia="Times New Roman"/>
            <w:lang w:bidi="ar-SA"/>
          </w:rPr>
          <w:delText>[BlockInstanceProperty( "Root Page", "The root page to use for the </w:delText>
        </w:r>
        <w:r w:rsidDel="00A9765F">
          <w:rPr>
            <w:rFonts w:eastAsia="Times New Roman"/>
            <w:lang w:bidi="ar-SA"/>
          </w:rPr>
          <w:delText>navigation</w:delText>
        </w:r>
        <w:r w:rsidRPr="00A412CD" w:rsidDel="00A9765F">
          <w:rPr>
            <w:rFonts w:eastAsia="Times New Roman"/>
            <w:lang w:bidi="ar-SA"/>
          </w:rPr>
          <w:delText>" )]</w:delText>
        </w:r>
      </w:del>
    </w:p>
    <w:p w:rsidR="00D65046" w:rsidDel="00A9765F" w:rsidRDefault="00D65046" w:rsidP="00D65046">
      <w:pPr>
        <w:rPr>
          <w:del w:id="188" w:author="Nick Airdo" w:date="2012-11-08T08:48:00Z"/>
        </w:rPr>
      </w:pPr>
      <w:del w:id="189" w:author="Nick Airdo" w:date="2012-11-08T08:48:00Z">
        <w:r w:rsidDel="00A9765F">
          <w:delText xml:space="preserve">In this case a simple textbox is used to collect the value from the </w:delText>
        </w:r>
        <w:r w:rsidR="004D021D" w:rsidDel="00A9765F">
          <w:delText>administrator</w:delText>
        </w:r>
        <w:r w:rsidDel="00A9765F">
          <w:delText>; however other field types can be specified to control this aspect in addition to specifying a default value for the BIP as shown here:</w:delText>
        </w:r>
      </w:del>
    </w:p>
    <w:p w:rsidR="00D65046" w:rsidDel="00A9765F" w:rsidRDefault="00D65046" w:rsidP="00D65046">
      <w:pPr>
        <w:pStyle w:val="CodeBlock"/>
        <w:rPr>
          <w:del w:id="190" w:author="Nick Airdo" w:date="2012-11-08T08:48:00Z"/>
          <w:rFonts w:eastAsia="Times New Roman"/>
          <w:lang w:bidi="ar-SA"/>
        </w:rPr>
      </w:pPr>
      <w:del w:id="191" w:author="Nick Airdo" w:date="2012-11-08T08:48:00Z">
        <w:r w:rsidRPr="00933BC9" w:rsidDel="00A9765F">
          <w:rPr>
            <w:rFonts w:eastAsia="Times New Roman"/>
            <w:lang w:bidi="ar-SA"/>
          </w:rPr>
          <w:delText>BlockInstancePropertyAttribute( </w:delText>
        </w:r>
        <w:r w:rsidRPr="00933BC9" w:rsidDel="00A9765F">
          <w:rPr>
            <w:rFonts w:eastAsia="Times New Roman"/>
            <w:color w:val="0000FF"/>
            <w:lang w:bidi="ar-SA"/>
          </w:rPr>
          <w:delText>string</w:delText>
        </w:r>
        <w:r w:rsidRPr="00933BC9" w:rsidDel="00A9765F">
          <w:rPr>
            <w:rFonts w:eastAsia="Times New Roman"/>
            <w:lang w:bidi="ar-SA"/>
          </w:rPr>
          <w:delText> name, </w:delText>
        </w:r>
        <w:r w:rsidRPr="00933BC9" w:rsidDel="00A9765F">
          <w:rPr>
            <w:rFonts w:eastAsia="Times New Roman"/>
            <w:color w:val="0000FF"/>
            <w:lang w:bidi="ar-SA"/>
          </w:rPr>
          <w:delText>string</w:delText>
        </w:r>
        <w:r w:rsidRPr="00933BC9" w:rsidDel="00A9765F">
          <w:rPr>
            <w:rFonts w:eastAsia="Times New Roman"/>
            <w:lang w:bidi="ar-SA"/>
          </w:rPr>
          <w:delText> key, </w:delText>
        </w:r>
        <w:r w:rsidRPr="00933BC9" w:rsidDel="00A9765F">
          <w:rPr>
            <w:rFonts w:eastAsia="Times New Roman"/>
            <w:color w:val="0000FF"/>
            <w:lang w:bidi="ar-SA"/>
          </w:rPr>
          <w:delText>string</w:delText>
        </w:r>
        <w:r w:rsidRPr="00933BC9" w:rsidDel="00A9765F">
          <w:rPr>
            <w:rFonts w:eastAsia="Times New Roman"/>
            <w:lang w:bidi="ar-SA"/>
          </w:rPr>
          <w:delText> description, </w:delText>
        </w:r>
        <w:r w:rsidRPr="00933BC9" w:rsidDel="00A9765F">
          <w:rPr>
            <w:rFonts w:eastAsia="Times New Roman"/>
            <w:color w:val="0000FF"/>
            <w:lang w:bidi="ar-SA"/>
          </w:rPr>
          <w:delText>string</w:delText>
        </w:r>
        <w:r w:rsidRPr="00933BC9" w:rsidDel="00A9765F">
          <w:rPr>
            <w:rFonts w:eastAsia="Times New Roman"/>
            <w:lang w:bidi="ar-SA"/>
          </w:rPr>
          <w:delText> defaultValue, </w:delText>
        </w:r>
        <w:r w:rsidRPr="00933BC9" w:rsidDel="00A9765F">
          <w:rPr>
            <w:rFonts w:eastAsia="Times New Roman"/>
            <w:color w:val="0000FF"/>
            <w:lang w:bidi="ar-SA"/>
          </w:rPr>
          <w:delText>string</w:delText>
        </w:r>
        <w:r w:rsidRPr="00933BC9" w:rsidDel="00A9765F">
          <w:rPr>
            <w:rFonts w:eastAsia="Times New Roman"/>
            <w:lang w:bidi="ar-SA"/>
          </w:rPr>
          <w:delText> fieldTypeAssembly, </w:delText>
        </w:r>
        <w:r w:rsidRPr="00933BC9" w:rsidDel="00A9765F">
          <w:rPr>
            <w:rFonts w:eastAsia="Times New Roman"/>
            <w:color w:val="0000FF"/>
            <w:lang w:bidi="ar-SA"/>
          </w:rPr>
          <w:delText>string</w:delText>
        </w:r>
        <w:r w:rsidRPr="00933BC9" w:rsidDel="00A9765F">
          <w:rPr>
            <w:rFonts w:eastAsia="Times New Roman"/>
            <w:lang w:bidi="ar-SA"/>
          </w:rPr>
          <w:delText> fieldTypeClass)</w:delText>
        </w:r>
      </w:del>
    </w:p>
    <w:p w:rsidR="00D65046" w:rsidDel="00A9765F" w:rsidRDefault="00884D25" w:rsidP="00D65046">
      <w:pPr>
        <w:rPr>
          <w:del w:id="192" w:author="Nick Airdo" w:date="2012-11-08T08:48:00Z"/>
        </w:rPr>
      </w:pPr>
      <w:del w:id="193" w:author="Nick Airdo" w:date="2012-11-08T08:48:00Z">
        <w:r w:rsidDel="00A9765F">
          <w:delText xml:space="preserve">There is </w:delText>
        </w:r>
        <w:r w:rsidR="004D021D" w:rsidDel="00A9765F">
          <w:delText>different</w:delText>
        </w:r>
        <w:r w:rsidDel="00A9765F">
          <w:delText xml:space="preserve"> kind of </w:delText>
        </w:r>
        <w:r w:rsidR="004D021D" w:rsidDel="00A9765F">
          <w:delText>configurable property,</w:delText>
        </w:r>
        <w:r w:rsidDel="00A9765F">
          <w:delText xml:space="preserve"> called </w:delText>
        </w:r>
        <w:r w:rsidRPr="00706A64" w:rsidDel="00A9765F">
          <w:rPr>
            <w:b/>
          </w:rPr>
          <w:delText xml:space="preserve">Global </w:delText>
        </w:r>
        <w:r w:rsidR="001D1043" w:rsidDel="00A9765F">
          <w:rPr>
            <w:b/>
          </w:rPr>
          <w:delText>Attributes</w:delText>
        </w:r>
        <w:r w:rsidR="004D021D" w:rsidDel="00A9765F">
          <w:delText>,</w:delText>
        </w:r>
        <w:r w:rsidDel="00A9765F">
          <w:delText xml:space="preserve"> whi</w:delText>
        </w:r>
        <w:r w:rsidR="004D021D" w:rsidDel="00A9765F">
          <w:delText xml:space="preserve">ch are </w:delText>
        </w:r>
        <w:r w:rsidR="004D021D" w:rsidRPr="00706A64" w:rsidDel="00A9765F">
          <w:rPr>
            <w:i/>
          </w:rPr>
          <w:delText>not block instance specific</w:delText>
        </w:r>
        <w:r w:rsidR="004D021D" w:rsidDel="00A9765F">
          <w:delText xml:space="preserve"> but instead are used to store configurable values for </w:delText>
        </w:r>
        <w:r w:rsidR="004D021D" w:rsidRPr="00706A64" w:rsidDel="00A9765F">
          <w:rPr>
            <w:i/>
          </w:rPr>
          <w:delText>any and all</w:delText>
        </w:r>
        <w:r w:rsidR="004D021D" w:rsidDel="00A9765F">
          <w:delText xml:space="preserve"> blocks and code (</w:delText>
        </w:r>
        <w:r w:rsidR="000944A7" w:rsidDel="00A9765F">
          <w:fldChar w:fldCharType="begin"/>
        </w:r>
        <w:r w:rsidR="000944A7" w:rsidDel="00A9765F">
          <w:delInstrText xml:space="preserve"> HYPERLINK \l "_RockJobSchedulerService" </w:delInstrText>
        </w:r>
        <w:r w:rsidR="000944A7" w:rsidDel="00A9765F">
          <w:fldChar w:fldCharType="separate"/>
        </w:r>
        <w:r w:rsidR="004D021D" w:rsidRPr="004D021D" w:rsidDel="00A9765F">
          <w:rPr>
            <w:rStyle w:val="Hyperlink"/>
          </w:rPr>
          <w:delText>Jobs</w:delText>
        </w:r>
        <w:r w:rsidR="000944A7" w:rsidDel="00A9765F">
          <w:rPr>
            <w:rStyle w:val="Hyperlink"/>
          </w:rPr>
          <w:fldChar w:fldCharType="end"/>
        </w:r>
        <w:r w:rsidR="004D021D" w:rsidDel="00A9765F">
          <w:delText xml:space="preserve">, </w:delText>
        </w:r>
        <w:r w:rsidR="000944A7" w:rsidDel="00A9765F">
          <w:fldChar w:fldCharType="begin"/>
        </w:r>
        <w:r w:rsidR="000944A7" w:rsidDel="00A9765F">
          <w:delInstrText xml:space="preserve"> HYPERLINK \l "_Transactions" </w:delInstrText>
        </w:r>
        <w:r w:rsidR="000944A7" w:rsidDel="00A9765F">
          <w:fldChar w:fldCharType="separate"/>
        </w:r>
        <w:r w:rsidR="004D021D" w:rsidRPr="004D021D" w:rsidDel="00A9765F">
          <w:rPr>
            <w:rStyle w:val="Hyperlink"/>
          </w:rPr>
          <w:delText>Transactions</w:delText>
        </w:r>
        <w:r w:rsidR="000944A7" w:rsidDel="00A9765F">
          <w:rPr>
            <w:rStyle w:val="Hyperlink"/>
          </w:rPr>
          <w:fldChar w:fldCharType="end"/>
        </w:r>
        <w:r w:rsidR="004D021D" w:rsidDel="00A9765F">
          <w:delText xml:space="preserve">, etc.). </w:delText>
        </w:r>
        <w:r w:rsidDel="00A9765F">
          <w:delText xml:space="preserve"> </w:delText>
        </w:r>
        <w:r w:rsidR="004D021D" w:rsidDel="00A9765F">
          <w:delText>See the</w:delText>
        </w:r>
        <w:r w:rsidR="005426A1" w:rsidDel="00A9765F">
          <w:delText xml:space="preserve"> </w:delText>
        </w:r>
        <w:r w:rsidR="005426A1" w:rsidDel="00A9765F">
          <w:fldChar w:fldCharType="begin"/>
        </w:r>
        <w:r w:rsidR="005426A1" w:rsidDel="00A9765F">
          <w:delInstrText xml:space="preserve"> REF _Ref319661510 \h </w:delInstrText>
        </w:r>
        <w:r w:rsidR="005426A1" w:rsidDel="00A9765F">
          <w:fldChar w:fldCharType="separate"/>
        </w:r>
        <w:r w:rsidR="00523A33" w:rsidDel="00A9765F">
          <w:delText>Global Attributes</w:delText>
        </w:r>
        <w:r w:rsidR="005426A1" w:rsidDel="00A9765F">
          <w:fldChar w:fldCharType="end"/>
        </w:r>
        <w:r w:rsidR="004D021D" w:rsidDel="00A9765F">
          <w:delText xml:space="preserve"> section for more information about these settings.</w:delText>
        </w:r>
      </w:del>
    </w:p>
    <w:p w:rsidR="00D65046" w:rsidDel="00A9765F" w:rsidRDefault="00D65046" w:rsidP="00A01B63">
      <w:pPr>
        <w:pStyle w:val="Heading2"/>
        <w:rPr>
          <w:del w:id="194" w:author="Nick Airdo" w:date="2012-11-08T08:48:00Z"/>
        </w:rPr>
      </w:pPr>
      <w:bookmarkStart w:id="195" w:name="_Toc331284653"/>
      <w:del w:id="196" w:author="Nick Airdo" w:date="2012-11-08T08:48:00Z">
        <w:r w:rsidDel="00A9765F">
          <w:delText>Relative Paths</w:delText>
        </w:r>
        <w:bookmarkEnd w:id="195"/>
      </w:del>
    </w:p>
    <w:p w:rsidR="00D65046" w:rsidDel="00A9765F" w:rsidRDefault="00D65046" w:rsidP="00D65046">
      <w:pPr>
        <w:rPr>
          <w:del w:id="197" w:author="Nick Airdo" w:date="2012-11-08T08:48:00Z"/>
        </w:rPr>
      </w:pPr>
      <w:del w:id="198" w:author="Nick Airdo" w:date="2012-11-08T08:48:00Z">
        <w:r w:rsidDel="00A9765F">
          <w:delText xml:space="preserve">Both </w:delText>
        </w:r>
        <w:r w:rsidRPr="00591221" w:rsidDel="00A9765F">
          <w:delText>the cmsBlock and the cmsPage objects have a public “ThemePath” property that can be used in either a block or template file to get the resolved path to the current theme folder. Here’s an example of how to use this property:</w:delText>
        </w:r>
      </w:del>
    </w:p>
    <w:p w:rsidR="00D65046" w:rsidDel="00A9765F" w:rsidRDefault="00D65046" w:rsidP="00D65046">
      <w:pPr>
        <w:rPr>
          <w:del w:id="199" w:author="Nick Airdo" w:date="2012-11-08T08:48:00Z"/>
        </w:rPr>
      </w:pPr>
      <w:del w:id="200" w:author="Nick Airdo" w:date="2012-11-08T08:48:00Z">
        <w:r w:rsidRPr="00591221" w:rsidDel="00A9765F">
          <w:rPr>
            <w:b/>
          </w:rPr>
          <w:delText>Markup</w:delText>
        </w:r>
        <w:r w:rsidDel="00A9765F">
          <w:delText xml:space="preserve"> – </w:delText>
        </w:r>
        <w:r w:rsidRPr="00591221" w:rsidDel="00A9765F">
          <w:rPr>
            <w:rFonts w:ascii="Consolas" w:hAnsi="Consolas" w:cs="Consolas"/>
            <w:sz w:val="16"/>
            <w:szCs w:val="16"/>
          </w:rPr>
          <w:delText>src=‘&lt;%= ThemePath %&gt;/Images/avatar.gif’</w:delText>
        </w:r>
      </w:del>
    </w:p>
    <w:p w:rsidR="00D65046" w:rsidDel="00A9765F" w:rsidRDefault="00D65046" w:rsidP="00D65046">
      <w:pPr>
        <w:rPr>
          <w:del w:id="201" w:author="Nick Airdo" w:date="2012-11-08T08:48:00Z"/>
        </w:rPr>
      </w:pPr>
      <w:del w:id="202" w:author="Nick Airdo" w:date="2012-11-08T08:48:00Z">
        <w:r w:rsidRPr="00591221" w:rsidDel="00A9765F">
          <w:rPr>
            <w:b/>
          </w:rPr>
          <w:delText>Code Behind</w:delText>
        </w:r>
        <w:r w:rsidDel="00A9765F">
          <w:delText xml:space="preserve"> – </w:delText>
        </w:r>
        <w:r w:rsidRPr="00DB771A" w:rsidDel="00A9765F">
          <w:rPr>
            <w:rFonts w:ascii="Consolas" w:hAnsi="Consolas" w:cs="Consolas"/>
            <w:sz w:val="16"/>
            <w:szCs w:val="16"/>
          </w:rPr>
          <w:delText>myImg.ImageUrl = ThemePath + “/Images/avatar.gif”;</w:delText>
        </w:r>
      </w:del>
    </w:p>
    <w:p w:rsidR="00D65046" w:rsidDel="00A9765F" w:rsidRDefault="00D65046" w:rsidP="00D65046">
      <w:pPr>
        <w:rPr>
          <w:del w:id="203" w:author="Nick Airdo" w:date="2012-11-08T08:48:00Z"/>
        </w:rPr>
      </w:pPr>
      <w:del w:id="204" w:author="Nick Airdo" w:date="2012-11-08T08:48:00Z">
        <w:r w:rsidDel="00A9765F">
          <w:delText>If trying to reference a resource that is not in the theme folder, you can use the ResolveUrl() property of the System.Web.UI.Control object. For example:</w:delText>
        </w:r>
      </w:del>
    </w:p>
    <w:p w:rsidR="00D65046" w:rsidRPr="00591221" w:rsidDel="00A9765F" w:rsidRDefault="00D65046" w:rsidP="00D65046">
      <w:pPr>
        <w:pStyle w:val="CodeBlock"/>
        <w:rPr>
          <w:del w:id="205" w:author="Nick Airdo" w:date="2012-11-08T08:48:00Z"/>
        </w:rPr>
      </w:pPr>
      <w:del w:id="206" w:author="Nick Airdo" w:date="2012-11-08T08:48:00Z">
        <w:r w:rsidDel="00A9765F">
          <w:delText>&lt;link type=“text/css” rel=“stylesheet” href=“&lt;%# ResolveUrl(”~/CSS/reset-core.css") %&gt;" /&gt;</w:delText>
        </w:r>
      </w:del>
    </w:p>
    <w:p w:rsidR="00D65046" w:rsidDel="00A9765F" w:rsidRDefault="00D65046" w:rsidP="00A01B63">
      <w:pPr>
        <w:pStyle w:val="Heading2"/>
        <w:rPr>
          <w:del w:id="207" w:author="Nick Airdo" w:date="2012-11-08T08:48:00Z"/>
        </w:rPr>
      </w:pPr>
      <w:bookmarkStart w:id="208" w:name="_Toc331284654"/>
      <w:del w:id="209" w:author="Nick Airdo" w:date="2012-11-08T08:48:00Z">
        <w:r w:rsidDel="00A9765F">
          <w:delText>Adding to the Document Head</w:delText>
        </w:r>
        <w:bookmarkEnd w:id="208"/>
      </w:del>
    </w:p>
    <w:p w:rsidR="00D65046" w:rsidDel="00A9765F" w:rsidRDefault="00D65046" w:rsidP="00D65046">
      <w:pPr>
        <w:rPr>
          <w:del w:id="210" w:author="Nick Airdo" w:date="2012-11-08T08:48:00Z"/>
        </w:rPr>
      </w:pPr>
      <w:del w:id="211" w:author="Nick Airdo" w:date="2012-11-08T08:48:00Z">
        <w:r w:rsidDel="00A9765F">
          <w:delText>When a block needs to add a reference into the page Head for another asset (JavaScript, CSS, etc.) it should use one of these methods from the PageInstance class.  The path</w:delText>
        </w:r>
        <w:r w:rsidRPr="007F78E2" w:rsidDel="00A9765F">
          <w:delText xml:space="preserve"> should be relative to the layout template.</w:delText>
        </w:r>
      </w:del>
    </w:p>
    <w:p w:rsidR="00D65046" w:rsidDel="00A9765F" w:rsidRDefault="00D65046" w:rsidP="00D65046">
      <w:pPr>
        <w:rPr>
          <w:del w:id="212" w:author="Nick Airdo" w:date="2012-11-08T08:48:00Z"/>
        </w:rPr>
      </w:pPr>
      <w:del w:id="213" w:author="Nick Airdo" w:date="2012-11-08T08:48:00Z">
        <w:r w:rsidRPr="00D56381" w:rsidDel="00A9765F">
          <w:rPr>
            <w:b/>
          </w:rPr>
          <w:delText>JavaScript</w:delText>
        </w:r>
        <w:r w:rsidDel="00A9765F">
          <w:delText xml:space="preserve"> - PageInstance.AddScriptLink( this.Page, “../../../scripts/ckeditor/ckeditor.js” );</w:delText>
        </w:r>
      </w:del>
    </w:p>
    <w:p w:rsidR="00D65046" w:rsidDel="00A9765F" w:rsidRDefault="00D65046" w:rsidP="00D65046">
      <w:pPr>
        <w:rPr>
          <w:del w:id="214" w:author="Nick Airdo" w:date="2012-11-08T08:48:00Z"/>
        </w:rPr>
      </w:pPr>
      <w:del w:id="215" w:author="Nick Airdo" w:date="2012-11-08T08:48:00Z">
        <w:r w:rsidRPr="00D56381" w:rsidDel="00A9765F">
          <w:rPr>
            <w:b/>
          </w:rPr>
          <w:delText>CSS</w:delText>
        </w:r>
        <w:r w:rsidDel="00A9765F">
          <w:delText xml:space="preserve"> - PageInstance.AddCSSLink( this.Page, “../..//css/cms-core.css” );</w:delText>
        </w:r>
      </w:del>
    </w:p>
    <w:p w:rsidR="00D65046" w:rsidDel="00A9765F" w:rsidRDefault="00D65046" w:rsidP="00D65046">
      <w:pPr>
        <w:rPr>
          <w:del w:id="216" w:author="Nick Airdo" w:date="2012-11-08T08:48:00Z"/>
        </w:rPr>
      </w:pPr>
      <w:del w:id="217" w:author="Nick Airdo" w:date="2012-11-08T08:48:00Z">
        <w:r w:rsidRPr="00D56381" w:rsidDel="00A9765F">
          <w:rPr>
            <w:b/>
          </w:rPr>
          <w:delText>Custom</w:delText>
        </w:r>
        <w:r w:rsidDel="00A9765F">
          <w:delText xml:space="preserve"> – PageInstance.AddHtmlLink( this.Page, linkObject );</w:delText>
        </w:r>
      </w:del>
    </w:p>
    <w:p w:rsidR="00D65046" w:rsidDel="00A9765F" w:rsidRDefault="00D65046" w:rsidP="00D65046">
      <w:pPr>
        <w:rPr>
          <w:del w:id="218" w:author="Nick Airdo" w:date="2012-11-08T08:48:00Z"/>
        </w:rPr>
      </w:pPr>
      <w:del w:id="219" w:author="Nick Airdo" w:date="2012-11-08T08:48:00Z">
        <w:r w:rsidDel="00A9765F">
          <w:delText>Example Usage:</w:delText>
        </w:r>
      </w:del>
    </w:p>
    <w:p w:rsidR="00D65046" w:rsidDel="00A9765F" w:rsidRDefault="00D65046" w:rsidP="00D65046">
      <w:pPr>
        <w:pStyle w:val="CodeBlock"/>
        <w:rPr>
          <w:del w:id="220" w:author="Nick Airdo" w:date="2012-11-08T08:48:00Z"/>
        </w:rPr>
      </w:pPr>
      <w:del w:id="221" w:author="Nick Airdo" w:date="2012-11-08T08:48:00Z">
        <w:r w:rsidRPr="00340E03" w:rsidDel="00A9765F">
          <w:lastRenderedPageBreak/>
          <w:delText>System.Web.UI.HtmlControls.HtmlLink rssLink = </w:delText>
        </w:r>
        <w:r w:rsidRPr="00340E03" w:rsidDel="00A9765F">
          <w:rPr>
            <w:color w:val="0000FF"/>
          </w:rPr>
          <w:delText>new</w:delText>
        </w:r>
        <w:r w:rsidRPr="00340E03" w:rsidDel="00A9765F">
          <w:delText> System.Web.UI.HtmlControls.HtmlLink();</w:delText>
        </w:r>
        <w:r w:rsidRPr="00340E03" w:rsidDel="00A9765F">
          <w:br/>
          <w:delText>rssLink.Attributes.Add( ”type”, ”application/rss+xml”);</w:delText>
        </w:r>
        <w:r w:rsidRPr="00340E03" w:rsidDel="00A9765F">
          <w:br/>
          <w:delText>rssLink.Attributes.Add(</w:delText>
        </w:r>
        <w:r w:rsidDel="00A9765F">
          <w:delText xml:space="preserve"> </w:delText>
        </w:r>
        <w:r w:rsidRPr="00340E03" w:rsidDel="00A9765F">
          <w:delText>”rel”, ”alternate” );</w:delText>
        </w:r>
        <w:r w:rsidRPr="00340E03" w:rsidDel="00A9765F">
          <w:br/>
          <w:delText>rssLink.Attributes.Add( ”href”, blog.PublicFeedAddress );</w:delText>
        </w:r>
        <w:r w:rsidRPr="00340E03" w:rsidDel="00A9765F">
          <w:br/>
          <w:delText>rssLink.Attributes.Add( ”title”, ”RSS” );</w:delText>
        </w:r>
        <w:r w:rsidRPr="00340E03" w:rsidDel="00A9765F">
          <w:br/>
          <w:delText>PageInstance.AddHtmlLink( </w:delText>
        </w:r>
        <w:r w:rsidRPr="00340E03" w:rsidDel="00A9765F">
          <w:rPr>
            <w:color w:val="0000FF"/>
          </w:rPr>
          <w:delText>this</w:delText>
        </w:r>
        <w:r w:rsidRPr="00340E03" w:rsidDel="00A9765F">
          <w:delText>.Page, rssLink );</w:delText>
        </w:r>
      </w:del>
    </w:p>
    <w:p w:rsidR="00D65046" w:rsidDel="00A9765F" w:rsidRDefault="00D65046" w:rsidP="00A01B63">
      <w:pPr>
        <w:pStyle w:val="Heading2"/>
        <w:rPr>
          <w:del w:id="222" w:author="Nick Airdo" w:date="2012-11-08T08:48:00Z"/>
        </w:rPr>
      </w:pPr>
      <w:bookmarkStart w:id="223" w:name="_Toc331284655"/>
      <w:del w:id="224" w:author="Nick Airdo" w:date="2012-11-08T08:48:00Z">
        <w:r w:rsidDel="00A9765F">
          <w:delText>Sharing Objects Between Block Instances</w:delText>
        </w:r>
        <w:bookmarkEnd w:id="223"/>
      </w:del>
    </w:p>
    <w:p w:rsidR="00D65046" w:rsidDel="00A9765F" w:rsidRDefault="00D65046" w:rsidP="00D65046">
      <w:pPr>
        <w:rPr>
          <w:del w:id="225" w:author="Nick Airdo" w:date="2012-11-08T08:48:00Z"/>
        </w:rPr>
      </w:pPr>
      <w:del w:id="226" w:author="Nick Airdo" w:date="2012-11-08T08:48:00Z">
        <w:r w:rsidDel="00A9765F">
          <w:delText>Blocks can communicate with each other through the sharing of objects.</w:delText>
        </w:r>
        <w:r w:rsidRPr="00153FA4" w:rsidDel="00A9765F">
          <w:delText xml:space="preserve"> </w:delText>
        </w:r>
        <w:r w:rsidDel="00A9765F">
          <w:delText xml:space="preserve"> The base CmsBlock class has a PageInstance object that is a reference to the current cms page object. This object has two methods for saving and retrieving shared objects specific to current page request. Within your block, you can call</w:delText>
        </w:r>
      </w:del>
    </w:p>
    <w:p w:rsidR="00D65046" w:rsidDel="00A9765F" w:rsidRDefault="00D65046" w:rsidP="00D65046">
      <w:pPr>
        <w:pStyle w:val="ListParagraph"/>
        <w:numPr>
          <w:ilvl w:val="0"/>
          <w:numId w:val="43"/>
        </w:numPr>
        <w:rPr>
          <w:del w:id="227" w:author="Nick Airdo" w:date="2012-11-08T08:48:00Z"/>
        </w:rPr>
      </w:pPr>
      <w:del w:id="228" w:author="Nick Airdo" w:date="2012-11-08T08:48:00Z">
        <w:r w:rsidDel="00A9765F">
          <w:delText>PageInstance.SaveSharedItem( string key, object item )</w:delText>
        </w:r>
      </w:del>
    </w:p>
    <w:p w:rsidR="00D65046" w:rsidDel="00A9765F" w:rsidRDefault="00D65046" w:rsidP="00D65046">
      <w:pPr>
        <w:pStyle w:val="ListParagraph"/>
        <w:numPr>
          <w:ilvl w:val="0"/>
          <w:numId w:val="43"/>
        </w:numPr>
        <w:rPr>
          <w:del w:id="229" w:author="Nick Airdo" w:date="2012-11-08T08:48:00Z"/>
        </w:rPr>
      </w:pPr>
      <w:del w:id="230" w:author="Nick Airdo" w:date="2012-11-08T08:48:00Z">
        <w:r w:rsidDel="00A9765F">
          <w:delText>PageInstance.GetSharedItem( string key )</w:delText>
        </w:r>
      </w:del>
    </w:p>
    <w:p w:rsidR="00D65046" w:rsidDel="00A9765F" w:rsidRDefault="00D65046" w:rsidP="00D65046">
      <w:pPr>
        <w:rPr>
          <w:del w:id="231" w:author="Nick Airdo" w:date="2012-11-08T08:48:00Z"/>
        </w:rPr>
      </w:pPr>
      <w:del w:id="232" w:author="Nick Airdo" w:date="2012-11-08T08:48:00Z">
        <w:r w:rsidDel="00A9765F">
          <w:delText>Example Usage:</w:delText>
        </w:r>
      </w:del>
    </w:p>
    <w:p w:rsidR="00D65046" w:rsidDel="00A9765F" w:rsidRDefault="00D65046" w:rsidP="00D65046">
      <w:pPr>
        <w:pStyle w:val="CodeBlock"/>
        <w:rPr>
          <w:del w:id="233" w:author="Nick Airdo" w:date="2012-11-08T08:48:00Z"/>
        </w:rPr>
      </w:pPr>
      <w:del w:id="234" w:author="Nick Airdo" w:date="2012-11-08T08:48:00Z">
        <w:r w:rsidRPr="008623F0" w:rsidDel="00A9765F">
          <w:rPr>
            <w:color w:val="9BBB59" w:themeColor="accent3"/>
          </w:rPr>
          <w:delText>// try loading the blog object from the page cache</w:delText>
        </w:r>
        <w:r w:rsidRPr="00340E03" w:rsidDel="00A9765F">
          <w:br/>
          <w:delText>Rock.Models.Cms.Blog blog = PageInstance.GetSharedItem( “blog” ) </w:delText>
        </w:r>
        <w:r w:rsidRPr="00340E03" w:rsidDel="00A9765F">
          <w:rPr>
            <w:color w:val="0000FF"/>
          </w:rPr>
          <w:delText>as</w:delText>
        </w:r>
        <w:r w:rsidRPr="00340E03" w:rsidDel="00A9765F">
          <w:delText> Rock.Models.Cms.Blog;</w:delText>
        </w:r>
        <w:r w:rsidRPr="00340E03" w:rsidDel="00A9765F">
          <w:br/>
          <w:delText xml:space="preserve"> </w:delText>
        </w:r>
        <w:r w:rsidRPr="00340E03" w:rsidDel="00A9765F">
          <w:br/>
        </w:r>
        <w:r w:rsidRPr="00340E03" w:rsidDel="00A9765F">
          <w:rPr>
            <w:color w:val="0000FF"/>
          </w:rPr>
          <w:delText>if</w:delText>
        </w:r>
        <w:r w:rsidRPr="00340E03" w:rsidDel="00A9765F">
          <w:delText> ( blog == </w:delText>
        </w:r>
        <w:r w:rsidRPr="00340E03" w:rsidDel="00A9765F">
          <w:rPr>
            <w:color w:val="0000FF"/>
          </w:rPr>
          <w:delText>null</w:delText>
        </w:r>
        <w:r w:rsidRPr="00340E03" w:rsidDel="00A9765F">
          <w:delText> )</w:delText>
        </w:r>
        <w:r w:rsidRPr="00340E03" w:rsidDel="00A9765F">
          <w:br/>
          <w:delText>{</w:delText>
        </w:r>
        <w:r w:rsidRPr="00340E03" w:rsidDel="00A9765F">
          <w:br/>
        </w:r>
        <w:r w:rsidRPr="00340E03" w:rsidDel="00A9765F">
          <w:tab/>
          <w:delText>blog = blogService.GetBlog( blogId );</w:delText>
        </w:r>
        <w:r w:rsidRPr="00340E03" w:rsidDel="00A9765F">
          <w:br/>
        </w:r>
        <w:r w:rsidRPr="00340E03" w:rsidDel="00A9765F">
          <w:tab/>
          <w:delText>PageInstance.SaveSharedItem( “blog”, blog );</w:delText>
        </w:r>
        <w:r w:rsidRPr="00340E03" w:rsidDel="00A9765F">
          <w:br/>
          <w:delText>}</w:delText>
        </w:r>
      </w:del>
    </w:p>
    <w:p w:rsidR="00D65046" w:rsidDel="00A9765F" w:rsidRDefault="00D65046" w:rsidP="00D65046">
      <w:pPr>
        <w:rPr>
          <w:del w:id="235" w:author="Nick Airdo" w:date="2012-11-08T08:48:00Z"/>
        </w:rPr>
      </w:pPr>
      <w:del w:id="236" w:author="Nick Airdo" w:date="2012-11-08T08:48:00Z">
        <w:r w:rsidDel="00A9765F">
          <w:delText>It’s worth noting that the order in which loaded blocks modify these shared objects cannot be guaranteed without further preparation and coordination.</w:delText>
        </w:r>
      </w:del>
    </w:p>
    <w:p w:rsidR="00D65046" w:rsidDel="00A9765F" w:rsidRDefault="00D65046" w:rsidP="00A01B63">
      <w:pPr>
        <w:pStyle w:val="Heading2"/>
        <w:rPr>
          <w:del w:id="237" w:author="Nick Airdo" w:date="2012-11-08T08:48:00Z"/>
        </w:rPr>
      </w:pPr>
      <w:bookmarkStart w:id="238" w:name="_Toc331284656"/>
      <w:del w:id="239" w:author="Nick Airdo" w:date="2012-11-08T08:48:00Z">
        <w:r w:rsidDel="00A9765F">
          <w:delText>Page_Init vs. OnInit</w:delText>
        </w:r>
        <w:bookmarkEnd w:id="238"/>
      </w:del>
    </w:p>
    <w:p w:rsidR="00D65046" w:rsidDel="00A9765F" w:rsidRDefault="00D65046" w:rsidP="00D65046">
      <w:pPr>
        <w:pStyle w:val="NormalWeb"/>
        <w:rPr>
          <w:del w:id="240" w:author="Nick Airdo" w:date="2012-11-08T08:48:00Z"/>
        </w:rPr>
      </w:pPr>
      <w:del w:id="241" w:author="Nick Airdo" w:date="2012-11-08T08:48:00Z">
        <w:r w:rsidDel="00A9765F">
          <w:delText xml:space="preserve">There’s not really any big difference besides preference. Overriding the base method (OnInit) may be slightly faster than invoking an event delegate (Page_Init), and it also doesn’t require using the AutoEventWireup feature, but essentially it comes down to preference. My preference is to override the event. (I.e. use OnInit or OnLoad instead of Page_Init or Page_Load). </w:delText>
        </w:r>
        <w:r w:rsidR="000944A7" w:rsidDel="00A9765F">
          <w:fldChar w:fldCharType="begin"/>
        </w:r>
        <w:r w:rsidR="000944A7" w:rsidDel="00A9765F">
          <w:delInstrText xml:space="preserve"> HYPERLINK "http://weblogs.asp.net/infinitiesloop/archive/2008/03/24/onload-vs-page-load-vs-load-event.aspx" </w:delInstrText>
        </w:r>
        <w:r w:rsidR="000944A7" w:rsidDel="00A9765F">
          <w:fldChar w:fldCharType="separate"/>
        </w:r>
        <w:r w:rsidDel="00A9765F">
          <w:rPr>
            <w:rStyle w:val="Hyperlink"/>
          </w:rPr>
          <w:delText>This article</w:delText>
        </w:r>
        <w:r w:rsidR="000944A7" w:rsidDel="00A9765F">
          <w:rPr>
            <w:rStyle w:val="Hyperlink"/>
          </w:rPr>
          <w:fldChar w:fldCharType="end"/>
        </w:r>
        <w:r w:rsidDel="00A9765F">
          <w:delText xml:space="preserve"> discusses this in detail.</w:delText>
        </w:r>
      </w:del>
    </w:p>
    <w:p w:rsidR="00D65046" w:rsidDel="00A9765F" w:rsidRDefault="00D65046" w:rsidP="00A01B63">
      <w:pPr>
        <w:pStyle w:val="Heading2"/>
        <w:rPr>
          <w:del w:id="242" w:author="Nick Airdo" w:date="2012-11-08T08:48:00Z"/>
        </w:rPr>
      </w:pPr>
      <w:bookmarkStart w:id="243" w:name="_Toc331284657"/>
      <w:del w:id="244" w:author="Nick Airdo" w:date="2012-11-08T08:48:00Z">
        <w:r w:rsidDel="00A9765F">
          <w:delText>OnInit vs. OnLoad</w:delText>
        </w:r>
        <w:bookmarkEnd w:id="243"/>
      </w:del>
    </w:p>
    <w:p w:rsidR="00D65046" w:rsidRPr="00D65046" w:rsidDel="00A9765F" w:rsidRDefault="00D65046" w:rsidP="00A01B63">
      <w:pPr>
        <w:rPr>
          <w:del w:id="245" w:author="Nick Airdo" w:date="2012-11-08T08:48:00Z"/>
        </w:rPr>
      </w:pPr>
      <w:del w:id="246" w:author="Nick Airdo" w:date="2012-11-08T08:48:00Z">
        <w:r w:rsidDel="00A9765F">
          <w:delText xml:space="preserve">There’s a significant difference between putting code into the OnInit (Page_Init) method compared to the OnLoad (Page_Load) method, specifically in how it affects </w:delText>
        </w:r>
        <w:r w:rsidRPr="00184A92" w:rsidDel="00A9765F">
          <w:rPr>
            <w:b/>
          </w:rPr>
          <w:delText>ViewState</w:delText>
        </w:r>
        <w:r w:rsidDel="00A9765F">
          <w:delText xml:space="preserve">. Any change you make to a control in the Init portion of the page life cycle does not need to be added to ViewState, however, if changed in the Load portion it does. Consider a dropdown box of all the states. If you load the dropdown in the OnLoad method, all of the 50 items of the dropdown box will be added to the ViewState collection, but if you load it in the OnInit method, they will not. For performance sake, we want to keep ViewState as small as possible. So whenever possible </w:delText>
        </w:r>
        <w:r w:rsidRPr="00184A92" w:rsidDel="00A9765F">
          <w:rPr>
            <w:b/>
          </w:rPr>
          <w:delText>set the properties of controls in the OnInit method</w:delText>
        </w:r>
        <w:r w:rsidDel="00A9765F">
          <w:delText xml:space="preserve">. Please read </w:delText>
        </w:r>
        <w:r w:rsidR="000944A7" w:rsidDel="00A9765F">
          <w:fldChar w:fldCharType="begin"/>
        </w:r>
        <w:r w:rsidR="000944A7" w:rsidDel="00A9765F">
          <w:delInstrText xml:space="preserve"> HYPERLINK "http://weblogs.asp.net/infinitiesloop/archive/2006/08/03/</w:delInstrText>
        </w:r>
        <w:r w:rsidR="000944A7" w:rsidDel="00A9765F">
          <w:delInstrText xml:space="preserve">Truly-Understanding-Viewstate.aspx" </w:delInstrText>
        </w:r>
        <w:r w:rsidR="000944A7" w:rsidDel="00A9765F">
          <w:fldChar w:fldCharType="separate"/>
        </w:r>
        <w:r w:rsidDel="00A9765F">
          <w:rPr>
            <w:rStyle w:val="Hyperlink"/>
          </w:rPr>
          <w:delText>this article</w:delText>
        </w:r>
        <w:r w:rsidR="000944A7" w:rsidDel="00A9765F">
          <w:rPr>
            <w:rStyle w:val="Hyperlink"/>
          </w:rPr>
          <w:fldChar w:fldCharType="end"/>
        </w:r>
        <w:r w:rsidDel="00A9765F">
          <w:delText>.</w:delText>
        </w:r>
      </w:del>
    </w:p>
    <w:p w:rsidR="00333C6A" w:rsidDel="00A9765F" w:rsidRDefault="00333C6A" w:rsidP="00333C6A">
      <w:pPr>
        <w:pStyle w:val="Heading2"/>
        <w:rPr>
          <w:del w:id="247" w:author="Nick Airdo" w:date="2012-11-08T08:48:00Z"/>
        </w:rPr>
      </w:pPr>
      <w:bookmarkStart w:id="248" w:name="_Toc331284658"/>
      <w:del w:id="249" w:author="Nick Airdo" w:date="2012-11-08T08:48:00Z">
        <w:r w:rsidDel="00A9765F">
          <w:delText>Popup Windows</w:delText>
        </w:r>
        <w:bookmarkEnd w:id="248"/>
      </w:del>
    </w:p>
    <w:p w:rsidR="00333C6A" w:rsidDel="00A9765F" w:rsidRDefault="00333C6A" w:rsidP="00333C6A">
      <w:pPr>
        <w:pStyle w:val="NormalWeb"/>
        <w:rPr>
          <w:del w:id="250" w:author="Nick Airdo" w:date="2012-11-08T08:48:00Z"/>
        </w:rPr>
      </w:pPr>
      <w:del w:id="251" w:author="Nick Airdo" w:date="2012-11-08T08:48:00Z">
        <w:r w:rsidDel="00A9765F">
          <w:lastRenderedPageBreak/>
          <w:delText>In Rock ChMS we’ve abstracted the jQuery plugin used for displaying popup windows to</w:delText>
        </w:r>
        <w:r w:rsidR="00EB2695" w:rsidDel="00A9765F">
          <w:delText xml:space="preserve"> standardize its look </w:delText>
        </w:r>
        <w:r w:rsidDel="00A9765F">
          <w:delText>(animation settings, size, etc)</w:delText>
        </w:r>
        <w:r w:rsidR="00EB2695" w:rsidDel="00A9765F">
          <w:delText xml:space="preserve"> by creating </w:delText>
        </w:r>
        <w:r w:rsidDel="00A9765F">
          <w:delText xml:space="preserve">our own “popup” jQuery plugin. </w:delText>
        </w:r>
        <w:r w:rsidR="00EB2695" w:rsidDel="00A9765F">
          <w:delText>It’s located in</w:delText>
        </w:r>
        <w:r w:rsidDel="00A9765F">
          <w:delText xml:space="preserve"> RockWeb\Scripts\rock\popup.js. It currently</w:delText>
        </w:r>
        <w:r w:rsidR="00EB2695" w:rsidDel="00A9765F">
          <w:delText xml:space="preserve"> implements the colorbox plugin</w:delText>
        </w:r>
        <w:r w:rsidDel="00A9765F">
          <w:delText xml:space="preserve"> but if we later decide to switch from colorbox to so</w:delText>
        </w:r>
        <w:r w:rsidR="00EB2695" w:rsidDel="00A9765F">
          <w:delText xml:space="preserve">mething new, it will be an easy swap </w:delText>
        </w:r>
        <w:r w:rsidDel="00A9765F">
          <w:delText>(provided all Rock Blocks are using our popup plugin</w:delText>
        </w:r>
        <w:r w:rsidR="00EB2695" w:rsidDel="00A9765F">
          <w:delText>)</w:delText>
        </w:r>
        <w:r w:rsidDel="00A9765F">
          <w:delText>.</w:delText>
        </w:r>
      </w:del>
    </w:p>
    <w:p w:rsidR="00333C6A" w:rsidDel="00A9765F" w:rsidRDefault="00333C6A" w:rsidP="00333C6A">
      <w:pPr>
        <w:pStyle w:val="NormalWeb"/>
        <w:rPr>
          <w:del w:id="252" w:author="Nick Airdo" w:date="2012-11-08T08:48:00Z"/>
        </w:rPr>
      </w:pPr>
      <w:del w:id="253" w:author="Nick Airdo" w:date="2012-11-08T08:48:00Z">
        <w:r w:rsidDel="00A9765F">
          <w:delText>To implement a popup, you’ll first need to create an anchor tag where the href attribute is either the id of a div element on the same page, or an external page’s url. When using the id of a div, it’s important to include the ‘#’ character. The plugin evaluates the first character of the href property and will set things up differently (inline div vs. external page) based on the presence of this character.</w:delText>
        </w:r>
      </w:del>
    </w:p>
    <w:p w:rsidR="00333C6A" w:rsidDel="00A9765F" w:rsidRDefault="00682876" w:rsidP="00A01B63">
      <w:pPr>
        <w:pStyle w:val="NormalWeb"/>
        <w:rPr>
          <w:del w:id="254" w:author="Nick Airdo" w:date="2012-11-08T08:48:00Z"/>
        </w:rPr>
      </w:pPr>
      <w:del w:id="255" w:author="Nick Airdo" w:date="2012-11-08T08:48:00Z">
        <w:r w:rsidDel="00A9765F">
          <w:delText xml:space="preserve">You can call the </w:delText>
        </w:r>
        <w:r w:rsidR="00333C6A" w:rsidDel="00A9765F">
          <w:delText xml:space="preserve">plugin for </w:delText>
        </w:r>
        <w:r w:rsidDel="00A9765F">
          <w:delText>your</w:delText>
        </w:r>
        <w:r w:rsidR="00333C6A" w:rsidDel="00A9765F">
          <w:delText xml:space="preserve"> anchor</w:delText>
        </w:r>
        <w:r w:rsidDel="00A9765F">
          <w:delText>s like so</w:delText>
        </w:r>
        <w:r w:rsidR="00333C6A" w:rsidDel="00A9765F">
          <w:delText>:</w:delText>
        </w:r>
      </w:del>
    </w:p>
    <w:p w:rsidR="00333C6A" w:rsidDel="00A9765F" w:rsidRDefault="00333C6A" w:rsidP="00333C6A">
      <w:pPr>
        <w:pStyle w:val="CodeBlock"/>
        <w:rPr>
          <w:del w:id="256" w:author="Nick Airdo" w:date="2012-11-08T08:48:00Z"/>
        </w:rPr>
      </w:pPr>
      <w:del w:id="257" w:author="Nick Airdo" w:date="2012-11-08T08:48:00Z">
        <w:r w:rsidDel="00A9765F">
          <w:delText>$(document).ready(function () {</w:delText>
        </w:r>
      </w:del>
    </w:p>
    <w:p w:rsidR="00333C6A" w:rsidDel="00A9765F" w:rsidRDefault="00333C6A" w:rsidP="00333C6A">
      <w:pPr>
        <w:pStyle w:val="CodeBlock"/>
        <w:rPr>
          <w:del w:id="258" w:author="Nick Airdo" w:date="2012-11-08T08:48:00Z"/>
        </w:rPr>
      </w:pPr>
      <w:del w:id="259" w:author="Nick Airdo" w:date="2012-11-08T08:48:00Z">
        <w:r w:rsidDel="00A9765F">
          <w:delText xml:space="preserve">        $(‘a.zone-blocks’).popup();</w:delText>
        </w:r>
      </w:del>
    </w:p>
    <w:p w:rsidR="00333C6A" w:rsidDel="00A9765F" w:rsidRDefault="00333C6A" w:rsidP="00A01B63">
      <w:pPr>
        <w:pStyle w:val="CodeBlock"/>
        <w:rPr>
          <w:del w:id="260" w:author="Nick Airdo" w:date="2012-11-08T08:48:00Z"/>
        </w:rPr>
      </w:pPr>
      <w:del w:id="261" w:author="Nick Airdo" w:date="2012-11-08T08:48:00Z">
        <w:r w:rsidDel="00A9765F">
          <w:delText xml:space="preserve">    });</w:delText>
        </w:r>
      </w:del>
    </w:p>
    <w:p w:rsidR="00333C6A" w:rsidDel="00A9765F" w:rsidRDefault="00333C6A" w:rsidP="00A01B63">
      <w:pPr>
        <w:pStyle w:val="NormalWeb"/>
        <w:rPr>
          <w:del w:id="262" w:author="Nick Airdo" w:date="2012-11-08T08:48:00Z"/>
        </w:rPr>
      </w:pPr>
      <w:del w:id="263" w:author="Nick Airdo" w:date="2012-11-08T08:48:00Z">
        <w:r w:rsidDel="00A9765F">
          <w:delText xml:space="preserve">This is all that is needed to display a popup with the default values. Any of the default values can be </w:delText>
        </w:r>
        <w:r w:rsidR="00DF156B" w:rsidDel="00A9765F">
          <w:delText>overridden</w:delText>
        </w:r>
        <w:r w:rsidDel="00A9765F">
          <w:delText xml:space="preserve"> though. Here’s an example overriding the width and onClosed</w:delText>
        </w:r>
        <w:r w:rsidR="00682876" w:rsidDel="00A9765F">
          <w:delText>:</w:delText>
        </w:r>
      </w:del>
    </w:p>
    <w:p w:rsidR="00333C6A" w:rsidDel="00A9765F" w:rsidRDefault="00333C6A" w:rsidP="00A01B63">
      <w:pPr>
        <w:pStyle w:val="CodeBlock"/>
        <w:rPr>
          <w:del w:id="264" w:author="Nick Airdo" w:date="2012-11-08T08:48:00Z"/>
        </w:rPr>
      </w:pPr>
      <w:del w:id="265" w:author="Nick Airdo" w:date="2012-11-08T08:48:00Z">
        <w:r w:rsidDel="00A9765F">
          <w:delText>$(‘a.zone-blocks’).popup({height: ‘80%’, onClosed:function</w:delText>
        </w:r>
        <w:r w:rsidR="00682876" w:rsidDel="00A9765F">
          <w:delText>(){ location.reload(true); }});</w:delText>
        </w:r>
      </w:del>
    </w:p>
    <w:p w:rsidR="00333C6A" w:rsidDel="00A9765F" w:rsidRDefault="00333C6A" w:rsidP="00333C6A">
      <w:pPr>
        <w:pStyle w:val="NormalWeb"/>
        <w:rPr>
          <w:del w:id="266" w:author="Nick Airdo" w:date="2012-11-08T08:48:00Z"/>
        </w:rPr>
      </w:pPr>
      <w:del w:id="267" w:author="Nick Airdo" w:date="2012-11-08T08:48:00Z">
        <w:r w:rsidRPr="00A01B63" w:rsidDel="00A9765F">
          <w:rPr>
            <w:b/>
          </w:rPr>
          <w:delText>Note</w:delText>
        </w:r>
        <w:r w:rsidDel="00A9765F">
          <w:delText xml:space="preserve">: When using an </w:delText>
        </w:r>
        <w:r w:rsidRPr="00A01B63" w:rsidDel="00A9765F">
          <w:rPr>
            <w:i/>
          </w:rPr>
          <w:delText>inline</w:delText>
        </w:r>
        <w:r w:rsidDel="00A9765F">
          <w:delText xml:space="preserve"> div, your div should be wrapped within another div that has the display:none css style.</w:delText>
        </w:r>
      </w:del>
    </w:p>
    <w:p w:rsidR="00333C6A" w:rsidDel="00A9765F" w:rsidRDefault="000E1714" w:rsidP="00A01B63">
      <w:pPr>
        <w:pStyle w:val="Heading2"/>
        <w:rPr>
          <w:del w:id="268" w:author="Nick Airdo" w:date="2012-11-08T08:48:00Z"/>
        </w:rPr>
      </w:pPr>
      <w:bookmarkStart w:id="269" w:name="_Toc331284659"/>
      <w:del w:id="270" w:author="Nick Airdo" w:date="2012-11-08T08:48:00Z">
        <w:r w:rsidDel="00A9765F">
          <w:delText>Caching</w:delText>
        </w:r>
        <w:bookmarkEnd w:id="269"/>
      </w:del>
    </w:p>
    <w:p w:rsidR="000E1714" w:rsidDel="00A9765F" w:rsidRDefault="000E1714" w:rsidP="00A01B63">
      <w:pPr>
        <w:rPr>
          <w:del w:id="271" w:author="Nick Airdo" w:date="2012-11-08T08:48:00Z"/>
        </w:rPr>
      </w:pPr>
      <w:del w:id="272" w:author="Nick Airdo" w:date="2012-11-08T08:48:00Z">
        <w:r w:rsidDel="00A9765F">
          <w:delText>TBD</w:delText>
        </w:r>
      </w:del>
    </w:p>
    <w:p w:rsidR="00CC7AC0" w:rsidDel="00A9765F" w:rsidRDefault="00FE3BFC" w:rsidP="00706A64">
      <w:pPr>
        <w:pStyle w:val="Heading1"/>
        <w:rPr>
          <w:del w:id="273" w:author="Nick Airdo" w:date="2012-11-08T08:48:00Z"/>
        </w:rPr>
      </w:pPr>
      <w:bookmarkStart w:id="274" w:name="_Toc331284660"/>
      <w:del w:id="275" w:author="Nick Airdo" w:date="2012-11-08T08:48:00Z">
        <w:r w:rsidDel="00A9765F">
          <w:lastRenderedPageBreak/>
          <w:delText>Exception Handling</w:delText>
        </w:r>
        <w:bookmarkEnd w:id="274"/>
      </w:del>
    </w:p>
    <w:p w:rsidR="00FE3BFC" w:rsidDel="00A9765F" w:rsidRDefault="00FE3BFC" w:rsidP="00FE3BFC">
      <w:pPr>
        <w:rPr>
          <w:del w:id="276" w:author="Nick Airdo" w:date="2012-11-08T08:48:00Z"/>
        </w:rPr>
      </w:pPr>
      <w:del w:id="277" w:author="Nick Airdo" w:date="2012-11-08T08:48:00Z">
        <w:r w:rsidDel="00A9765F">
          <w:delText xml:space="preserve">Rock has a built in exception handling mechanism. </w:delText>
        </w:r>
        <w:r w:rsidR="00297AD8" w:rsidDel="00A9765F">
          <w:delText>M</w:delText>
        </w:r>
        <w:r w:rsidDel="00A9765F">
          <w:delText xml:space="preserve">ost exceptions </w:delText>
        </w:r>
        <w:r w:rsidR="00297AD8" w:rsidDel="00A9765F">
          <w:delText>should be</w:delText>
        </w:r>
        <w:r w:rsidDel="00A9765F">
          <w:delText xml:space="preserve"> caught and appropriately </w:delText>
        </w:r>
        <w:r w:rsidR="00297AD8" w:rsidDel="00A9765F">
          <w:delText>handled</w:delText>
        </w:r>
        <w:r w:rsidDel="00A9765F">
          <w:delText xml:space="preserve"> in the </w:delText>
        </w:r>
        <w:r w:rsidR="00EE510E" w:rsidDel="00A9765F">
          <w:delText>B</w:delText>
        </w:r>
        <w:r w:rsidR="00297AD8" w:rsidDel="00A9765F">
          <w:delText>locks, however a</w:delText>
        </w:r>
        <w:r w:rsidDel="00A9765F">
          <w:delText>ny unhandled exceptions will be logged by the core framework and a</w:delText>
        </w:r>
        <w:r w:rsidR="00297AD8" w:rsidDel="00A9765F">
          <w:delText>n error page will be displayed.  A few things worth noting:</w:delText>
        </w:r>
      </w:del>
    </w:p>
    <w:p w:rsidR="00FE3BFC" w:rsidDel="00A9765F" w:rsidRDefault="00FE3BFC" w:rsidP="00706A64">
      <w:pPr>
        <w:pStyle w:val="ListParagraph"/>
        <w:numPr>
          <w:ilvl w:val="0"/>
          <w:numId w:val="45"/>
        </w:numPr>
        <w:rPr>
          <w:del w:id="278" w:author="Nick Airdo" w:date="2012-11-08T08:48:00Z"/>
        </w:rPr>
      </w:pPr>
      <w:del w:id="279" w:author="Nick Airdo" w:date="2012-11-08T08:48:00Z">
        <w:r w:rsidDel="00A9765F">
          <w:delText>Ex</w:delText>
        </w:r>
        <w:r w:rsidR="00297AD8" w:rsidDel="00A9765F">
          <w:delText>ceptions are logged in the</w:delText>
        </w:r>
        <w:r w:rsidDel="00A9765F">
          <w:delText xml:space="preserve"> coreExceptionLog</w:delText>
        </w:r>
        <w:r w:rsidR="00297AD8" w:rsidDel="00A9765F">
          <w:delText xml:space="preserve"> table</w:delText>
        </w:r>
        <w:r w:rsidR="00EE510E" w:rsidDel="00A9765F">
          <w:delText>.</w:delText>
        </w:r>
      </w:del>
    </w:p>
    <w:p w:rsidR="00EE510E" w:rsidDel="00A9765F" w:rsidRDefault="00EE510E" w:rsidP="00706A64">
      <w:pPr>
        <w:pStyle w:val="ListParagraph"/>
        <w:numPr>
          <w:ilvl w:val="0"/>
          <w:numId w:val="45"/>
        </w:numPr>
        <w:rPr>
          <w:del w:id="280" w:author="Nick Airdo" w:date="2012-11-08T08:48:00Z"/>
        </w:rPr>
      </w:pPr>
      <w:del w:id="281" w:author="Nick Airdo" w:date="2012-11-08T08:48:00Z">
        <w:r w:rsidRPr="00EE510E" w:rsidDel="00A9765F">
          <w:delText xml:space="preserve">The </w:delText>
        </w:r>
        <w:r w:rsidRPr="00297AD8" w:rsidDel="00A9765F">
          <w:delText>RockCleanup</w:delText>
        </w:r>
        <w:r w:rsidRPr="00EE510E" w:rsidDel="00A9765F">
          <w:delText xml:space="preserve"> job will clean this log/table while keeping N number of days’ worth of exceptions</w:delText>
        </w:r>
        <w:r w:rsidDel="00A9765F">
          <w:delText>.</w:delText>
        </w:r>
      </w:del>
    </w:p>
    <w:p w:rsidR="00297AD8" w:rsidDel="00A9765F" w:rsidRDefault="00FE3BFC" w:rsidP="00706A64">
      <w:pPr>
        <w:pStyle w:val="ListParagraph"/>
        <w:numPr>
          <w:ilvl w:val="0"/>
          <w:numId w:val="45"/>
        </w:numPr>
        <w:rPr>
          <w:del w:id="282" w:author="Nick Airdo" w:date="2012-11-08T08:48:00Z"/>
        </w:rPr>
      </w:pPr>
      <w:del w:id="283" w:author="Nick Airdo" w:date="2012-11-08T08:48:00Z">
        <w:r w:rsidDel="00A9765F">
          <w:delText xml:space="preserve">There is an </w:delText>
        </w:r>
        <w:r w:rsidR="00C8484A" w:rsidDel="00A9765F">
          <w:delText xml:space="preserve">organization global </w:delText>
        </w:r>
        <w:r w:rsidR="00297AD8" w:rsidDel="00A9765F">
          <w:delText>attribute</w:delText>
        </w:r>
        <w:r w:rsidR="00C8484A" w:rsidDel="00A9765F">
          <w:delText xml:space="preserve"> ‘Log404As</w:delText>
        </w:r>
        <w:r w:rsidDel="00A9765F">
          <w:delText xml:space="preserve">Exception’ that will log any 404 File Not Found errors into the same log (no error will be displayed to the user). By default </w:delText>
        </w:r>
        <w:r w:rsidR="00C8484A" w:rsidDel="00A9765F">
          <w:delText>it</w:delText>
        </w:r>
        <w:r w:rsidDel="00A9765F">
          <w:delText xml:space="preserve"> is </w:delText>
        </w:r>
        <w:r w:rsidR="00C8484A" w:rsidDel="00A9765F">
          <w:delText>disabled</w:delText>
        </w:r>
        <w:r w:rsidDel="00A9765F">
          <w:delText xml:space="preserve"> </w:delText>
        </w:r>
        <w:r w:rsidR="00297AD8" w:rsidDel="00A9765F">
          <w:delText>since it</w:delText>
        </w:r>
        <w:r w:rsidDel="00A9765F">
          <w:delText xml:space="preserve"> add</w:delText>
        </w:r>
        <w:r w:rsidR="00297AD8" w:rsidDel="00A9765F">
          <w:delText>s</w:delText>
        </w:r>
        <w:r w:rsidDel="00A9765F">
          <w:delText xml:space="preserve"> overhead to the processing of the page. It’s there for webmasters to occasionally enable </w:delText>
        </w:r>
        <w:r w:rsidR="00297AD8" w:rsidDel="00A9765F">
          <w:delText xml:space="preserve">in order </w:delText>
        </w:r>
        <w:r w:rsidDel="00A9765F">
          <w:delText xml:space="preserve">to see </w:delText>
        </w:r>
        <w:r w:rsidR="00297AD8" w:rsidDel="00A9765F">
          <w:delText xml:space="preserve">and fix </w:delText>
        </w:r>
        <w:r w:rsidDel="00A9765F">
          <w:delText>404</w:delText>
        </w:r>
        <w:r w:rsidR="00297AD8" w:rsidDel="00A9765F">
          <w:delText xml:space="preserve"> errors</w:delText>
        </w:r>
        <w:r w:rsidDel="00A9765F">
          <w:delText>.</w:delText>
        </w:r>
      </w:del>
    </w:p>
    <w:p w:rsidR="00214C38" w:rsidDel="00A9765F" w:rsidRDefault="00214C38" w:rsidP="00706A64">
      <w:pPr>
        <w:pStyle w:val="Heading2"/>
        <w:rPr>
          <w:del w:id="284" w:author="Nick Airdo" w:date="2012-11-08T08:48:00Z"/>
        </w:rPr>
      </w:pPr>
      <w:bookmarkStart w:id="285" w:name="_Toc331284661"/>
      <w:del w:id="286" w:author="Nick Airdo" w:date="2012-11-08T08:48:00Z">
        <w:r w:rsidDel="00A9765F">
          <w:delText>Error Pages</w:delText>
        </w:r>
        <w:bookmarkEnd w:id="285"/>
      </w:del>
    </w:p>
    <w:p w:rsidR="00297AD8" w:rsidDel="00A9765F" w:rsidRDefault="00214C38" w:rsidP="00706A64">
      <w:pPr>
        <w:ind w:left="360"/>
        <w:rPr>
          <w:del w:id="287" w:author="Nick Airdo" w:date="2012-11-08T08:48:00Z"/>
        </w:rPr>
      </w:pPr>
      <w:del w:id="288" w:author="Nick Airdo" w:date="2012-11-08T08:48:00Z">
        <w:r w:rsidDel="00A9765F">
          <w:delText>In Rock e</w:delText>
        </w:r>
        <w:r w:rsidR="00297AD8" w:rsidDel="00A9765F">
          <w:delText>ach site</w:delText>
        </w:r>
        <w:r w:rsidDel="00A9765F">
          <w:delText xml:space="preserve"> can be configured to use a custom error page in the event of an exception.</w:delText>
        </w:r>
        <w:r w:rsidR="00FE3BFC" w:rsidDel="00A9765F">
          <w:delText xml:space="preserve"> </w:delText>
        </w:r>
        <w:r w:rsidDel="00A9765F">
          <w:delText xml:space="preserve"> </w:delText>
        </w:r>
        <w:r w:rsidR="00FE3BFC" w:rsidDel="00A9765F">
          <w:delText>If no value is provided</w:delText>
        </w:r>
        <w:r w:rsidDel="00A9765F">
          <w:delText>,</w:delText>
        </w:r>
        <w:r w:rsidR="00FE3BFC" w:rsidDel="00A9765F">
          <w:delText xml:space="preserve"> error.aspx will be shown which is skinned to match the Rock Theme.</w:delText>
        </w:r>
        <w:r w:rsidR="00297AD8" w:rsidDel="00A9765F">
          <w:delText xml:space="preserve"> This</w:delText>
        </w:r>
        <w:r w:rsidR="00FE3BFC" w:rsidDel="00A9765F">
          <w:delText xml:space="preserve"> standard error page will display the details of the exception if the logged in user is a part of the </w:delText>
        </w:r>
        <w:r w:rsidR="00FE3BFC" w:rsidRPr="00706A64" w:rsidDel="00A9765F">
          <w:rPr>
            <w:b/>
          </w:rPr>
          <w:delText>Rock Administrators</w:delText>
        </w:r>
        <w:r w:rsidR="00FE3BFC" w:rsidDel="00A9765F">
          <w:delText xml:space="preserve"> security group.</w:delText>
        </w:r>
      </w:del>
    </w:p>
    <w:p w:rsidR="00FE3BFC" w:rsidDel="00A9765F" w:rsidRDefault="00FE3BFC" w:rsidP="00706A64">
      <w:pPr>
        <w:ind w:left="360"/>
        <w:rPr>
          <w:del w:id="289" w:author="Nick Airdo" w:date="2012-11-08T08:48:00Z"/>
        </w:rPr>
      </w:pPr>
      <w:del w:id="290" w:author="Nick Airdo" w:date="2012-11-08T08:48:00Z">
        <w:r w:rsidDel="00A9765F">
          <w:delText>New</w:delText>
        </w:r>
        <w:r w:rsidR="00297AD8" w:rsidDel="00A9765F">
          <w:delText>, custom</w:delText>
        </w:r>
        <w:r w:rsidDel="00A9765F">
          <w:delText xml:space="preserve"> error pages </w:delText>
        </w:r>
        <w:r w:rsidR="00214C38" w:rsidDel="00A9765F">
          <w:delText xml:space="preserve">should </w:delText>
        </w:r>
        <w:r w:rsidDel="00A9765F">
          <w:delText xml:space="preserve">be very simple </w:delText>
        </w:r>
        <w:r w:rsidR="00297AD8" w:rsidDel="00A9765F">
          <w:delText xml:space="preserve">– even </w:delText>
        </w:r>
        <w:r w:rsidDel="00A9765F">
          <w:delText xml:space="preserve">static HTML. </w:delText>
        </w:r>
        <w:r w:rsidR="00297AD8" w:rsidDel="00A9765F">
          <w:delText xml:space="preserve"> </w:delText>
        </w:r>
        <w:r w:rsidDel="00A9765F">
          <w:delText xml:space="preserve">If one decides to make it more robust (i.e. </w:delText>
        </w:r>
        <w:r w:rsidR="00214C38" w:rsidDel="00A9765F">
          <w:delText xml:space="preserve">by </w:delText>
        </w:r>
        <w:r w:rsidDel="00A9765F">
          <w:delText>add</w:delText>
        </w:r>
        <w:r w:rsidR="00214C38" w:rsidDel="00A9765F">
          <w:delText>ing</w:delText>
        </w:r>
        <w:r w:rsidDel="00A9765F">
          <w:delText xml:space="preserve"> logic to display the error) it should be careful </w:delText>
        </w:r>
        <w:r w:rsidR="00214C38" w:rsidDel="00A9765F">
          <w:delText>not to</w:delText>
        </w:r>
        <w:r w:rsidDel="00A9765F">
          <w:delText xml:space="preserve"> generate an exception itself</w:delText>
        </w:r>
        <w:r w:rsidR="00214C38" w:rsidDel="00A9765F">
          <w:delText xml:space="preserve"> because that</w:delText>
        </w:r>
        <w:r w:rsidDel="00A9765F">
          <w:delText xml:space="preserve"> would cause an infinite loop. A query parameter has been added to the error page to help catch these loops. If the parameter is not ‘1’ then processing should not be done as it is causing an error.</w:delText>
        </w:r>
      </w:del>
    </w:p>
    <w:p w:rsidR="00FE3BFC" w:rsidDel="00A9765F" w:rsidRDefault="00FE3BFC" w:rsidP="00706A64">
      <w:pPr>
        <w:pStyle w:val="Heading2"/>
        <w:rPr>
          <w:del w:id="291" w:author="Nick Airdo" w:date="2012-11-08T08:48:00Z"/>
        </w:rPr>
      </w:pPr>
      <w:bookmarkStart w:id="292" w:name="_Toc331284662"/>
      <w:del w:id="293" w:author="Nick Airdo" w:date="2012-11-08T08:48:00Z">
        <w:r w:rsidDel="00A9765F">
          <w:delText>Notifications</w:delText>
        </w:r>
        <w:bookmarkEnd w:id="292"/>
      </w:del>
    </w:p>
    <w:p w:rsidR="00FE3BFC" w:rsidRPr="00FE3BFC" w:rsidDel="00A9765F" w:rsidRDefault="00FE3BFC">
      <w:pPr>
        <w:rPr>
          <w:del w:id="294" w:author="Nick Airdo" w:date="2012-11-08T08:48:00Z"/>
        </w:rPr>
      </w:pPr>
      <w:del w:id="295" w:author="Nick Airdo" w:date="2012-11-08T08:48:00Z">
        <w:r w:rsidDel="00A9765F">
          <w:delText>There is a global attribut</w:delText>
        </w:r>
        <w:r w:rsidR="00214C38" w:rsidDel="00A9765F">
          <w:delText>e (</w:delText>
        </w:r>
        <w:r w:rsidR="00297AD8" w:rsidDel="00A9765F">
          <w:delText>EmailExceptions</w:delText>
        </w:r>
        <w:r w:rsidDel="00A9765F">
          <w:delText xml:space="preserve">List) that </w:delText>
        </w:r>
        <w:r w:rsidR="00214C38" w:rsidDel="00A9765F">
          <w:delText>controls</w:delText>
        </w:r>
        <w:r w:rsidDel="00A9765F">
          <w:delText xml:space="preserve"> who will receive exception notifications.</w:delText>
        </w:r>
        <w:r w:rsidR="00214C38" w:rsidDel="00A9765F">
          <w:delText xml:space="preserve">  Its value is a comma delimited list of email addresses.</w:delText>
        </w:r>
      </w:del>
    </w:p>
    <w:p w:rsidR="00CC7AC0" w:rsidDel="00A9765F" w:rsidRDefault="00CC7AC0" w:rsidP="00706A64">
      <w:pPr>
        <w:pStyle w:val="Heading1"/>
        <w:rPr>
          <w:del w:id="296" w:author="Nick Airdo" w:date="2012-11-08T08:49:00Z"/>
        </w:rPr>
      </w:pPr>
      <w:bookmarkStart w:id="297" w:name="_Toc331284663"/>
      <w:del w:id="298" w:author="Nick Airdo" w:date="2012-11-08T08:49:00Z">
        <w:r w:rsidDel="00A9765F">
          <w:lastRenderedPageBreak/>
          <w:delText>Performance Related</w:delText>
        </w:r>
        <w:r w:rsidR="00A035CB" w:rsidDel="00A9765F">
          <w:delText xml:space="preserve"> Considerations</w:delText>
        </w:r>
        <w:bookmarkEnd w:id="297"/>
      </w:del>
    </w:p>
    <w:p w:rsidR="00CC7AC0" w:rsidRPr="00CC7AC0" w:rsidDel="00A9765F" w:rsidRDefault="00CC7AC0">
      <w:pPr>
        <w:rPr>
          <w:del w:id="299" w:author="Nick Airdo" w:date="2012-11-08T08:49:00Z"/>
        </w:rPr>
      </w:pPr>
      <w:del w:id="300" w:author="Nick Airdo" w:date="2012-11-08T08:49:00Z">
        <w:r w:rsidDel="00A9765F">
          <w:delText>Speed is a primary feature of Rock ChMS.  Before writing any</w:delText>
        </w:r>
        <w:r w:rsidR="004C2A4C" w:rsidDel="00A9765F">
          <w:delText xml:space="preserve"> code</w:delText>
        </w:r>
        <w:r w:rsidDel="00A9765F">
          <w:delText xml:space="preserve"> think about performance</w:delText>
        </w:r>
        <w:r w:rsidR="004C2A4C" w:rsidDel="00A9765F">
          <w:delText>, and w</w:delText>
        </w:r>
        <w:r w:rsidDel="00A9765F">
          <w:delText>hen you write code, code for performance.</w:delText>
        </w:r>
      </w:del>
    </w:p>
    <w:p w:rsidR="00CC7AC0" w:rsidDel="00A9765F" w:rsidRDefault="00CC7AC0" w:rsidP="00706A64">
      <w:pPr>
        <w:pStyle w:val="Heading2"/>
        <w:rPr>
          <w:del w:id="301" w:author="Nick Airdo" w:date="2012-11-08T08:49:00Z"/>
        </w:rPr>
      </w:pPr>
      <w:bookmarkStart w:id="302" w:name="_Transactions"/>
      <w:bookmarkStart w:id="303" w:name="_Toc331284664"/>
      <w:bookmarkEnd w:id="302"/>
      <w:del w:id="304" w:author="Nick Airdo" w:date="2012-11-08T08:49:00Z">
        <w:r w:rsidDel="00A9765F">
          <w:delText>Transactions</w:delText>
        </w:r>
        <w:bookmarkEnd w:id="303"/>
      </w:del>
    </w:p>
    <w:p w:rsidR="00CC7AC0" w:rsidDel="00A9765F" w:rsidRDefault="00CC7AC0" w:rsidP="00CC7AC0">
      <w:pPr>
        <w:rPr>
          <w:del w:id="305" w:author="Nick Airdo" w:date="2012-11-08T08:49:00Z"/>
        </w:rPr>
      </w:pPr>
      <w:del w:id="306" w:author="Nick Airdo" w:date="2012-11-08T08:49:00Z">
        <w:r w:rsidDel="00A9765F">
          <w:delText xml:space="preserve">Every effort should be made to return a page back to the user as quickly as possible. Any </w:delText>
        </w:r>
        <w:r w:rsidR="004C2A4C" w:rsidDel="00A9765F">
          <w:delText>processing that can be done out-of-</w:delText>
        </w:r>
        <w:r w:rsidDel="00A9765F">
          <w:delText>process should consider using transactions.</w:delText>
        </w:r>
      </w:del>
    </w:p>
    <w:p w:rsidR="00CC7AC0" w:rsidDel="00A9765F" w:rsidRDefault="00CC7AC0" w:rsidP="00CC7AC0">
      <w:pPr>
        <w:rPr>
          <w:del w:id="307" w:author="Nick Airdo" w:date="2012-11-08T08:49:00Z"/>
        </w:rPr>
      </w:pPr>
      <w:del w:id="308" w:author="Nick Airdo" w:date="2012-11-08T08:49:00Z">
        <w:r w:rsidDel="00A9765F">
          <w:delText>Rock has a</w:delText>
        </w:r>
        <w:r w:rsidR="004F51DB" w:rsidDel="00A9765F">
          <w:delText xml:space="preserve"> built-in</w:delText>
        </w:r>
        <w:r w:rsidDel="00A9765F">
          <w:delText xml:space="preserve"> transaction queue </w:delText>
        </w:r>
        <w:r w:rsidR="004F51DB" w:rsidDel="00A9765F">
          <w:delText>to handle out-of-</w:delText>
        </w:r>
        <w:r w:rsidDel="00A9765F">
          <w:delText>process execution of code. A block can create a transaction, add it to the queue and move on. An example usage is the implementation of page analytics. To capture data for pages that have been viewed</w:delText>
        </w:r>
        <w:r w:rsidR="004F51DB" w:rsidDel="00A9765F">
          <w:delText>,</w:delText>
        </w:r>
        <w:r w:rsidDel="00A9765F">
          <w:delText xml:space="preserve"> a transaction is added to the queue instead of writing to the database directly while the user waits.</w:delText>
        </w:r>
        <w:r w:rsidR="004F51DB" w:rsidDel="00A9765F">
          <w:delText xml:space="preserve">  In many cases you can see </w:delText>
        </w:r>
        <w:r w:rsidR="00EB198D" w:rsidDel="00A9765F">
          <w:delText xml:space="preserve">nearly </w:delText>
        </w:r>
        <w:r w:rsidR="004F51DB" w:rsidDel="00A9765F">
          <w:delText>100x increase in responsiveness</w:delText>
        </w:r>
        <w:r w:rsidR="00EB198D" w:rsidDel="00A9765F">
          <w:rPr>
            <w:rStyle w:val="FootnoteReference"/>
          </w:rPr>
          <w:footnoteReference w:id="1"/>
        </w:r>
        <w:r w:rsidR="004F51DB" w:rsidDel="00A9765F">
          <w:delText>.</w:delText>
        </w:r>
      </w:del>
    </w:p>
    <w:p w:rsidR="00CC7AC0" w:rsidDel="00A9765F" w:rsidRDefault="00CC7AC0" w:rsidP="00706A64">
      <w:pPr>
        <w:pStyle w:val="Heading3"/>
        <w:rPr>
          <w:del w:id="312" w:author="Nick Airdo" w:date="2012-11-08T08:49:00Z"/>
        </w:rPr>
      </w:pPr>
      <w:del w:id="313" w:author="Nick Airdo" w:date="2012-11-08T08:49:00Z">
        <w:r w:rsidDel="00A9765F">
          <w:delText>Using Transactions</w:delText>
        </w:r>
      </w:del>
    </w:p>
    <w:p w:rsidR="004F51DB" w:rsidDel="00A9765F" w:rsidRDefault="00CC7AC0" w:rsidP="00CC7AC0">
      <w:pPr>
        <w:rPr>
          <w:del w:id="314" w:author="Nick Airdo" w:date="2012-11-08T08:49:00Z"/>
        </w:rPr>
      </w:pPr>
      <w:del w:id="315" w:author="Nick Airdo" w:date="2012-11-08T08:49:00Z">
        <w:r w:rsidDel="00A9765F">
          <w:delText xml:space="preserve">A transaction type </w:delText>
        </w:r>
        <w:r w:rsidR="007B7F2E" w:rsidDel="00A9765F">
          <w:delText>class</w:delText>
        </w:r>
        <w:r w:rsidDel="00A9765F">
          <w:delText xml:space="preserve"> must be created for </w:delText>
        </w:r>
        <w:r w:rsidRPr="00706A64" w:rsidDel="00A9765F">
          <w:rPr>
            <w:i/>
          </w:rPr>
          <w:delText>type</w:delText>
        </w:r>
        <w:r w:rsidDel="00A9765F">
          <w:delText xml:space="preserve"> of transaction. These must inherit from </w:delText>
        </w:r>
        <w:r w:rsidRPr="00121C62" w:rsidDel="00A9765F">
          <w:rPr>
            <w:rFonts w:ascii="Courier New" w:hAnsi="Courier New" w:cs="Courier New"/>
          </w:rPr>
          <w:delText>ITransaction</w:delText>
        </w:r>
        <w:r w:rsidDel="00A9765F">
          <w:delText xml:space="preserve"> which has one method</w:delText>
        </w:r>
        <w:r w:rsidR="007B7F2E" w:rsidDel="00A9765F">
          <w:delText xml:space="preserve"> called</w:delText>
        </w:r>
        <w:r w:rsidDel="00A9765F">
          <w:delText xml:space="preserve"> ‘Execute’. </w:delText>
        </w:r>
        <w:r w:rsidR="004F51DB" w:rsidDel="00A9765F">
          <w:delText>For example, t</w:delText>
        </w:r>
        <w:r w:rsidDel="00A9765F">
          <w:delText xml:space="preserve">o implement the page analytics feature </w:delText>
        </w:r>
        <w:r w:rsidR="004F51DB" w:rsidDel="00A9765F">
          <w:delText xml:space="preserve">described </w:delText>
        </w:r>
        <w:r w:rsidDel="00A9765F">
          <w:delText>above</w:delText>
        </w:r>
        <w:r w:rsidR="004F51DB" w:rsidDel="00A9765F">
          <w:delText>,</w:delText>
        </w:r>
        <w:r w:rsidDel="00A9765F">
          <w:delText xml:space="preserve"> a PageViewTransaction.cs </w:delText>
        </w:r>
        <w:r w:rsidR="004F51DB" w:rsidDel="00A9765F">
          <w:delText xml:space="preserve">class was created with an Execute method </w:delText>
        </w:r>
        <w:r w:rsidR="007B7F2E" w:rsidDel="00A9765F">
          <w:delText xml:space="preserve">consisting </w:delText>
        </w:r>
        <w:r w:rsidR="004F51DB" w:rsidDel="00A9765F">
          <w:delText>of:</w:delText>
        </w:r>
      </w:del>
    </w:p>
    <w:p w:rsidR="007B7F2E" w:rsidDel="00A9765F" w:rsidRDefault="00121C62" w:rsidP="00CC7AC0">
      <w:pPr>
        <w:rPr>
          <w:del w:id="316" w:author="Nick Airdo" w:date="2012-11-08T08:49:00Z"/>
        </w:rPr>
      </w:pPr>
      <w:del w:id="317" w:author="Nick Airdo" w:date="2012-11-08T08:49:00Z">
        <w:r w:rsidDel="00A9765F">
          <w:object w:dxaOrig="9360" w:dyaOrig="3934">
            <v:shape id="_x0000_i1028" type="#_x0000_t75" style="width:468.4pt;height:196.5pt" o:ole="" filled="t" fillcolor="#f2f2f2 [3052]">
              <v:fill opacity=".5"/>
              <v:imagedata r:id="rId35" o:title=""/>
            </v:shape>
            <o:OLEObject Type="Embed" ProgID="Word.OpenDocumentText.12" ShapeID="_x0000_i1028" DrawAspect="Content" ObjectID="_1413869884" r:id="rId36"/>
          </w:object>
        </w:r>
        <w:r w:rsidR="007B7F2E" w:rsidDel="00A9765F">
          <w:delText>To use this transaction type on a block you would simply instantiate an object</w:delText>
        </w:r>
        <w:r w:rsidR="004C2A4C" w:rsidDel="00A9765F">
          <w:delText xml:space="preserve">, set its </w:delText>
        </w:r>
        <w:r w:rsidR="007B7F2E" w:rsidDel="00A9765F">
          <w:delText xml:space="preserve">properties, and add it </w:delText>
        </w:r>
        <w:r w:rsidR="007B7F2E" w:rsidDel="00A9765F">
          <w:lastRenderedPageBreak/>
          <w:delText xml:space="preserve">to the transaction queue using the </w:delText>
        </w:r>
        <w:r w:rsidR="007B7F2E" w:rsidRPr="00121C62" w:rsidDel="00A9765F">
          <w:rPr>
            <w:rFonts w:ascii="Courier New" w:hAnsi="Courier New" w:cs="Courier New"/>
            <w:rPrChange w:id="318" w:author="Nick Airdo" w:date="2012-07-29T00:15:00Z">
              <w:rPr/>
            </w:rPrChange>
          </w:rPr>
          <w:delText>RockQueue.TransactionQueue</w:delText>
        </w:r>
        <w:r w:rsidRPr="00121C62" w:rsidDel="00A9765F">
          <w:rPr>
            <w:rFonts w:ascii="Courier New" w:hAnsi="Courier New" w:cs="Courier New"/>
            <w:rPrChange w:id="319" w:author="Nick Airdo" w:date="2012-07-29T00:15:00Z">
              <w:rPr/>
            </w:rPrChange>
          </w:rPr>
          <w:delText>.</w:delText>
        </w:r>
        <w:r w:rsidR="007B7F2E" w:rsidRPr="00121C62" w:rsidDel="00A9765F">
          <w:rPr>
            <w:rFonts w:ascii="Courier New" w:hAnsi="Courier New" w:cs="Courier New"/>
          </w:rPr>
          <w:delText>Enqueue</w:delText>
        </w:r>
        <w:r w:rsidRPr="00121C62" w:rsidDel="00A9765F">
          <w:rPr>
            <w:rFonts w:ascii="Courier New" w:hAnsi="Courier New" w:cs="Courier New"/>
          </w:rPr>
          <w:delText>()</w:delText>
        </w:r>
        <w:r w:rsidR="007B7F2E" w:rsidDel="00A9765F">
          <w:delText xml:space="preserve"> method.</w:delText>
        </w:r>
        <w:r w:rsidR="00387F41" w:rsidDel="00A9765F">
          <w:delText xml:space="preserve">  </w:delText>
        </w:r>
        <w:r w:rsidR="00EB198D" w:rsidDel="00A9765F">
          <w:delText>Using</w:delText>
        </w:r>
        <w:r w:rsidR="00387F41" w:rsidDel="00A9765F">
          <w:delText xml:space="preserve"> our working example, this is how the Rock page loader uses the PageViewTransaction</w:delText>
        </w:r>
        <w:r w:rsidR="00EB198D" w:rsidDel="00A9765F">
          <w:delText xml:space="preserve"> to record page views</w:delText>
        </w:r>
        <w:r w:rsidR="00387F41" w:rsidDel="00A9765F">
          <w:delText>:</w:delText>
        </w:r>
      </w:del>
    </w:p>
    <w:p w:rsidR="007B7F2E" w:rsidDel="00A9765F" w:rsidRDefault="002474CF" w:rsidP="00CC7AC0">
      <w:pPr>
        <w:rPr>
          <w:del w:id="320" w:author="Nick Airdo" w:date="2012-11-08T08:49:00Z"/>
        </w:rPr>
      </w:pPr>
      <w:del w:id="321" w:author="Nick Airdo" w:date="2012-11-08T08:49:00Z">
        <w:r w:rsidDel="00A9765F">
          <w:object w:dxaOrig="9360" w:dyaOrig="1874">
            <v:shape id="_x0000_i1029" type="#_x0000_t75" style="width:469.25pt;height:93.2pt" o:ole="" filled="t" fillcolor="#f2f2f2 [3052]">
              <v:fill opacity=".5"/>
              <v:imagedata r:id="rId37" o:title=""/>
            </v:shape>
            <o:OLEObject Type="Embed" ProgID="Word.OpenDocumentText.12" ShapeID="_x0000_i1029" DrawAspect="Content" ObjectID="_1413869885" r:id="rId38"/>
          </w:object>
        </w:r>
      </w:del>
    </w:p>
    <w:p w:rsidR="004F51DB" w:rsidDel="00A9765F" w:rsidRDefault="00EB198D" w:rsidP="00CC7AC0">
      <w:pPr>
        <w:rPr>
          <w:del w:id="322" w:author="Nick Airdo" w:date="2012-11-08T08:49:00Z"/>
        </w:rPr>
      </w:pPr>
      <w:del w:id="323" w:author="Nick Airdo" w:date="2012-11-08T08:49:00Z">
        <w:r w:rsidDel="00A9765F">
          <w:delText>T</w:delText>
        </w:r>
        <w:r w:rsidR="00CC7AC0" w:rsidDel="00A9765F">
          <w:delText xml:space="preserve">he </w:delText>
        </w:r>
        <w:r w:rsidDel="00A9765F">
          <w:delText xml:space="preserve">Rock </w:delText>
        </w:r>
        <w:r w:rsidR="00CC7AC0" w:rsidDel="00A9765F">
          <w:delText xml:space="preserve">queue manager </w:delText>
        </w:r>
        <w:r w:rsidDel="00A9765F">
          <w:delText>will</w:delText>
        </w:r>
        <w:r w:rsidR="00CC7AC0" w:rsidDel="00A9765F">
          <w:delText xml:space="preserve"> wake up (currently every 60 seconds) and drain the queue by calling the </w:delText>
        </w:r>
        <w:r w:rsidDel="00A9765F">
          <w:delText>each transaction’s</w:delText>
        </w:r>
        <w:r w:rsidR="00CC7AC0" w:rsidDel="00A9765F">
          <w:delText xml:space="preserve"> Execute method through the</w:delText>
        </w:r>
        <w:r w:rsidR="004F51DB" w:rsidDel="00A9765F">
          <w:delText xml:space="preserve"> interface.</w:delText>
        </w:r>
      </w:del>
    </w:p>
    <w:p w:rsidR="004F51DB" w:rsidDel="00A9765F" w:rsidRDefault="00CC7AC0" w:rsidP="00CC7AC0">
      <w:pPr>
        <w:rPr>
          <w:del w:id="324" w:author="Nick Airdo" w:date="2012-11-08T08:49:00Z"/>
        </w:rPr>
      </w:pPr>
      <w:del w:id="325" w:author="Nick Airdo" w:date="2012-11-08T08:49:00Z">
        <w:r w:rsidDel="00A9765F">
          <w:delText xml:space="preserve">Sample code can be found in </w:delText>
        </w:r>
        <w:r w:rsidRPr="00121C62" w:rsidDel="00A9765F">
          <w:rPr>
            <w:rFonts w:ascii="Courier New" w:hAnsi="Courier New" w:cs="Courier New"/>
            <w:rPrChange w:id="326" w:author="Nick Airdo" w:date="2012-07-29T00:14:00Z">
              <w:rPr/>
            </w:rPrChange>
          </w:rPr>
          <w:delText>Rock.Transactions</w:delText>
        </w:r>
        <w:r w:rsidDel="00A9765F">
          <w:delText xml:space="preserve">. In general though this is very </w:delText>
        </w:r>
        <w:r w:rsidR="004F51DB" w:rsidDel="00A9765F">
          <w:delText>simple</w:delText>
        </w:r>
        <w:r w:rsidR="00C72D80" w:rsidDel="00A9765F">
          <w:delText>, it is</w:delText>
        </w:r>
        <w:r w:rsidR="004F51DB" w:rsidDel="00A9765F">
          <w:delText xml:space="preserve"> also very powerful.</w:delText>
        </w:r>
      </w:del>
    </w:p>
    <w:p w:rsidR="00B05AB5" w:rsidDel="00A9765F" w:rsidRDefault="00B05AB5" w:rsidP="00706A64">
      <w:pPr>
        <w:pStyle w:val="Heading4"/>
        <w:rPr>
          <w:del w:id="327" w:author="Nick Airdo" w:date="2012-11-08T08:49:00Z"/>
        </w:rPr>
      </w:pPr>
      <w:del w:id="328" w:author="Nick Airdo" w:date="2012-11-08T08:49:00Z">
        <w:r w:rsidDel="00A9765F">
          <w:delText>Consideration</w:delText>
        </w:r>
      </w:del>
    </w:p>
    <w:p w:rsidR="00CC7AC0" w:rsidDel="00A9765F" w:rsidRDefault="00B05AB5">
      <w:pPr>
        <w:rPr>
          <w:del w:id="329" w:author="Nick Airdo" w:date="2012-11-08T08:49:00Z"/>
        </w:rPr>
      </w:pPr>
      <w:del w:id="330" w:author="Nick Airdo" w:date="2012-11-08T08:49:00Z">
        <w:r w:rsidDel="00A9765F">
          <w:delText xml:space="preserve">Transactions are meant for short running tasks and are </w:delText>
        </w:r>
        <w:r w:rsidRPr="00706A64" w:rsidDel="00A9765F">
          <w:rPr>
            <w:b/>
          </w:rPr>
          <w:delText>not recommended</w:delText>
        </w:r>
        <w:r w:rsidDel="00A9765F">
          <w:delText xml:space="preserve"> for </w:delText>
        </w:r>
        <w:r w:rsidR="00CC7AC0" w:rsidDel="00A9765F">
          <w:delText xml:space="preserve">very long </w:delText>
        </w:r>
        <w:r w:rsidDel="00A9765F">
          <w:delText>running</w:delText>
        </w:r>
        <w:r w:rsidR="00CC7AC0" w:rsidDel="00A9765F">
          <w:delText xml:space="preserve"> tasks. </w:delText>
        </w:r>
        <w:r w:rsidDel="00A9765F">
          <w:delText>They</w:delText>
        </w:r>
        <w:r w:rsidR="00CC7AC0" w:rsidDel="00A9765F">
          <w:delText xml:space="preserve"> are not </w:delText>
        </w:r>
        <w:r w:rsidDel="00A9765F">
          <w:delText>cost-</w:delText>
        </w:r>
        <w:r w:rsidR="00CC7AC0" w:rsidDel="00A9765F">
          <w:delText xml:space="preserve">free processing. They </w:delText>
        </w:r>
        <w:r w:rsidDel="00A9765F">
          <w:delText xml:space="preserve">still </w:delText>
        </w:r>
        <w:r w:rsidR="00CC7AC0" w:rsidDel="00A9765F">
          <w:delText xml:space="preserve">operate in the IIS context and </w:delText>
        </w:r>
        <w:r w:rsidR="004F51DB" w:rsidDel="00A9765F">
          <w:rPr>
            <w:i/>
          </w:rPr>
          <w:delText>still</w:delText>
        </w:r>
        <w:r w:rsidR="00CC7AC0" w:rsidRPr="00706A64" w:rsidDel="00A9765F">
          <w:rPr>
            <w:i/>
          </w:rPr>
          <w:delText xml:space="preserve"> use</w:delText>
        </w:r>
        <w:r w:rsidR="00CC7AC0" w:rsidDel="00A9765F">
          <w:delText xml:space="preserve"> processing and memory. Longer </w:delText>
        </w:r>
        <w:r w:rsidDel="00A9765F">
          <w:delText xml:space="preserve">running </w:delText>
        </w:r>
        <w:r w:rsidR="00CC7AC0" w:rsidDel="00A9765F">
          <w:delText>tasks sho</w:delText>
        </w:r>
        <w:r w:rsidDel="00A9765F">
          <w:delText>uld be developed with other alternatives, such as Arena Jobs.</w:delText>
        </w:r>
      </w:del>
    </w:p>
    <w:p w:rsidR="00884D25" w:rsidDel="00A9765F" w:rsidRDefault="00884D25" w:rsidP="00706A64">
      <w:pPr>
        <w:pStyle w:val="Heading1"/>
        <w:rPr>
          <w:del w:id="331" w:author="Nick Airdo" w:date="2012-11-08T08:49:00Z"/>
        </w:rPr>
      </w:pPr>
      <w:bookmarkStart w:id="332" w:name="_Ref318467860"/>
      <w:bookmarkStart w:id="333" w:name="_Ref319661510"/>
      <w:bookmarkStart w:id="334" w:name="_Toc331284665"/>
      <w:del w:id="335" w:author="Nick Airdo" w:date="2012-11-08T08:49:00Z">
        <w:r w:rsidDel="00A9765F">
          <w:lastRenderedPageBreak/>
          <w:delText xml:space="preserve">Global </w:delText>
        </w:r>
        <w:bookmarkEnd w:id="332"/>
        <w:r w:rsidR="001D1043" w:rsidDel="00A9765F">
          <w:delText>Attributes</w:delText>
        </w:r>
        <w:bookmarkEnd w:id="333"/>
        <w:bookmarkEnd w:id="334"/>
      </w:del>
    </w:p>
    <w:p w:rsidR="004029A2" w:rsidDel="00A9765F" w:rsidRDefault="00884D25" w:rsidP="00884D25">
      <w:pPr>
        <w:rPr>
          <w:del w:id="336" w:author="Nick Airdo" w:date="2012-11-08T08:49:00Z"/>
        </w:rPr>
      </w:pPr>
      <w:del w:id="337" w:author="Nick Airdo" w:date="2012-11-08T08:49:00Z">
        <w:r w:rsidDel="00A9765F">
          <w:delText>Rock has a place where your custom blocks</w:delText>
        </w:r>
        <w:r w:rsidR="004029A2" w:rsidDel="00A9765F">
          <w:delText xml:space="preserve"> and other code (Jobs, Transactions, etc.)</w:delText>
        </w:r>
        <w:r w:rsidDel="00A9765F">
          <w:delText xml:space="preserve"> can access globally configured </w:delText>
        </w:r>
        <w:r w:rsidR="004029A2" w:rsidDel="00A9765F">
          <w:delText>setting values</w:delText>
        </w:r>
        <w:r w:rsidDel="00A9765F">
          <w:delText xml:space="preserve">.  </w:delText>
        </w:r>
        <w:r w:rsidR="00AA0268" w:rsidDel="00A9765F">
          <w:delText xml:space="preserve">To retrieve a value, </w:delText>
        </w:r>
        <w:r w:rsidR="002A3BE8" w:rsidDel="00A9765F">
          <w:delText>use</w:delText>
        </w:r>
        <w:r w:rsidR="00AA0268" w:rsidDel="00A9765F">
          <w:delText xml:space="preserve"> the </w:delText>
        </w:r>
        <w:r w:rsidR="00AA0268" w:rsidRPr="00121C62" w:rsidDel="00A9765F">
          <w:rPr>
            <w:rFonts w:ascii="Courier New" w:hAnsi="Courier New" w:cs="Courier New"/>
            <w:sz w:val="18"/>
          </w:rPr>
          <w:delText>Rock.Web.Cache.GlobalAttributes.Value</w:delText>
        </w:r>
        <w:r w:rsidR="00121C62" w:rsidRPr="00121C62" w:rsidDel="00A9765F">
          <w:rPr>
            <w:rFonts w:ascii="Courier New" w:hAnsi="Courier New" w:cs="Courier New"/>
            <w:sz w:val="18"/>
          </w:rPr>
          <w:delText>()</w:delText>
        </w:r>
        <w:r w:rsidR="00AA0268" w:rsidDel="00A9765F">
          <w:delText xml:space="preserve"> method while passing in an appropriate key as seen here:</w:delText>
        </w:r>
      </w:del>
    </w:p>
    <w:p w:rsidR="00AA0268" w:rsidDel="00A9765F" w:rsidRDefault="00E72A2B" w:rsidP="00884D25">
      <w:pPr>
        <w:rPr>
          <w:del w:id="338" w:author="Nick Airdo" w:date="2012-11-08T08:49:00Z"/>
        </w:rPr>
      </w:pPr>
      <w:del w:id="339" w:author="Nick Airdo" w:date="2012-11-08T08:49:00Z">
        <w:r w:rsidDel="00A9765F">
          <w:object w:dxaOrig="9360" w:dyaOrig="375">
            <v:shape id="_x0000_i1030" type="#_x0000_t75" style="width:468.4pt;height:19.5pt" o:ole="" o:bordertopcolor="this" o:borderleftcolor="this" o:borderbottomcolor="this" o:borderrightcolor="this" filled="t" fillcolor="#f2f2f2 [3052]">
              <v:fill opacity=".5"/>
              <v:imagedata r:id="rId39" o:title=""/>
            </v:shape>
            <o:OLEObject Type="Embed" ProgID="Word.OpenDocumentText.12" ShapeID="_x0000_i1030" DrawAspect="Content" ObjectID="_1413869886" r:id="rId40"/>
          </w:object>
        </w:r>
      </w:del>
    </w:p>
    <w:p w:rsidR="0077029D" w:rsidDel="00A9765F" w:rsidRDefault="0077029D" w:rsidP="00CF5B47">
      <w:pPr>
        <w:pStyle w:val="Heading2"/>
        <w:rPr>
          <w:del w:id="340" w:author="Nick Airdo" w:date="2012-11-08T08:49:00Z"/>
        </w:rPr>
      </w:pPr>
      <w:bookmarkStart w:id="341" w:name="_Toc331284666"/>
      <w:del w:id="342" w:author="Nick Airdo" w:date="2012-11-08T08:49:00Z">
        <w:r w:rsidDel="00A9765F">
          <w:delText>Merge Fields</w:delText>
        </w:r>
        <w:bookmarkEnd w:id="341"/>
      </w:del>
    </w:p>
    <w:p w:rsidR="00884D25" w:rsidDel="00A9765F" w:rsidRDefault="00884D25">
      <w:pPr>
        <w:rPr>
          <w:del w:id="343" w:author="Nick Airdo" w:date="2012-11-08T08:49:00Z"/>
        </w:rPr>
      </w:pPr>
      <w:del w:id="344" w:author="Nick Airdo" w:date="2012-11-08T08:49:00Z">
        <w:r w:rsidDel="00A9765F">
          <w:delText xml:space="preserve">The </w:delText>
        </w:r>
        <w:r w:rsidRPr="00CF5B47" w:rsidDel="00A9765F">
          <w:rPr>
            <w:i/>
          </w:rPr>
          <w:delText>values</w:delText>
        </w:r>
        <w:r w:rsidDel="00A9765F">
          <w:delText xml:space="preserve"> of global attributes can </w:delText>
        </w:r>
        <w:r w:rsidR="00AA0268" w:rsidRPr="00121C62" w:rsidDel="00A9765F">
          <w:rPr>
            <w:i/>
            <w:rPrChange w:id="345" w:author="Nick Airdo" w:date="2012-07-29T00:16:00Z">
              <w:rPr/>
            </w:rPrChange>
          </w:rPr>
          <w:delText>also</w:delText>
        </w:r>
        <w:r w:rsidR="00AA0268" w:rsidDel="00A9765F">
          <w:delText xml:space="preserve"> </w:delText>
        </w:r>
        <w:r w:rsidDel="00A9765F">
          <w:delText xml:space="preserve">have merge fields in them that contain </w:delText>
        </w:r>
        <w:r w:rsidRPr="00CF5B47" w:rsidDel="00A9765F">
          <w:rPr>
            <w:i/>
          </w:rPr>
          <w:delText>other</w:delText>
        </w:r>
        <w:r w:rsidDel="00A9765F">
          <w:delText xml:space="preserve"> global attributes. </w:delText>
        </w:r>
        <w:r w:rsidR="00AA0268" w:rsidDel="00A9765F">
          <w:delText xml:space="preserve"> For example, s</w:delText>
        </w:r>
        <w:r w:rsidDel="00A9765F">
          <w:delText>ay you are working on an email templates and several of the templates should have the same header and footer (common for styling). These headers and footers however may have settings in them like the background color or logo url.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delText>
        </w:r>
      </w:del>
    </w:p>
    <w:p w:rsidR="00430AFE" w:rsidDel="00A9765F" w:rsidRDefault="00430AFE" w:rsidP="007B6A55">
      <w:pPr>
        <w:pStyle w:val="Heading1"/>
        <w:rPr>
          <w:del w:id="346" w:author="Nick Airdo" w:date="2012-11-08T08:49:00Z"/>
        </w:rPr>
      </w:pPr>
      <w:bookmarkStart w:id="347" w:name="_Toc331284667"/>
      <w:del w:id="348" w:author="Nick Airdo" w:date="2012-11-08T08:49:00Z">
        <w:r w:rsidDel="00A9765F">
          <w:lastRenderedPageBreak/>
          <w:delText>Namespaces and Conventions</w:delText>
        </w:r>
        <w:bookmarkEnd w:id="347"/>
      </w:del>
    </w:p>
    <w:p w:rsidR="00D437AD" w:rsidDel="00A9765F" w:rsidRDefault="002D159A" w:rsidP="00DD550F">
      <w:pPr>
        <w:rPr>
          <w:del w:id="349" w:author="Nick Airdo" w:date="2012-11-08T08:49:00Z"/>
        </w:rPr>
      </w:pPr>
      <w:del w:id="350" w:author="Nick Airdo" w:date="2012-11-08T08:49:00Z">
        <w:r w:rsidDel="00A9765F">
          <w:delText xml:space="preserve">When you write custom stuff please adhere to the rules below to avoid collisions </w:delText>
        </w:r>
        <w:r w:rsidR="00D67E96" w:rsidDel="00A9765F">
          <w:delText>with other developer’s stuff</w:delText>
        </w:r>
        <w:r w:rsidDel="00A9765F">
          <w:delText>.</w:delText>
        </w:r>
        <w:r w:rsidR="00D6580E" w:rsidDel="00A9765F">
          <w:delText xml:space="preserve">  Below you’ll see reference to </w:delText>
        </w:r>
        <w:r w:rsidR="00D437AD" w:rsidDel="00A9765F">
          <w:delText xml:space="preserve">your organization’s </w:delText>
        </w:r>
        <w:r w:rsidR="00D6580E" w:rsidRPr="00706A64" w:rsidDel="00A9765F">
          <w:rPr>
            <w:i/>
          </w:rPr>
          <w:delText>&lt;</w:delText>
        </w:r>
        <w:r w:rsidR="006D4D29" w:rsidDel="00A9765F">
          <w:rPr>
            <w:i/>
          </w:rPr>
          <w:delText>OID</w:delText>
        </w:r>
        <w:r w:rsidR="00D6580E" w:rsidRPr="00706A64" w:rsidDel="00A9765F">
          <w:rPr>
            <w:i/>
          </w:rPr>
          <w:delText>&gt;</w:delText>
        </w:r>
        <w:r w:rsidR="00D437AD" w:rsidDel="00A9765F">
          <w:delText xml:space="preserve">.  This means some unique string such as your organization’s </w:delText>
        </w:r>
        <w:r w:rsidR="006D4D29" w:rsidDel="00A9765F">
          <w:delText xml:space="preserve">name, </w:delText>
        </w:r>
        <w:r w:rsidR="00D437AD" w:rsidDel="00A9765F">
          <w:delText>acronym or domain name.</w:delText>
        </w:r>
      </w:del>
    </w:p>
    <w:p w:rsidR="00D437AD" w:rsidDel="00A9765F" w:rsidRDefault="00D437AD" w:rsidP="00DD550F">
      <w:pPr>
        <w:rPr>
          <w:del w:id="351" w:author="Nick Airdo" w:date="2012-11-08T08:49:00Z"/>
        </w:rPr>
      </w:pPr>
      <w:del w:id="352" w:author="Nick Airdo" w:date="2012-11-08T08:49:00Z">
        <w:r w:rsidDel="00A9765F">
          <w:delText>Ex</w:delText>
        </w:r>
        <w:r w:rsidR="006D4D29" w:rsidDel="00A9765F">
          <w:delText xml:space="preserve">amples:  </w:delText>
        </w:r>
        <w:r w:rsidRPr="00706A64" w:rsidDel="00A9765F">
          <w:rPr>
            <w:b/>
          </w:rPr>
          <w:delText>Moz</w:delText>
        </w:r>
        <w:r w:rsidDel="00A9765F">
          <w:delText xml:space="preserve"> – for Mozilla, </w:delText>
        </w:r>
        <w:r w:rsidR="006D4D29" w:rsidRPr="00706A64" w:rsidDel="00A9765F">
          <w:rPr>
            <w:b/>
          </w:rPr>
          <w:delText>JordanRift</w:delText>
        </w:r>
        <w:r w:rsidR="006D4D29" w:rsidDel="00A9765F">
          <w:delText xml:space="preserve"> or </w:delText>
        </w:r>
        <w:r w:rsidR="006D4D29" w:rsidRPr="00706A64" w:rsidDel="00A9765F">
          <w:rPr>
            <w:b/>
          </w:rPr>
          <w:delText>JRift</w:delText>
        </w:r>
        <w:r w:rsidR="006D4D29" w:rsidDel="00A9765F">
          <w:delText xml:space="preserve"> – for Jordan Rift, </w:delText>
        </w:r>
        <w:r w:rsidR="006D4D29" w:rsidRPr="00706A64" w:rsidDel="00A9765F">
          <w:rPr>
            <w:b/>
          </w:rPr>
          <w:delText>CCV</w:delText>
        </w:r>
        <w:r w:rsidR="006D4D29" w:rsidDel="00A9765F">
          <w:delText xml:space="preserve"> – for Christ’s Church of the Valley, </w:delText>
        </w:r>
      </w:del>
    </w:p>
    <w:p w:rsidR="00DD550F" w:rsidDel="00A9765F" w:rsidRDefault="00DD550F" w:rsidP="00DD550F">
      <w:pPr>
        <w:pStyle w:val="Heading2"/>
        <w:rPr>
          <w:del w:id="353" w:author="Nick Airdo" w:date="2012-11-08T08:49:00Z"/>
        </w:rPr>
      </w:pPr>
      <w:bookmarkStart w:id="354" w:name="_Toc331284668"/>
      <w:del w:id="355" w:author="Nick Airdo" w:date="2012-11-08T08:49:00Z">
        <w:r w:rsidDel="00A9765F">
          <w:delText>Custom Tables</w:delText>
        </w:r>
        <w:bookmarkEnd w:id="354"/>
      </w:del>
    </w:p>
    <w:p w:rsidR="00DD550F" w:rsidDel="00A9765F" w:rsidRDefault="00DD550F" w:rsidP="00DD550F">
      <w:pPr>
        <w:rPr>
          <w:del w:id="356" w:author="Nick Airdo" w:date="2012-11-08T08:49:00Z"/>
        </w:rPr>
      </w:pPr>
      <w:del w:id="357" w:author="Nick Airdo" w:date="2012-11-08T08:49:00Z">
        <w:r w:rsidDel="00A9765F">
          <w:delText xml:space="preserve">Custom tables should be prefixed with </w:delText>
        </w:r>
        <w:r w:rsidR="002D159A" w:rsidDel="00A9765F">
          <w:delText xml:space="preserve">an underscore followed by your </w:delText>
        </w:r>
        <w:r w:rsidR="006D4D29" w:rsidRPr="007231B4" w:rsidDel="00A9765F">
          <w:rPr>
            <w:i/>
          </w:rPr>
          <w:delText>&lt;</w:delText>
        </w:r>
        <w:r w:rsidR="006D4D29" w:rsidDel="00A9765F">
          <w:rPr>
            <w:i/>
          </w:rPr>
          <w:delText>OID</w:delText>
        </w:r>
        <w:r w:rsidR="006D4D29" w:rsidRPr="007231B4" w:rsidDel="00A9765F">
          <w:rPr>
            <w:i/>
          </w:rPr>
          <w:delText>&gt;</w:delText>
        </w:r>
        <w:r w:rsidR="006D4D29" w:rsidDel="00A9765F">
          <w:delText xml:space="preserve"> such as</w:delText>
        </w:r>
        <w:r w:rsidR="002D159A" w:rsidDel="00A9765F">
          <w:delText>:</w:delText>
        </w:r>
      </w:del>
    </w:p>
    <w:p w:rsidR="00D6580E" w:rsidDel="00A9765F" w:rsidRDefault="002D159A" w:rsidP="00706A64">
      <w:pPr>
        <w:ind w:left="720"/>
        <w:rPr>
          <w:del w:id="358" w:author="Nick Airdo" w:date="2012-11-08T08:49:00Z"/>
        </w:rPr>
      </w:pPr>
      <w:del w:id="359" w:author="Nick Airdo" w:date="2012-11-08T08:49:00Z">
        <w:r w:rsidRPr="00121C62" w:rsidDel="00A9765F">
          <w:rPr>
            <w:rFonts w:ascii="Courier New" w:hAnsi="Courier New" w:cs="Courier New"/>
            <w:rPrChange w:id="360" w:author="Nick Airdo" w:date="2012-07-29T00:17:00Z">
              <w:rPr/>
            </w:rPrChange>
          </w:rPr>
          <w:delText>_moz</w:delText>
        </w:r>
        <w:r w:rsidR="006D4D29" w:rsidRPr="00121C62" w:rsidDel="00A9765F">
          <w:rPr>
            <w:rFonts w:ascii="Courier New" w:hAnsi="Courier New" w:cs="Courier New"/>
            <w:rPrChange w:id="361" w:author="Nick Airdo" w:date="2012-07-29T00:17:00Z">
              <w:rPr/>
            </w:rPrChange>
          </w:rPr>
          <w:delText>Table1</w:delText>
        </w:r>
        <w:r w:rsidDel="00A9765F">
          <w:delText xml:space="preserve"> or </w:delText>
        </w:r>
        <w:r w:rsidRPr="00121C62" w:rsidDel="00A9765F">
          <w:rPr>
            <w:rFonts w:ascii="Courier New" w:hAnsi="Courier New" w:cs="Courier New"/>
            <w:rPrChange w:id="362" w:author="Nick Airdo" w:date="2012-07-29T00:17:00Z">
              <w:rPr/>
            </w:rPrChange>
          </w:rPr>
          <w:delText>_ccv</w:delText>
        </w:r>
        <w:r w:rsidR="006D4D29" w:rsidRPr="00121C62" w:rsidDel="00A9765F">
          <w:rPr>
            <w:rFonts w:ascii="Courier New" w:hAnsi="Courier New" w:cs="Courier New"/>
            <w:rPrChange w:id="363" w:author="Nick Airdo" w:date="2012-07-29T00:17:00Z">
              <w:rPr/>
            </w:rPrChange>
          </w:rPr>
          <w:delText>TableXYZ</w:delText>
        </w:r>
      </w:del>
    </w:p>
    <w:p w:rsidR="006D4D29" w:rsidDel="00A9765F" w:rsidRDefault="006D4D29" w:rsidP="00706A64">
      <w:pPr>
        <w:pStyle w:val="Heading2"/>
        <w:rPr>
          <w:del w:id="364" w:author="Nick Airdo" w:date="2012-11-08T08:49:00Z"/>
        </w:rPr>
      </w:pPr>
      <w:bookmarkStart w:id="365" w:name="_Toc331284669"/>
      <w:del w:id="366" w:author="Nick Airdo" w:date="2012-11-08T08:49:00Z">
        <w:r w:rsidDel="00A9765F">
          <w:delText>Custom Classes</w:delText>
        </w:r>
        <w:bookmarkEnd w:id="365"/>
      </w:del>
    </w:p>
    <w:p w:rsidR="00D6580E" w:rsidDel="00A9765F" w:rsidRDefault="00D6580E" w:rsidP="00DD550F">
      <w:pPr>
        <w:rPr>
          <w:del w:id="367" w:author="Nick Airdo" w:date="2012-11-08T08:49:00Z"/>
        </w:rPr>
      </w:pPr>
      <w:del w:id="368" w:author="Nick Airdo" w:date="2012-11-08T08:49:00Z">
        <w:r w:rsidDel="00A9765F">
          <w:delText xml:space="preserve">We recommend you </w:delText>
        </w:r>
        <w:r w:rsidR="006D4D29" w:rsidDel="00A9765F">
          <w:delText xml:space="preserve">place your custom code into a </w:delText>
        </w:r>
        <w:r w:rsidRPr="00D6580E" w:rsidDel="00A9765F">
          <w:delText>Rock.Custom.</w:delText>
        </w:r>
        <w:r w:rsidRPr="00706A64" w:rsidDel="00A9765F">
          <w:rPr>
            <w:i/>
          </w:rPr>
          <w:delText>&lt;</w:delText>
        </w:r>
        <w:r w:rsidR="006D4D29" w:rsidRPr="006D4D29" w:rsidDel="00A9765F">
          <w:rPr>
            <w:i/>
          </w:rPr>
          <w:delText>OID</w:delText>
        </w:r>
        <w:r w:rsidR="006D4D29" w:rsidRPr="00706A64" w:rsidDel="00A9765F">
          <w:rPr>
            <w:i/>
          </w:rPr>
          <w:delText xml:space="preserve"> &gt;</w:delText>
        </w:r>
        <w:r w:rsidR="006D4D29" w:rsidRPr="00706A64" w:rsidDel="00A9765F">
          <w:delText>.</w:delText>
        </w:r>
        <w:r w:rsidR="006D4D29" w:rsidDel="00A9765F">
          <w:delText xml:space="preserve"> namespace such as:</w:delText>
        </w:r>
      </w:del>
    </w:p>
    <w:p w:rsidR="006D4D29" w:rsidRPr="00121C62" w:rsidDel="00A9765F" w:rsidRDefault="006D4D29" w:rsidP="00706A64">
      <w:pPr>
        <w:ind w:left="720"/>
        <w:rPr>
          <w:del w:id="369" w:author="Nick Airdo" w:date="2012-11-08T08:49:00Z"/>
          <w:rFonts w:ascii="Courier New" w:hAnsi="Courier New" w:cs="Courier New"/>
          <w:rPrChange w:id="370" w:author="Nick Airdo" w:date="2012-07-29T00:16:00Z">
            <w:rPr>
              <w:del w:id="371" w:author="Nick Airdo" w:date="2012-11-08T08:49:00Z"/>
            </w:rPr>
          </w:rPrChange>
        </w:rPr>
      </w:pPr>
      <w:del w:id="372" w:author="Nick Airdo" w:date="2012-11-08T08:49:00Z">
        <w:r w:rsidRPr="00121C62" w:rsidDel="00A9765F">
          <w:rPr>
            <w:rFonts w:ascii="Courier New" w:hAnsi="Courier New" w:cs="Courier New"/>
            <w:rPrChange w:id="373" w:author="Nick Airdo" w:date="2012-07-29T00:16:00Z">
              <w:rPr/>
            </w:rPrChange>
          </w:rPr>
          <w:delText>Rock.Custom.CCV.Api</w:delText>
        </w:r>
        <w:r w:rsidR="00121C62" w:rsidDel="00A9765F">
          <w:rPr>
            <w:rFonts w:ascii="Courier New" w:hAnsi="Courier New" w:cs="Courier New"/>
          </w:rPr>
          <w:delText xml:space="preserve"> </w:delText>
        </w:r>
        <w:r w:rsidR="00121C62" w:rsidDel="00A9765F">
          <w:delText xml:space="preserve">or  </w:delText>
        </w:r>
        <w:r w:rsidRPr="00121C62" w:rsidDel="00A9765F">
          <w:rPr>
            <w:rFonts w:ascii="Courier New" w:hAnsi="Courier New" w:cs="Courier New"/>
            <w:rPrChange w:id="374" w:author="Nick Airdo" w:date="2012-07-29T00:16:00Z">
              <w:rPr/>
            </w:rPrChange>
          </w:rPr>
          <w:delText xml:space="preserve">Rock.Custom.JordanRift.App1 </w:delText>
        </w:r>
      </w:del>
    </w:p>
    <w:p w:rsidR="00A0078B" w:rsidDel="00A9765F" w:rsidRDefault="00A0078B" w:rsidP="00A0078B">
      <w:pPr>
        <w:pStyle w:val="Heading2"/>
        <w:rPr>
          <w:del w:id="375" w:author="Nick Airdo" w:date="2012-11-08T08:49:00Z"/>
        </w:rPr>
      </w:pPr>
      <w:bookmarkStart w:id="376" w:name="_Toc331284670"/>
      <w:del w:id="377" w:author="Nick Airdo" w:date="2012-11-08T08:49:00Z">
        <w:r w:rsidDel="00A9765F">
          <w:delText>Custom API</w:delText>
        </w:r>
        <w:bookmarkEnd w:id="376"/>
      </w:del>
    </w:p>
    <w:p w:rsidR="00A0078B" w:rsidRDefault="00A0078B" w:rsidP="00A0078B">
      <w:pPr>
        <w:rPr>
          <w:ins w:id="378" w:author="Nick Airdo" w:date="2012-07-28T22:18:00Z"/>
        </w:rPr>
      </w:pPr>
      <w:del w:id="379" w:author="Nick Airdo" w:date="2012-11-08T08:49:00Z">
        <w:r w:rsidDel="00A9765F">
          <w:delText>When developing custom API extensions, developers</w:delText>
        </w:r>
        <w:r w:rsidRPr="00A0078B" w:rsidDel="00A9765F">
          <w:delText xml:space="preserve"> must use</w:delText>
        </w:r>
        <w:r w:rsidDel="00A9765F">
          <w:delText xml:space="preserve"> a folder convention</w:delText>
        </w:r>
        <w:r w:rsidRPr="00A0078B" w:rsidDel="00A9765F">
          <w:delText xml:space="preserve"> </w:delText>
        </w:r>
        <w:r w:rsidRPr="00121C62" w:rsidDel="00A9765F">
          <w:rPr>
            <w:rFonts w:ascii="Courier New" w:hAnsi="Courier New" w:cs="Courier New"/>
            <w:rPrChange w:id="380" w:author="Nick Airdo" w:date="2012-07-29T00:17:00Z">
              <w:rPr/>
            </w:rPrChange>
          </w:rPr>
          <w:delText>api/</w:delText>
        </w:r>
        <w:r w:rsidRPr="00121C62" w:rsidDel="00A9765F">
          <w:rPr>
            <w:rFonts w:ascii="Courier New" w:hAnsi="Courier New" w:cs="Courier New"/>
            <w:i/>
            <w:rPrChange w:id="381" w:author="Nick Airdo" w:date="2012-07-29T00:17:00Z">
              <w:rPr>
                <w:i/>
              </w:rPr>
            </w:rPrChange>
          </w:rPr>
          <w:delText>&lt;com.domain&gt;</w:delText>
        </w:r>
        <w:r w:rsidRPr="00121C62" w:rsidDel="00A9765F">
          <w:rPr>
            <w:rFonts w:ascii="Courier New" w:hAnsi="Courier New" w:cs="Courier New"/>
            <w:rPrChange w:id="382" w:author="Nick Airdo" w:date="2012-07-29T00:17:00Z">
              <w:rPr/>
            </w:rPrChange>
          </w:rPr>
          <w:delText>/</w:delText>
        </w:r>
        <w:r w:rsidDel="00A9765F">
          <w:delText xml:space="preserve"> to avoid collisions with other custom developer APIs.</w:delText>
        </w:r>
      </w:del>
      <w:r>
        <w:t xml:space="preserve"> </w:t>
      </w:r>
    </w:p>
    <w:p w:rsidR="00A730F7" w:rsidDel="00A9765F" w:rsidRDefault="00A730F7" w:rsidP="00A9765F">
      <w:pPr>
        <w:pStyle w:val="Heading1"/>
        <w:rPr>
          <w:del w:id="383" w:author="Nick Airdo" w:date="2012-11-08T08:49:00Z"/>
        </w:rPr>
      </w:pPr>
      <w:bookmarkStart w:id="384" w:name="_Toc331284671"/>
      <w:del w:id="385" w:author="Nick Airdo" w:date="2012-11-08T08:49:00Z">
        <w:r w:rsidDel="00A9765F">
          <w:lastRenderedPageBreak/>
          <w:delText>UI Toolkit</w:delText>
        </w:r>
        <w:bookmarkEnd w:id="384"/>
      </w:del>
    </w:p>
    <w:p w:rsidR="00A730F7" w:rsidDel="00A9765F" w:rsidRDefault="00A730F7" w:rsidP="00A9765F">
      <w:pPr>
        <w:pStyle w:val="Heading2"/>
        <w:rPr>
          <w:del w:id="386" w:author="Nick Airdo" w:date="2012-11-08T08:49:00Z"/>
        </w:rPr>
      </w:pPr>
      <w:bookmarkStart w:id="387" w:name="_Toc331284672"/>
      <w:del w:id="388" w:author="Nick Airdo" w:date="2012-11-08T08:49:00Z">
        <w:r w:rsidDel="00A9765F">
          <w:delText>Rock:Grid</w:delText>
        </w:r>
        <w:bookmarkEnd w:id="387"/>
      </w:del>
    </w:p>
    <w:p w:rsidR="008F7A07" w:rsidDel="00A9765F" w:rsidRDefault="00CB3DA0">
      <w:pPr>
        <w:rPr>
          <w:del w:id="389" w:author="Nick Airdo" w:date="2012-11-08T08:49:00Z"/>
        </w:rPr>
      </w:pPr>
      <w:del w:id="390" w:author="Nick Airdo" w:date="2012-11-08T08:49:00Z">
        <w:r w:rsidDel="00A9765F">
          <w:delText>The Rock Grid makes it a breeze to quickly display your entity lists.</w:delText>
        </w:r>
      </w:del>
    </w:p>
    <w:p w:rsidR="00CB3DA0" w:rsidDel="00A9765F" w:rsidRDefault="00CB3DA0">
      <w:pPr>
        <w:rPr>
          <w:del w:id="391" w:author="Nick Airdo" w:date="2012-11-08T08:49:00Z"/>
        </w:rPr>
      </w:pPr>
      <w:del w:id="392" w:author="Nick Airdo" w:date="2012-11-08T08:49:00Z">
        <w:r w:rsidDel="00A9765F">
          <w:rPr>
            <w:noProof/>
            <w:lang w:bidi="ar-SA"/>
          </w:rPr>
          <w:drawing>
            <wp:inline distT="0" distB="0" distL="0" distR="0" wp14:anchorId="5C157727" wp14:editId="3E88F639">
              <wp:extent cx="4971429" cy="209523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71429" cy="2095238"/>
                      </a:xfrm>
                      <a:prstGeom prst="rect">
                        <a:avLst/>
                      </a:prstGeom>
                    </pic:spPr>
                  </pic:pic>
                </a:graphicData>
              </a:graphic>
            </wp:inline>
          </w:drawing>
        </w:r>
      </w:del>
    </w:p>
    <w:p w:rsidR="00B84326" w:rsidDel="00A9765F" w:rsidRDefault="00B84326" w:rsidP="00A9765F">
      <w:pPr>
        <w:pStyle w:val="Heading3"/>
        <w:rPr>
          <w:del w:id="393" w:author="Nick Airdo" w:date="2012-11-08T08:49:00Z"/>
        </w:rPr>
      </w:pPr>
      <w:del w:id="394" w:author="Nick Airdo" w:date="2012-11-08T08:49:00Z">
        <w:r w:rsidDel="00A9765F">
          <w:delText xml:space="preserve">Add </w:delText>
        </w:r>
        <w:r w:rsidRPr="00A9765F" w:rsidDel="00A9765F">
          <w:rPr>
            <w:i/>
          </w:rPr>
          <w:delText>&lt;new&gt;</w:delText>
        </w:r>
      </w:del>
    </w:p>
    <w:p w:rsidR="00B84326" w:rsidRPr="00B84326" w:rsidDel="00A9765F" w:rsidRDefault="00B84326">
      <w:pPr>
        <w:rPr>
          <w:del w:id="395" w:author="Nick Airdo" w:date="2012-11-08T08:49:00Z"/>
        </w:rPr>
      </w:pPr>
      <w:del w:id="396" w:author="Nick Airdo" w:date="2012-11-08T08:49:00Z">
        <w:r w:rsidDel="00A9765F">
          <w:delText xml:space="preserve">Set the Grid’s </w:delText>
        </w:r>
        <w:r w:rsidDel="00A9765F">
          <w:rPr>
            <w:rFonts w:ascii="Consolas" w:hAnsi="Consolas" w:cs="Consolas"/>
            <w:sz w:val="19"/>
            <w:szCs w:val="19"/>
            <w:lang w:bidi="ar-SA"/>
          </w:rPr>
          <w:delText>Actions.IsAddEnabled</w:delText>
        </w:r>
        <w:r w:rsidDel="00A9765F">
          <w:delText xml:space="preserve"> to </w:delText>
        </w:r>
        <w:r w:rsidR="0087600C" w:rsidDel="00A9765F">
          <w:delText>true to enable the Add icon on the grid toolbar.</w:delText>
        </w:r>
        <w:r w:rsidDel="00A9765F">
          <w:delText xml:space="preserve"> </w:delText>
        </w:r>
        <w:r w:rsidR="0087600C" w:rsidDel="00A9765F">
          <w:delText xml:space="preserve">  Add your custom handler to the grid’s </w:delText>
        </w:r>
        <w:r w:rsidR="0087600C" w:rsidRPr="00A9765F" w:rsidDel="00A9765F">
          <w:rPr>
            <w:rFonts w:ascii="Courier New" w:hAnsi="Courier New" w:cs="Courier New"/>
          </w:rPr>
          <w:delText>Actions.AddClick</w:delText>
        </w:r>
        <w:r w:rsidR="0087600C" w:rsidDel="00A9765F">
          <w:delText xml:space="preserve"> hander as shown </w:delText>
        </w:r>
        <w:r w:rsidR="00F227B9" w:rsidDel="00A9765F">
          <w:delText xml:space="preserve">in the example </w:delText>
        </w:r>
        <w:r w:rsidR="0087600C" w:rsidDel="00A9765F">
          <w:delText>below.</w:delText>
        </w:r>
      </w:del>
    </w:p>
    <w:p w:rsidR="00A730F7" w:rsidDel="00A9765F" w:rsidRDefault="00A730F7" w:rsidP="00A9765F">
      <w:pPr>
        <w:pStyle w:val="Heading3"/>
        <w:rPr>
          <w:del w:id="397" w:author="Nick Airdo" w:date="2012-11-08T08:49:00Z"/>
        </w:rPr>
      </w:pPr>
      <w:del w:id="398" w:author="Nick Airdo" w:date="2012-11-08T08:49:00Z">
        <w:r w:rsidDel="00A9765F">
          <w:delText>Export to Excel</w:delText>
        </w:r>
      </w:del>
    </w:p>
    <w:p w:rsidR="00A730F7" w:rsidDel="00A9765F" w:rsidRDefault="00CB3DA0">
      <w:pPr>
        <w:rPr>
          <w:del w:id="399" w:author="Nick Airdo" w:date="2012-11-08T08:49:00Z"/>
        </w:rPr>
      </w:pPr>
      <w:del w:id="400" w:author="Nick Airdo" w:date="2012-11-08T08:49:00Z">
        <w:r w:rsidDel="00A9765F">
          <w:delText>This</w:delText>
        </w:r>
        <w:r w:rsidR="00B84326" w:rsidDel="00A9765F">
          <w:delText xml:space="preserve"> generates</w:delText>
        </w:r>
        <w:r w:rsidR="00A730F7" w:rsidRPr="00A730F7" w:rsidDel="00A9765F">
          <w:delText xml:space="preserve"> a native XLSX file. </w:delText>
        </w:r>
        <w:r w:rsidDel="00A9765F">
          <w:delText xml:space="preserve"> If the grid’s </w:delText>
        </w:r>
        <w:r w:rsidRPr="00A9765F" w:rsidDel="00A9765F">
          <w:rPr>
            <w:rFonts w:ascii="Courier New" w:hAnsi="Courier New" w:cs="Courier New"/>
          </w:rPr>
          <w:delText>Caption</w:delText>
        </w:r>
        <w:r w:rsidDel="00A9765F">
          <w:delText xml:space="preserve"> property is set it will be used </w:delText>
        </w:r>
        <w:r w:rsidR="00A730F7" w:rsidRPr="00A730F7" w:rsidDel="00A9765F">
          <w:delText>for the filename. 2.) There is a new property on the grid ShowActionExcelExport that allows the developer to disable the display of the icon.</w:delText>
        </w:r>
      </w:del>
    </w:p>
    <w:p w:rsidR="00B84326" w:rsidRPr="00A9765F" w:rsidDel="00A9765F" w:rsidRDefault="00B84326" w:rsidP="00A9765F">
      <w:pPr>
        <w:autoSpaceDE w:val="0"/>
        <w:autoSpaceDN w:val="0"/>
        <w:adjustRightInd w:val="0"/>
        <w:spacing w:before="0" w:after="0" w:line="240" w:lineRule="auto"/>
        <w:rPr>
          <w:del w:id="401" w:author="Nick Airdo" w:date="2012-11-08T08:49:00Z"/>
          <w:rFonts w:ascii="Consolas" w:hAnsi="Consolas" w:cs="Consolas"/>
          <w:sz w:val="19"/>
          <w:szCs w:val="19"/>
          <w:lang w:bidi="ar-SA"/>
        </w:rPr>
      </w:pPr>
      <w:del w:id="402" w:author="Nick Airdo" w:date="2012-11-08T08:49:00Z">
        <w:r w:rsidDel="00A9765F">
          <w:delText xml:space="preserve">Set the Grid’s </w:delText>
        </w:r>
        <w:r w:rsidDel="00A9765F">
          <w:rPr>
            <w:rFonts w:ascii="Consolas" w:hAnsi="Consolas" w:cs="Consolas"/>
            <w:sz w:val="19"/>
            <w:szCs w:val="19"/>
            <w:lang w:bidi="ar-SA"/>
          </w:rPr>
          <w:delText>Actions.IsExcelExportEnabled</w:delText>
        </w:r>
        <w:r w:rsidDel="00A9765F">
          <w:delText xml:space="preserve"> to false to prevent the default Export to Excel functionality.</w:delText>
        </w:r>
      </w:del>
    </w:p>
    <w:p w:rsidR="008F7A07" w:rsidDel="00A9765F" w:rsidRDefault="008F7A07" w:rsidP="00A9765F">
      <w:pPr>
        <w:pStyle w:val="Heading3"/>
        <w:rPr>
          <w:del w:id="403" w:author="Nick Airdo" w:date="2012-11-08T08:49:00Z"/>
        </w:rPr>
      </w:pPr>
      <w:del w:id="404" w:author="Nick Airdo" w:date="2012-11-08T08:49:00Z">
        <w:r w:rsidDel="00A9765F">
          <w:delText>Reordering</w:delText>
        </w:r>
      </w:del>
    </w:p>
    <w:p w:rsidR="008F7A07" w:rsidDel="00A9765F" w:rsidRDefault="008F7A07">
      <w:pPr>
        <w:rPr>
          <w:del w:id="405" w:author="Nick Airdo" w:date="2012-11-08T08:49:00Z"/>
        </w:rPr>
      </w:pPr>
      <w:del w:id="406" w:author="Nick Airdo" w:date="2012-11-08T08:49:00Z">
        <w:r w:rsidDel="00A9765F">
          <w:delText xml:space="preserve">Tap into the grid’s drag-and-drop reordering capabilities by binding your custom reorder handler to the grid’s </w:delText>
        </w:r>
        <w:r w:rsidRPr="00A9765F" w:rsidDel="00A9765F">
          <w:rPr>
            <w:rFonts w:ascii="Courier New" w:hAnsi="Courier New" w:cs="Courier New"/>
          </w:rPr>
          <w:delText>GridReorder</w:delText>
        </w:r>
        <w:r w:rsidDel="00A9765F">
          <w:delText xml:space="preserve"> event handler.</w:delText>
        </w:r>
        <w:r w:rsidR="00CB3DA0" w:rsidDel="00A9765F">
          <w:delText xml:space="preserve">  Since the Rock.Data.Service has a </w:delText>
        </w:r>
        <w:r w:rsidR="00CB3DA0" w:rsidRPr="00A9765F" w:rsidDel="00A9765F">
          <w:rPr>
            <w:rFonts w:ascii="Courier New" w:hAnsi="Courier New" w:cs="Courier New"/>
          </w:rPr>
          <w:delText>Reorder</w:delText>
        </w:r>
        <w:r w:rsidR="00CB3DA0" w:rsidDel="00A9765F">
          <w:rPr>
            <w:rFonts w:ascii="Courier New" w:hAnsi="Courier New" w:cs="Courier New"/>
          </w:rPr>
          <w:delText>()</w:delText>
        </w:r>
        <w:r w:rsidR="00CB3DA0" w:rsidDel="00A9765F">
          <w:delText xml:space="preserve"> method, any entity service class that inherits from </w:delText>
        </w:r>
        <w:r w:rsidR="00CB3DA0" w:rsidRPr="00A9765F" w:rsidDel="00A9765F">
          <w:rPr>
            <w:rFonts w:ascii="Courier New" w:hAnsi="Courier New" w:cs="Courier New"/>
          </w:rPr>
          <w:delText>Servic</w:delText>
        </w:r>
        <w:r w:rsidR="00CB3DA0" w:rsidDel="00A9765F">
          <w:rPr>
            <w:rFonts w:ascii="Courier New" w:hAnsi="Courier New" w:cs="Courier New"/>
          </w:rPr>
          <w:delText>e&lt;t&gt;</w:delText>
        </w:r>
        <w:r w:rsidR="00CB3DA0" w:rsidDel="00A9765F">
          <w:delText xml:space="preserve"> can easily have its items reordered.</w:delText>
        </w:r>
      </w:del>
    </w:p>
    <w:p w:rsidR="008F7A07" w:rsidRPr="00A730F7" w:rsidDel="00A9765F" w:rsidRDefault="008F7A07">
      <w:pPr>
        <w:rPr>
          <w:del w:id="407" w:author="Nick Airdo" w:date="2012-11-08T08:49:00Z"/>
        </w:rPr>
      </w:pPr>
    </w:p>
    <w:p w:rsidR="00AB17F2" w:rsidDel="00A9765F" w:rsidRDefault="00B816F3" w:rsidP="007B6A55">
      <w:pPr>
        <w:pStyle w:val="Heading1"/>
        <w:rPr>
          <w:del w:id="408" w:author="Nick Airdo" w:date="2012-11-08T08:49:00Z"/>
        </w:rPr>
      </w:pPr>
      <w:bookmarkStart w:id="409" w:name="_Toc331284673"/>
      <w:del w:id="410" w:author="Nick Airdo" w:date="2012-11-08T08:49:00Z">
        <w:r w:rsidDel="00A9765F">
          <w:lastRenderedPageBreak/>
          <w:delText>UI Standards and Guidelines</w:delText>
        </w:r>
        <w:bookmarkEnd w:id="409"/>
      </w:del>
    </w:p>
    <w:p w:rsidR="00C121D1" w:rsidDel="00A9765F" w:rsidRDefault="00B816F3">
      <w:pPr>
        <w:rPr>
          <w:del w:id="411" w:author="Nick Airdo" w:date="2012-11-08T08:49:00Z"/>
        </w:rPr>
      </w:pPr>
      <w:del w:id="412" w:author="Nick Airdo" w:date="2012-11-08T08:49:00Z">
        <w:r w:rsidDel="00A9765F">
          <w:delText xml:space="preserve">In order to ensure consistent UI and extensible </w:delText>
        </w:r>
        <w:r w:rsidDel="00A9765F">
          <w:rPr>
            <w:rStyle w:val="caps"/>
          </w:rPr>
          <w:delText>CSS</w:delText>
        </w:r>
        <w:r w:rsidDel="00A9765F">
          <w:delText xml:space="preserve"> it is important that all forms be coded in the following manner:</w:delText>
        </w:r>
        <w:r w:rsidR="00C121D1" w:rsidDel="00A9765F">
          <w:fldChar w:fldCharType="begin"/>
        </w:r>
        <w:r w:rsidR="00C121D1" w:rsidDel="00A9765F">
          <w:fldChar w:fldCharType="separate"/>
        </w:r>
        <w:r w:rsidR="00C121D1" w:rsidDel="00A9765F">
          <w:fldChar w:fldCharType="end"/>
        </w:r>
      </w:del>
    </w:p>
    <w:p w:rsidR="00B816F3" w:rsidDel="00A9765F" w:rsidRDefault="00CC7AC0" w:rsidP="00B816F3">
      <w:pPr>
        <w:rPr>
          <w:del w:id="413" w:author="Nick Airdo" w:date="2012-11-08T08:49:00Z"/>
          <w:i/>
        </w:rPr>
      </w:pPr>
      <w:del w:id="414" w:author="Nick Airdo" w:date="2012-11-08T08:49:00Z">
        <w:r w:rsidRPr="00CC7AC0" w:rsidDel="00A9765F">
          <w:rPr>
            <w:i/>
          </w:rPr>
          <w:delText>Additional UI guidelines are TBD</w:delText>
        </w:r>
      </w:del>
    </w:p>
    <w:p w:rsidR="00894C17" w:rsidRDefault="00894C17" w:rsidP="008E713F">
      <w:pPr>
        <w:pStyle w:val="Heading1"/>
      </w:pPr>
      <w:bookmarkStart w:id="415" w:name="_Toc331284674"/>
      <w:r>
        <w:lastRenderedPageBreak/>
        <w:t>Internals</w:t>
      </w:r>
      <w:bookmarkEnd w:id="415"/>
    </w:p>
    <w:p w:rsidR="00894C17" w:rsidRDefault="00894C17">
      <w:r>
        <w:t>This section is meant for Core developers who want to understand how some internal piece of Rock works.</w:t>
      </w:r>
      <w:r w:rsidR="003C0195">
        <w:t xml:space="preserve">  It’s primarily to help us wrap our brains around some of the more complex entity/database relationships when where in these early stages of Rock development.</w:t>
      </w:r>
    </w:p>
    <w:p w:rsidR="00894C17" w:rsidRDefault="00894C17" w:rsidP="008E713F">
      <w:pPr>
        <w:pStyle w:val="Heading2"/>
      </w:pPr>
      <w:bookmarkStart w:id="416" w:name="_Toc331284675"/>
      <w:r>
        <w:t>Core Attributes</w:t>
      </w:r>
      <w:bookmarkEnd w:id="416"/>
    </w:p>
    <w:p w:rsidR="00FA5341" w:rsidRDefault="00894C17">
      <w:r>
        <w:t>Attributes</w:t>
      </w:r>
      <w:r w:rsidR="00FA5341">
        <w:t xml:space="preserve"> (aka </w:t>
      </w:r>
      <w:r w:rsidR="00FA5341">
        <w:fldChar w:fldCharType="begin"/>
      </w:r>
      <w:r w:rsidR="00FA5341">
        <w:instrText xml:space="preserve"> REF _Ref319661510 \h </w:instrText>
      </w:r>
      <w:r w:rsidR="00FA5341">
        <w:fldChar w:fldCharType="separate"/>
      </w:r>
      <w:r w:rsidR="00523A33">
        <w:t>Global Attributes</w:t>
      </w:r>
      <w:r w:rsidR="00FA5341">
        <w:fldChar w:fldCharType="end"/>
      </w:r>
      <w:r>
        <w:t xml:space="preserve">) are related to </w:t>
      </w:r>
      <w:r w:rsidR="00FA5341">
        <w:t xml:space="preserve">various entities in Rock.  Taking an Entity </w:t>
      </w:r>
      <w:r w:rsidR="00FA5341" w:rsidRPr="00453E55">
        <w:rPr>
          <w:i/>
        </w:rPr>
        <w:t>type</w:t>
      </w:r>
      <w:r w:rsidR="00FA5341">
        <w:t xml:space="preserve"> centric viewpoint, they can be seen in this way:</w:t>
      </w:r>
    </w:p>
    <w:p w:rsidR="00FA5341" w:rsidRDefault="000944A7" w:rsidP="00800832">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60.1pt;margin-top:110.95pt;width:156.05pt;height:19.6pt;rotation:270;flip:x;z-index:251676672" o:connectortype="elbow" adj="-56,504624,-15800" strokecolor="#8db3e2 [1311]">
            <v:stroke dashstyle="dash" endarrow="block"/>
          </v:shape>
        </w:pict>
      </w:r>
      <w:r>
        <w:rPr>
          <w:noProof/>
          <w:lang w:bidi="ar-SA"/>
        </w:rPr>
        <w:pict>
          <v:shape id="_x0000_s1048" type="#_x0000_t34" style="position:absolute;margin-left:-39.05pt;margin-top:100.1pt;width:144.45pt;height:29.65pt;rotation:270;flip:x;z-index:251675648" o:connectortype="elbow" adj="14,325129,-20097" strokecolor="#8db3e2 [1311]">
            <v:stroke dashstyle="dash" endarrow="block"/>
          </v:shape>
        </w:pict>
      </w:r>
      <w:r w:rsidR="00FA5341">
        <w:rPr>
          <w:noProof/>
          <w:lang w:bidi="ar-SA"/>
        </w:rPr>
        <w:drawing>
          <wp:inline distT="0" distB="0" distL="0" distR="0" wp14:anchorId="616CFB44" wp14:editId="2CF0472E">
            <wp:extent cx="5486400" cy="3200400"/>
            <wp:effectExtent l="1905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2F3746" w:rsidRDefault="00FA5341">
      <w:r>
        <w:t>Attributes</w:t>
      </w:r>
      <w:r w:rsidR="000026D9">
        <w:t xml:space="preserve"> are named, are of a particular </w:t>
      </w:r>
      <w:proofErr w:type="spellStart"/>
      <w:r w:rsidR="000026D9">
        <w:t>FieldType</w:t>
      </w:r>
      <w:proofErr w:type="spellEnd"/>
      <w:r w:rsidR="000026D9">
        <w:t xml:space="preserve"> (i.e. data type)</w:t>
      </w:r>
      <w:r w:rsidR="009E2370">
        <w:t>,</w:t>
      </w:r>
      <w:r w:rsidR="000026D9">
        <w:t xml:space="preserve"> and</w:t>
      </w:r>
      <w:r>
        <w:t xml:space="preserve"> belong to a particular type of entity (Block, Page, Group, </w:t>
      </w:r>
      <w:r w:rsidR="00CC5EEA">
        <w:t xml:space="preserve">“the system”, </w:t>
      </w:r>
      <w:r>
        <w:t>etc</w:t>
      </w:r>
      <w:r w:rsidR="000026D9">
        <w:t xml:space="preserve">.) as </w:t>
      </w:r>
      <w:r w:rsidR="00CC5EEA">
        <w:t>recorded</w:t>
      </w:r>
      <w:r w:rsidR="000026D9">
        <w:t xml:space="preserve"> </w:t>
      </w:r>
      <w:r w:rsidR="00CC5EEA">
        <w:t>in</w:t>
      </w:r>
      <w:r w:rsidR="000026D9">
        <w:t xml:space="preserve"> the Entity property.  When necessary</w:t>
      </w:r>
      <w:r w:rsidR="00CC5EEA">
        <w:t>,</w:t>
      </w:r>
      <w:r w:rsidR="000026D9">
        <w:t xml:space="preserve"> they are further qualified by the</w:t>
      </w:r>
      <w:r>
        <w:t xml:space="preserve"> </w:t>
      </w:r>
      <w:proofErr w:type="spellStart"/>
      <w:r w:rsidR="000026D9">
        <w:t>EntityQualifierValues</w:t>
      </w:r>
      <w:proofErr w:type="spellEnd"/>
      <w:r w:rsidR="000026D9">
        <w:t xml:space="preserve"> </w:t>
      </w:r>
      <w:r w:rsidR="009E2370">
        <w:t xml:space="preserve">and </w:t>
      </w:r>
      <w:proofErr w:type="spellStart"/>
      <w:r w:rsidR="009E2370">
        <w:t>EntityQualifierColumn</w:t>
      </w:r>
      <w:proofErr w:type="spellEnd"/>
      <w:r w:rsidR="009E2370">
        <w:t xml:space="preserve"> </w:t>
      </w:r>
      <w:r w:rsidR="000026D9">
        <w:t>property</w:t>
      </w:r>
      <w:r w:rsidR="009E2370">
        <w:t xml:space="preserve"> </w:t>
      </w:r>
      <w:r w:rsidR="002B6219">
        <w:t>(</w:t>
      </w:r>
      <w:r w:rsidR="009E2370">
        <w:rPr>
          <w:i/>
        </w:rPr>
        <w:t>as deemed/used by the entity type</w:t>
      </w:r>
      <w:r w:rsidR="002B6219">
        <w:t>)</w:t>
      </w:r>
      <w:r w:rsidR="009E2370">
        <w:t>.</w:t>
      </w:r>
      <w:r w:rsidR="002B6219">
        <w:t xml:space="preserve"> </w:t>
      </w:r>
      <w:r w:rsidR="000026D9">
        <w:t xml:space="preserve">An Attribute’s </w:t>
      </w:r>
      <w:r w:rsidR="009E2370">
        <w:t xml:space="preserve">Category value, </w:t>
      </w:r>
      <w:r w:rsidR="009B1B7F">
        <w:t>along wi</w:t>
      </w:r>
      <w:r w:rsidR="009E2370">
        <w:t>th some of the other properties,</w:t>
      </w:r>
      <w:r w:rsidR="009B1B7F">
        <w:t xml:space="preserve"> </w:t>
      </w:r>
      <w:r w:rsidR="009E2370">
        <w:t>is used when</w:t>
      </w:r>
      <w:r w:rsidR="009B1B7F">
        <w:t xml:space="preserve"> organizing </w:t>
      </w:r>
      <w:r w:rsidR="009E2370">
        <w:t>t</w:t>
      </w:r>
      <w:r w:rsidR="009B1B7F">
        <w:t xml:space="preserve">he attribute property UI.  </w:t>
      </w:r>
      <w:proofErr w:type="spellStart"/>
      <w:r w:rsidR="009B1B7F">
        <w:t>Attribute</w:t>
      </w:r>
      <w:r w:rsidR="009B1B7F" w:rsidRPr="008E713F">
        <w:rPr>
          <w:i/>
        </w:rPr>
        <w:t>Values</w:t>
      </w:r>
      <w:proofErr w:type="spellEnd"/>
      <w:r w:rsidR="009E2370">
        <w:t xml:space="preserve"> will</w:t>
      </w:r>
      <w:r w:rsidR="009B1B7F">
        <w:t xml:space="preserve"> have an </w:t>
      </w:r>
      <w:proofErr w:type="spellStart"/>
      <w:r w:rsidR="009B1B7F">
        <w:t>EntityID</w:t>
      </w:r>
      <w:proofErr w:type="spellEnd"/>
      <w:r w:rsidR="009B1B7F">
        <w:t xml:space="preserve"> which is a reference to a particular </w:t>
      </w:r>
      <w:r w:rsidR="009B1B7F" w:rsidRPr="008E713F">
        <w:rPr>
          <w:i/>
        </w:rPr>
        <w:t>instance</w:t>
      </w:r>
      <w:r w:rsidR="009B1B7F">
        <w:t xml:space="preserve"> of an entity type</w:t>
      </w:r>
      <w:r w:rsidR="00693BA7">
        <w:t xml:space="preserve"> (such as the HTML Content block, for example)</w:t>
      </w:r>
      <w:r w:rsidR="009E2370">
        <w:t xml:space="preserve"> when deemed necessary by the entity type</w:t>
      </w:r>
      <w:r w:rsidR="009B1B7F">
        <w:t>.</w:t>
      </w:r>
      <w:r w:rsidR="00CC5EEA">
        <w:t xml:space="preserve">  </w:t>
      </w:r>
      <w:r w:rsidR="001A1C3A">
        <w:t xml:space="preserve">Some Attributes have no relationship to entity type </w:t>
      </w:r>
      <w:r w:rsidR="001A1C3A" w:rsidRPr="008E713F">
        <w:rPr>
          <w:i/>
        </w:rPr>
        <w:t>instances</w:t>
      </w:r>
      <w:r w:rsidR="001A1C3A">
        <w:t xml:space="preserve"> and still other A</w:t>
      </w:r>
      <w:r w:rsidR="00CC5EEA">
        <w:t xml:space="preserve">ttributes have no </w:t>
      </w:r>
      <w:r w:rsidR="001A1C3A">
        <w:t>relationship to any e</w:t>
      </w:r>
      <w:r w:rsidR="00CC5EEA">
        <w:t xml:space="preserve">ntity and </w:t>
      </w:r>
      <w:r w:rsidR="001A1C3A">
        <w:t xml:space="preserve">therefore </w:t>
      </w:r>
      <w:r w:rsidR="00CC5EEA">
        <w:t xml:space="preserve">can be </w:t>
      </w:r>
      <w:r w:rsidR="001A1C3A">
        <w:t>thought</w:t>
      </w:r>
      <w:r w:rsidR="00CC5EEA">
        <w:t xml:space="preserve"> of as global attributes tied to the Rock </w:t>
      </w:r>
      <w:proofErr w:type="spellStart"/>
      <w:r w:rsidR="00CC5EEA">
        <w:t>C</w:t>
      </w:r>
      <w:r w:rsidR="001A1C3A">
        <w:t>hMS</w:t>
      </w:r>
      <w:proofErr w:type="spellEnd"/>
      <w:r w:rsidR="001A1C3A">
        <w:t xml:space="preserve"> system.</w:t>
      </w:r>
    </w:p>
    <w:p w:rsidR="007535D9" w:rsidRDefault="002F3746">
      <w:r>
        <w:t xml:space="preserve">When Attributes are related to entity type </w:t>
      </w:r>
      <w:r w:rsidRPr="008E713F">
        <w:rPr>
          <w:i/>
        </w:rPr>
        <w:t>instances</w:t>
      </w:r>
      <w:r>
        <w:t>, t</w:t>
      </w:r>
      <w:r w:rsidR="00FA5341">
        <w:t xml:space="preserve">aking an </w:t>
      </w:r>
      <w:r>
        <w:t>e</w:t>
      </w:r>
      <w:r w:rsidR="00FA5341">
        <w:t xml:space="preserve">ntity </w:t>
      </w:r>
      <w:r w:rsidR="00693BA7">
        <w:t xml:space="preserve">type </w:t>
      </w:r>
      <w:r w:rsidR="00FA5341" w:rsidRPr="002F3746">
        <w:t>instance</w:t>
      </w:r>
      <w:r w:rsidR="00FA5341">
        <w:t xml:space="preserve"> centric viewpoint, </w:t>
      </w:r>
      <w:r w:rsidR="00CC5EEA">
        <w:t xml:space="preserve">attributes </w:t>
      </w:r>
      <w:r w:rsidR="00FA5341">
        <w:t>might be</w:t>
      </w:r>
      <w:r w:rsidR="000143E9">
        <w:t xml:space="preserve"> </w:t>
      </w:r>
      <w:r w:rsidR="00CC5EEA">
        <w:t>viewed of</w:t>
      </w:r>
      <w:r w:rsidR="000143E9">
        <w:t xml:space="preserve"> </w:t>
      </w:r>
      <w:r w:rsidR="00FA5341">
        <w:t>in this way</w:t>
      </w:r>
      <w:r w:rsidR="000143E9">
        <w:t xml:space="preserve">: </w:t>
      </w:r>
    </w:p>
    <w:p w:rsidR="000143E9" w:rsidRDefault="000944A7" w:rsidP="00894C17">
      <w:r>
        <w:rPr>
          <w:noProof/>
          <w:lang w:bidi="ar-SA"/>
        </w:rPr>
        <w:lastRenderedPageBreak/>
        <w:pict>
          <v:shape id="_x0000_s1046" type="#_x0000_t34" style="position:absolute;margin-left:84.9pt;margin-top:156.35pt;width:40pt;height:27.65pt;rotation:270;z-index:251674624" o:connectortype="elbow" adj="22113,-318141,-95823" strokecolor="#8db3e2 [1311]">
            <v:stroke dashstyle="dash" endarrow="block"/>
          </v:shape>
        </w:pict>
      </w:r>
      <w:r>
        <w:rPr>
          <w:noProof/>
          <w:lang w:bidi="ar-SA"/>
        </w:rPr>
        <w:pict>
          <v:shape id="_x0000_s1044" type="#_x0000_t34" style="position:absolute;margin-left:-32.95pt;margin-top:98.95pt;width:128.75pt;height:24.75pt;rotation:270;flip:x;z-index:251673600" o:connectortype="elbow" adj="50,342764,-21843" strokecolor="#8db3e2 [1311]">
            <v:stroke dashstyle="dash" endarrow="block"/>
          </v:shape>
        </w:pict>
      </w:r>
      <w:r w:rsidR="007535D9">
        <w:rPr>
          <w:noProof/>
          <w:lang w:bidi="ar-SA"/>
        </w:rPr>
        <w:drawing>
          <wp:inline distT="0" distB="0" distL="0" distR="0" wp14:anchorId="6DF9B0DC" wp14:editId="1F02E9B3">
            <wp:extent cx="5486400" cy="3200400"/>
            <wp:effectExtent l="1905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2F3746" w:rsidRDefault="000026D9" w:rsidP="008E713F">
      <w:pPr>
        <w:tabs>
          <w:tab w:val="left" w:pos="3840"/>
        </w:tabs>
      </w:pPr>
      <w:r>
        <w:t>An entity</w:t>
      </w:r>
      <w:r w:rsidR="000143E9">
        <w:t xml:space="preserve"> </w:t>
      </w:r>
      <w:r>
        <w:t xml:space="preserve">type </w:t>
      </w:r>
      <w:r w:rsidR="000143E9">
        <w:t xml:space="preserve">instance can have one or more </w:t>
      </w:r>
      <w:proofErr w:type="spellStart"/>
      <w:r w:rsidR="000143E9">
        <w:t>AttributeValues</w:t>
      </w:r>
      <w:proofErr w:type="spellEnd"/>
      <w:r w:rsidR="000143E9">
        <w:t xml:space="preserve"> of a particular type of Attribute.</w:t>
      </w:r>
      <w:r w:rsidR="006A6B13">
        <w:t xml:space="preserve">  These Attribute will have a name, category, default value, etc. and </w:t>
      </w:r>
      <w:r w:rsidR="002F3746">
        <w:t xml:space="preserve">specify the </w:t>
      </w:r>
      <w:r w:rsidR="006A6B13">
        <w:t xml:space="preserve">particular </w:t>
      </w:r>
      <w:r>
        <w:t>kind</w:t>
      </w:r>
      <w:r w:rsidR="006A6B13">
        <w:t xml:space="preserve"> of entity</w:t>
      </w:r>
      <w:r>
        <w:t xml:space="preserve"> (Page, Block, Group, etc.)</w:t>
      </w:r>
      <w:r w:rsidR="002F3746">
        <w:t xml:space="preserve"> to which they belong via the Entity, </w:t>
      </w:r>
      <w:proofErr w:type="spellStart"/>
      <w:r w:rsidR="002F3746">
        <w:t>EntityQualifierValue</w:t>
      </w:r>
      <w:proofErr w:type="spellEnd"/>
      <w:r w:rsidR="002F3746">
        <w:t xml:space="preserve"> (the ID of an entity type instance) and </w:t>
      </w:r>
      <w:proofErr w:type="spellStart"/>
      <w:r w:rsidR="002F3746">
        <w:t>EntityQualifierColumn</w:t>
      </w:r>
      <w:proofErr w:type="spellEnd"/>
      <w:r w:rsidR="002F3746">
        <w:t xml:space="preserve"> properties.</w:t>
      </w:r>
    </w:p>
    <w:p w:rsidR="000143E9" w:rsidRDefault="002F3746" w:rsidP="008E713F">
      <w:pPr>
        <w:tabs>
          <w:tab w:val="left" w:pos="3840"/>
        </w:tabs>
      </w:pPr>
      <w:r>
        <w:t>T</w:t>
      </w:r>
      <w:r w:rsidR="006A6B13">
        <w:t xml:space="preserve">o use a concrete </w:t>
      </w:r>
      <w:r w:rsidR="00752D8D">
        <w:t xml:space="preserve">example, </w:t>
      </w:r>
      <w:r w:rsidR="001001EE">
        <w:t>an</w:t>
      </w:r>
      <w:r w:rsidR="00752D8D">
        <w:t xml:space="preserve"> HTML Content block “entity</w:t>
      </w:r>
      <w:r w:rsidR="001001EE">
        <w:t xml:space="preserve"> type instance</w:t>
      </w:r>
      <w:r w:rsidR="00752D8D">
        <w:t>” has the following Attributes: Pre Text (</w:t>
      </w:r>
      <w:r w:rsidR="00E44020">
        <w:t xml:space="preserve">of </w:t>
      </w:r>
      <w:proofErr w:type="spellStart"/>
      <w:r w:rsidR="00752D8D">
        <w:t>field</w:t>
      </w:r>
      <w:r w:rsidR="00E44020">
        <w:t>type</w:t>
      </w:r>
      <w:proofErr w:type="spellEnd"/>
      <w:r w:rsidR="00E44020">
        <w:t xml:space="preserve"> </w:t>
      </w:r>
      <w:r w:rsidR="00752D8D">
        <w:t>text), Post Text (</w:t>
      </w:r>
      <w:r w:rsidR="00E44020">
        <w:t xml:space="preserve">of </w:t>
      </w:r>
      <w:proofErr w:type="spellStart"/>
      <w:r w:rsidR="00E44020">
        <w:t>fieldtype</w:t>
      </w:r>
      <w:proofErr w:type="spellEnd"/>
      <w:r w:rsidR="00E44020">
        <w:t xml:space="preserve"> </w:t>
      </w:r>
      <w:r w:rsidR="00752D8D">
        <w:t>text), and Cache Duration (</w:t>
      </w:r>
      <w:r w:rsidR="00E44020">
        <w:t xml:space="preserve">of </w:t>
      </w:r>
      <w:proofErr w:type="spellStart"/>
      <w:r w:rsidR="00752D8D">
        <w:t>field</w:t>
      </w:r>
      <w:r w:rsidR="00E44020">
        <w:t>type</w:t>
      </w:r>
      <w:proofErr w:type="spellEnd"/>
      <w:r w:rsidR="00E44020">
        <w:t xml:space="preserve"> </w:t>
      </w:r>
      <w:r w:rsidR="00752D8D">
        <w:t xml:space="preserve">integer) – to </w:t>
      </w:r>
      <w:r w:rsidR="003C0195">
        <w:t>name a few; and each of these will have a</w:t>
      </w:r>
      <w:r w:rsidR="00307D26">
        <w:t>n</w:t>
      </w:r>
      <w:r w:rsidR="003C0195">
        <w:t xml:space="preserve"> </w:t>
      </w:r>
      <w:r w:rsidR="001001EE">
        <w:t>Entity value of “</w:t>
      </w:r>
      <w:proofErr w:type="spellStart"/>
      <w:r w:rsidR="001001EE" w:rsidRPr="001001EE">
        <w:t>Rock.CMS.BlockInstance</w:t>
      </w:r>
      <w:proofErr w:type="spellEnd"/>
      <w:r w:rsidR="001001EE">
        <w:t xml:space="preserve">”, an </w:t>
      </w:r>
      <w:proofErr w:type="spellStart"/>
      <w:r w:rsidR="001001EE">
        <w:t>EntityQualifierColumn</w:t>
      </w:r>
      <w:proofErr w:type="spellEnd"/>
      <w:r w:rsidR="001001EE">
        <w:t xml:space="preserve"> of “</w:t>
      </w:r>
      <w:proofErr w:type="spellStart"/>
      <w:r w:rsidR="001001EE">
        <w:t>BlockID</w:t>
      </w:r>
      <w:proofErr w:type="spellEnd"/>
      <w:proofErr w:type="gramStart"/>
      <w:r w:rsidR="001001EE">
        <w:t>”  and</w:t>
      </w:r>
      <w:proofErr w:type="gramEnd"/>
      <w:r w:rsidR="001001EE">
        <w:t xml:space="preserve"> </w:t>
      </w:r>
      <w:proofErr w:type="spellStart"/>
      <w:r w:rsidR="003C0195">
        <w:t>EntityQualifierValue</w:t>
      </w:r>
      <w:proofErr w:type="spellEnd"/>
      <w:r w:rsidR="003C0195">
        <w:t xml:space="preserve"> that holds the ID of </w:t>
      </w:r>
      <w:r w:rsidR="003C0195" w:rsidRPr="008E713F">
        <w:rPr>
          <w:i/>
        </w:rPr>
        <w:t>the</w:t>
      </w:r>
      <w:r w:rsidR="003C0195">
        <w:t xml:space="preserve"> </w:t>
      </w:r>
      <w:r w:rsidR="001001EE" w:rsidRPr="008E713F">
        <w:t>HTML Content block</w:t>
      </w:r>
      <w:r w:rsidR="001001EE">
        <w:rPr>
          <w:i/>
        </w:rPr>
        <w:t xml:space="preserve"> type</w:t>
      </w:r>
      <w:r w:rsidR="00307D26">
        <w:t xml:space="preserve">. </w:t>
      </w:r>
      <w:r w:rsidR="001001EE">
        <w:t xml:space="preserve">Each </w:t>
      </w:r>
      <w:r w:rsidR="00752D8D">
        <w:t xml:space="preserve">particular </w:t>
      </w:r>
      <w:r w:rsidR="00752D8D" w:rsidRPr="008E713F">
        <w:rPr>
          <w:i/>
        </w:rPr>
        <w:t>instance</w:t>
      </w:r>
      <w:r w:rsidR="00752D8D">
        <w:t xml:space="preserve"> of </w:t>
      </w:r>
      <w:r w:rsidR="001001EE">
        <w:t xml:space="preserve">a </w:t>
      </w:r>
      <w:r w:rsidR="00752D8D">
        <w:t>HTML Content block will have</w:t>
      </w:r>
      <w:r w:rsidR="001001EE">
        <w:t xml:space="preserve"> these</w:t>
      </w:r>
      <w:r w:rsidR="00752D8D">
        <w:t xml:space="preserve"> </w:t>
      </w:r>
      <w:proofErr w:type="spellStart"/>
      <w:r w:rsidR="00752D8D">
        <w:t>AttributeValues</w:t>
      </w:r>
      <w:proofErr w:type="spellEnd"/>
      <w:r w:rsidR="00752D8D">
        <w:t xml:space="preserve"> and each will store its HTML Content block </w:t>
      </w:r>
      <w:r w:rsidR="00752D8D" w:rsidRPr="008E713F">
        <w:rPr>
          <w:i/>
        </w:rPr>
        <w:t>instance ID</w:t>
      </w:r>
      <w:r w:rsidR="00752D8D">
        <w:t xml:space="preserve"> in the </w:t>
      </w:r>
      <w:proofErr w:type="spellStart"/>
      <w:r w:rsidR="00752D8D">
        <w:t>EntityID</w:t>
      </w:r>
      <w:proofErr w:type="spellEnd"/>
      <w:r w:rsidR="00752D8D">
        <w:t xml:space="preserve"> field/column.</w:t>
      </w:r>
    </w:p>
    <w:p w:rsidR="00143F12" w:rsidRDefault="00143F12" w:rsidP="008E713F">
      <w:pPr>
        <w:pStyle w:val="Heading2"/>
        <w:pageBreakBefore/>
      </w:pPr>
      <w:bookmarkStart w:id="417" w:name="_Toc331284676"/>
      <w:r>
        <w:lastRenderedPageBreak/>
        <w:t>Defined Types and Values</w:t>
      </w:r>
      <w:bookmarkEnd w:id="417"/>
    </w:p>
    <w:p w:rsidR="00143F12" w:rsidRDefault="00143F12" w:rsidP="008E713F">
      <w:pPr>
        <w:tabs>
          <w:tab w:val="left" w:pos="3840"/>
        </w:tabs>
      </w:pPr>
      <w:r>
        <w:t xml:space="preserve">In Rock, developers can define types of reusable fields and their possible values in a common </w:t>
      </w:r>
      <w:r w:rsidR="00A025AE">
        <w:t>place</w:t>
      </w:r>
      <w:r>
        <w:t xml:space="preserve"> (</w:t>
      </w:r>
      <w:proofErr w:type="spellStart"/>
      <w:r>
        <w:t>DefinedType</w:t>
      </w:r>
      <w:proofErr w:type="spellEnd"/>
      <w:r>
        <w:t xml:space="preserve"> and </w:t>
      </w:r>
      <w:proofErr w:type="spellStart"/>
      <w:r>
        <w:t>DefinedValue</w:t>
      </w:r>
      <w:proofErr w:type="spellEnd"/>
      <w:r>
        <w:t>).</w:t>
      </w:r>
      <w:r w:rsidR="00A025AE">
        <w:t xml:space="preserve">   For example, there is a </w:t>
      </w:r>
      <w:r w:rsidR="00E962C0">
        <w:t>well-known</w:t>
      </w:r>
      <w:r w:rsidR="00A025AE">
        <w:t xml:space="preserve"> </w:t>
      </w:r>
      <w:proofErr w:type="spellStart"/>
      <w:r w:rsidR="00A025AE">
        <w:t>DefinedType</w:t>
      </w:r>
      <w:proofErr w:type="spellEnd"/>
      <w:r w:rsidR="00A025AE">
        <w:t xml:space="preserve"> called “Record Status”</w:t>
      </w:r>
      <w:r w:rsidR="00E962C0">
        <w:t xml:space="preserve"> which has </w:t>
      </w:r>
      <w:r w:rsidR="00F60A94">
        <w:t xml:space="preserve">the following </w:t>
      </w:r>
      <w:proofErr w:type="spellStart"/>
      <w:r w:rsidR="00F60A94">
        <w:t>DefinedValues</w:t>
      </w:r>
      <w:proofErr w:type="spellEnd"/>
      <w:r w:rsidR="00F60A94">
        <w:t>: Active, Inactive, and Pending.</w:t>
      </w:r>
    </w:p>
    <w:p w:rsidR="00143F12" w:rsidRDefault="00A076BA" w:rsidP="008E713F">
      <w:pPr>
        <w:tabs>
          <w:tab w:val="left" w:pos="3840"/>
        </w:tabs>
      </w:pPr>
      <w:r>
        <w:rPr>
          <w:noProof/>
          <w:lang w:bidi="ar-SA"/>
        </w:rPr>
        <w:drawing>
          <wp:inline distT="0" distB="0" distL="0" distR="0" wp14:anchorId="62C5A77D" wp14:editId="53B73F33">
            <wp:extent cx="4824046" cy="2168769"/>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rsidR="00800832" w:rsidRDefault="00800832" w:rsidP="008E713F">
      <w:pPr>
        <w:pStyle w:val="Heading2"/>
      </w:pPr>
      <w:bookmarkStart w:id="418" w:name="_Toc331284677"/>
      <w:r>
        <w:t xml:space="preserve">Context </w:t>
      </w:r>
      <w:r w:rsidR="003A494E">
        <w:t>Aware</w:t>
      </w:r>
      <w:bookmarkEnd w:id="418"/>
    </w:p>
    <w:p w:rsidR="00800832" w:rsidRDefault="003A494E">
      <w:r>
        <w:t>It is possible to create a Rock Block that has the ability to retrieve data for an entity that exists on the current page</w:t>
      </w:r>
      <w:r w:rsidR="005C6A96">
        <w:t xml:space="preserve">.  </w:t>
      </w:r>
      <w:r>
        <w:t xml:space="preserve">By passing a </w:t>
      </w:r>
      <w:r w:rsidRPr="008E713F">
        <w:rPr>
          <w:i/>
        </w:rPr>
        <w:t>fully qualified class name of an entity</w:t>
      </w:r>
      <w:r>
        <w:t xml:space="preserve"> to the </w:t>
      </w:r>
      <w:proofErr w:type="spellStart"/>
      <w:proofErr w:type="gramStart"/>
      <w:r w:rsidRPr="008E713F">
        <w:rPr>
          <w:rFonts w:ascii="Courier New" w:hAnsi="Courier New" w:cs="Courier New"/>
          <w:sz w:val="18"/>
          <w:rPrChange w:id="419" w:author="Nick Airdo" w:date="2012-07-29T00:19:00Z">
            <w:rPr/>
          </w:rPrChange>
        </w:rPr>
        <w:t>PageInstance.GetCurrentContext</w:t>
      </w:r>
      <w:proofErr w:type="spellEnd"/>
      <w:r w:rsidRPr="008E713F">
        <w:rPr>
          <w:rFonts w:ascii="Courier New" w:hAnsi="Courier New" w:cs="Courier New"/>
          <w:sz w:val="18"/>
          <w:rPrChange w:id="420" w:author="Nick Airdo" w:date="2012-07-29T00:19:00Z">
            <w:rPr/>
          </w:rPrChange>
        </w:rPr>
        <w:t>(</w:t>
      </w:r>
      <w:proofErr w:type="gramEnd"/>
      <w:r w:rsidRPr="008E713F">
        <w:rPr>
          <w:rFonts w:ascii="Courier New" w:hAnsi="Courier New" w:cs="Courier New"/>
          <w:sz w:val="18"/>
          <w:rPrChange w:id="421" w:author="Nick Airdo" w:date="2012-07-29T00:19:00Z">
            <w:rPr/>
          </w:rPrChange>
        </w:rPr>
        <w:t>)</w:t>
      </w:r>
      <w:r w:rsidRPr="008E713F">
        <w:rPr>
          <w:sz w:val="18"/>
          <w:rPrChange w:id="422" w:author="Nick Airdo" w:date="2012-07-29T00:19:00Z">
            <w:rPr/>
          </w:rPrChange>
        </w:rPr>
        <w:t xml:space="preserve"> </w:t>
      </w:r>
      <w:r>
        <w:t xml:space="preserve">method, </w:t>
      </w:r>
      <w:r w:rsidR="005C6A96">
        <w:t>the</w:t>
      </w:r>
      <w:r>
        <w:t xml:space="preserve"> model f</w:t>
      </w:r>
      <w:r w:rsidR="005C6A96">
        <w:t>or that entity will be returned if it exists</w:t>
      </w:r>
      <w:r w:rsidR="00A83DD7">
        <w:t xml:space="preserve"> (in the page context)</w:t>
      </w:r>
      <w:r w:rsidR="005C6A96">
        <w:t>.</w:t>
      </w:r>
    </w:p>
    <w:p w:rsidR="005C6A96" w:rsidRDefault="005C6A96">
      <w:r>
        <w:t>To see this in action, take a look at the Core/</w:t>
      </w:r>
      <w:proofErr w:type="spellStart"/>
      <w:r>
        <w:t>ContextAttributeValues</w:t>
      </w:r>
      <w:proofErr w:type="spellEnd"/>
      <w:r>
        <w:t xml:space="preserve"> block.  That block can load attribute values for an </w:t>
      </w:r>
      <w:r w:rsidR="001C3FAC">
        <w:t xml:space="preserve">entity as seen </w:t>
      </w:r>
      <w:proofErr w:type="gramStart"/>
      <w:r w:rsidR="001C3FAC">
        <w:t>here:</w:t>
      </w:r>
      <w:proofErr w:type="gramEnd"/>
    </w:p>
    <w:p w:rsidR="005C6A96" w:rsidRDefault="008E713F">
      <w:r>
        <w:object w:dxaOrig="9360" w:dyaOrig="3161">
          <v:shape id="_x0000_i1027" type="#_x0000_t75" style="width:468.4pt;height:158.4pt" o:ole="" filled="t" fillcolor="#f2f2f2 [3052]">
            <v:fill opacity=".5"/>
            <v:imagedata r:id="rId57" o:title=""/>
          </v:shape>
          <o:OLEObject Type="Embed" ProgID="Word.OpenDocumentText.12" ShapeID="_x0000_i1027" DrawAspect="Content" ObjectID="_1413869888" r:id="rId58"/>
        </w:object>
      </w:r>
    </w:p>
    <w:p w:rsidR="00A83DD7" w:rsidRDefault="00A83DD7">
      <w:r>
        <w:t>For example, i</w:t>
      </w:r>
      <w:r w:rsidR="001C3FAC">
        <w:t>n the above code you see the entity string (perhaps “</w:t>
      </w:r>
      <w:proofErr w:type="spellStart"/>
      <w:r w:rsidR="00BD49B7">
        <w:t>Rock.CRM.Person</w:t>
      </w:r>
      <w:proofErr w:type="spellEnd"/>
      <w:r w:rsidR="00BD49B7">
        <w:t xml:space="preserve">”) is passed to the </w:t>
      </w:r>
      <w:proofErr w:type="spellStart"/>
      <w:proofErr w:type="gramStart"/>
      <w:r w:rsidR="00BD49B7" w:rsidRPr="008E713F">
        <w:rPr>
          <w:rFonts w:ascii="Courier New" w:hAnsi="Courier New" w:cs="Courier New"/>
          <w:sz w:val="18"/>
          <w:rPrChange w:id="423" w:author="Nick Airdo" w:date="2012-07-29T00:20:00Z">
            <w:rPr/>
          </w:rPrChange>
        </w:rPr>
        <w:t>GetCurrentContext</w:t>
      </w:r>
      <w:proofErr w:type="spellEnd"/>
      <w:ins w:id="424" w:author="Nick Airdo" w:date="2012-07-29T00:20:00Z">
        <w:r w:rsidR="008E713F" w:rsidRPr="008E713F">
          <w:rPr>
            <w:rFonts w:ascii="Courier New" w:hAnsi="Courier New" w:cs="Courier New"/>
            <w:sz w:val="18"/>
            <w:rPrChange w:id="425" w:author="Nick Airdo" w:date="2012-07-29T00:20:00Z">
              <w:rPr/>
            </w:rPrChange>
          </w:rPr>
          <w:t>(</w:t>
        </w:r>
        <w:proofErr w:type="gramEnd"/>
        <w:r w:rsidR="008E713F" w:rsidRPr="008E713F">
          <w:rPr>
            <w:rFonts w:ascii="Courier New" w:hAnsi="Courier New" w:cs="Courier New"/>
            <w:sz w:val="18"/>
            <w:rPrChange w:id="426" w:author="Nick Airdo" w:date="2012-07-29T00:20:00Z">
              <w:rPr/>
            </w:rPrChange>
          </w:rPr>
          <w:t>)</w:t>
        </w:r>
      </w:ins>
      <w:r w:rsidR="00BD49B7">
        <w:t xml:space="preserve">  and  </w:t>
      </w:r>
      <w:r>
        <w:t>if a valid context was provided for the page (such as ?context=</w:t>
      </w:r>
      <w:r w:rsidRPr="008E713F">
        <w:rPr>
          <w:i/>
        </w:rPr>
        <w:t>&lt;</w:t>
      </w:r>
      <w:r w:rsidRPr="001C5FB9">
        <w:rPr>
          <w:i/>
        </w:rPr>
        <w:t xml:space="preserve"> </w:t>
      </w:r>
      <w:proofErr w:type="spellStart"/>
      <w:r>
        <w:rPr>
          <w:i/>
        </w:rPr>
        <w:t>context</w:t>
      </w:r>
      <w:r w:rsidRPr="008E713F">
        <w:rPr>
          <w:i/>
        </w:rPr>
        <w:t>_key</w:t>
      </w:r>
      <w:proofErr w:type="spellEnd"/>
      <w:r w:rsidRPr="008E713F">
        <w:rPr>
          <w:i/>
        </w:rPr>
        <w:t>&gt;</w:t>
      </w:r>
      <w:r>
        <w:t xml:space="preserve"> where </w:t>
      </w:r>
      <w:r w:rsidRPr="008E713F">
        <w:rPr>
          <w:i/>
        </w:rPr>
        <w:t>&lt;</w:t>
      </w:r>
      <w:proofErr w:type="spellStart"/>
      <w:r>
        <w:rPr>
          <w:i/>
        </w:rPr>
        <w:t>context</w:t>
      </w:r>
      <w:r w:rsidRPr="008E713F">
        <w:rPr>
          <w:i/>
        </w:rPr>
        <w:t>_key</w:t>
      </w:r>
      <w:proofErr w:type="spellEnd"/>
      <w:r w:rsidRPr="008E713F">
        <w:rPr>
          <w:i/>
        </w:rPr>
        <w:t>&gt;</w:t>
      </w:r>
      <w:r>
        <w:t xml:space="preserve"> is an encoded key for a particular person), then  the model for that </w:t>
      </w:r>
      <w:r>
        <w:lastRenderedPageBreak/>
        <w:t>particular person will be returned and the attributes instance values for that person will be added to the page.</w:t>
      </w:r>
    </w:p>
    <w:p w:rsidR="001C3FAC" w:rsidRDefault="00A83DD7" w:rsidP="008E713F">
      <w:pPr>
        <w:pStyle w:val="Heading3"/>
      </w:pPr>
      <w:r>
        <w:t xml:space="preserve">Context Key </w:t>
      </w:r>
    </w:p>
    <w:p w:rsidR="00A83DD7" w:rsidRPr="008E713F" w:rsidRDefault="00A83DD7">
      <w:r>
        <w:t xml:space="preserve">An entity’s context key can be obtained via the </w:t>
      </w:r>
      <w:proofErr w:type="spellStart"/>
      <w:r w:rsidRPr="008E713F">
        <w:rPr>
          <w:rFonts w:ascii="Courier New" w:hAnsi="Courier New" w:cs="Courier New"/>
          <w:rPrChange w:id="427" w:author="Nick Airdo" w:date="2012-07-29T00:19:00Z">
            <w:rPr/>
          </w:rPrChange>
        </w:rPr>
        <w:t>ContextKey</w:t>
      </w:r>
      <w:proofErr w:type="spellEnd"/>
      <w:r>
        <w:t xml:space="preserve"> property (inherited from the base </w:t>
      </w:r>
      <w:proofErr w:type="spellStart"/>
      <w:r>
        <w:t>Model.cs</w:t>
      </w:r>
      <w:proofErr w:type="spellEnd"/>
      <w:r>
        <w:t xml:space="preserve"> class).</w:t>
      </w:r>
    </w:p>
    <w:sectPr w:rsidR="00A83DD7" w:rsidRPr="008E713F" w:rsidSect="00397F62">
      <w:headerReference w:type="default" r:id="rId59"/>
      <w:footerReference w:type="even" r:id="rId60"/>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4A7" w:rsidRDefault="000944A7" w:rsidP="0073141B">
      <w:r>
        <w:separator/>
      </w:r>
    </w:p>
  </w:endnote>
  <w:endnote w:type="continuationSeparator" w:id="0">
    <w:p w:rsidR="000944A7" w:rsidRDefault="000944A7"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456BB1"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56BB1" w:rsidRDefault="00456BB1"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4A7" w:rsidRDefault="000944A7" w:rsidP="0073141B">
      <w:r>
        <w:separator/>
      </w:r>
    </w:p>
  </w:footnote>
  <w:footnote w:type="continuationSeparator" w:id="0">
    <w:p w:rsidR="000944A7" w:rsidRDefault="000944A7" w:rsidP="0073141B">
      <w:r>
        <w:continuationSeparator/>
      </w:r>
    </w:p>
  </w:footnote>
  <w:footnote w:id="1">
    <w:p w:rsidR="00456BB1" w:rsidRPr="007231B4" w:rsidDel="00A9765F" w:rsidRDefault="00456BB1" w:rsidP="00EB198D">
      <w:pPr>
        <w:rPr>
          <w:del w:id="309" w:author="Nick Airdo" w:date="2012-11-08T08:49:00Z"/>
        </w:rPr>
      </w:pPr>
      <w:del w:id="310" w:author="Nick Airdo" w:date="2012-11-08T08:49:00Z">
        <w:r w:rsidDel="00A9765F">
          <w:rPr>
            <w:rStyle w:val="FootnoteReference"/>
          </w:rPr>
          <w:footnoteRef/>
        </w:r>
        <w:r w:rsidDel="00A9765F">
          <w:delText xml:space="preserve"> Through performance testing using this feature we found that inserting 100 records from a block into the database took 1123ms however adding 100 corresponding transactions to the queue only took 15ms.</w:delText>
        </w:r>
      </w:del>
    </w:p>
    <w:p w:rsidR="00456BB1" w:rsidDel="00A9765F" w:rsidRDefault="00456BB1">
      <w:pPr>
        <w:pStyle w:val="FootnoteText"/>
        <w:rPr>
          <w:del w:id="311" w:author="Nick Airdo" w:date="2012-11-08T08:49:00Z"/>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0944A7"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456BB1" w:rsidRPr="0035353A" w:rsidRDefault="00456BB1"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7F79D3">
                  <w:rPr>
                    <w:noProof/>
                    <w:color w:val="808080" w:themeColor="background1" w:themeShade="80"/>
                  </w:rPr>
                  <w:t>2</w:t>
                </w:r>
                <w:r w:rsidRPr="0035353A">
                  <w:rPr>
                    <w:noProof/>
                    <w:color w:val="808080" w:themeColor="background1" w:themeShade="80"/>
                  </w:rPr>
                  <w:fldChar w:fldCharType="end"/>
                </w:r>
              </w:p>
            </w:txbxContent>
          </v:textbox>
        </v:shape>
      </w:pict>
    </w:r>
    <w:r w:rsidR="00456BB1">
      <w:rPr>
        <w:noProof/>
      </w:rPr>
      <w:t>Rock ChMS Complete Developer Reference</w:t>
    </w:r>
  </w:p>
  <w:p w:rsidR="00456BB1" w:rsidRPr="00AE7E93" w:rsidRDefault="000944A7"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456BB1">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in;height:3in" o:bullet="t"/>
    </w:pict>
  </w:numPicBullet>
  <w:numPicBullet w:numPicBulletId="1">
    <w:pict>
      <v:shape id="_x0000_i1039" type="#_x0000_t75" style="width:3in;height:3in" o:bullet="t"/>
    </w:pict>
  </w:numPicBullet>
  <w:numPicBullet w:numPicBulletId="2">
    <w:pict>
      <v:shape id="_x0000_i1040"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6D9"/>
    <w:rsid w:val="00002A23"/>
    <w:rsid w:val="00006CD6"/>
    <w:rsid w:val="00006FDC"/>
    <w:rsid w:val="000074D5"/>
    <w:rsid w:val="00007C92"/>
    <w:rsid w:val="00007F0C"/>
    <w:rsid w:val="00007FAD"/>
    <w:rsid w:val="00011055"/>
    <w:rsid w:val="00011527"/>
    <w:rsid w:val="00011E78"/>
    <w:rsid w:val="000143E9"/>
    <w:rsid w:val="000168C0"/>
    <w:rsid w:val="0002055F"/>
    <w:rsid w:val="00023BE8"/>
    <w:rsid w:val="00025EDF"/>
    <w:rsid w:val="00025FA9"/>
    <w:rsid w:val="0003066A"/>
    <w:rsid w:val="00031652"/>
    <w:rsid w:val="0003305D"/>
    <w:rsid w:val="00033B40"/>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44A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01EE"/>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1C62"/>
    <w:rsid w:val="0012388E"/>
    <w:rsid w:val="0012451A"/>
    <w:rsid w:val="001245A4"/>
    <w:rsid w:val="001268A3"/>
    <w:rsid w:val="0013502F"/>
    <w:rsid w:val="00135096"/>
    <w:rsid w:val="0013687A"/>
    <w:rsid w:val="001414BA"/>
    <w:rsid w:val="00141DB4"/>
    <w:rsid w:val="00143F12"/>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1C3A"/>
    <w:rsid w:val="001A34F5"/>
    <w:rsid w:val="001A47C1"/>
    <w:rsid w:val="001B08D2"/>
    <w:rsid w:val="001B25D2"/>
    <w:rsid w:val="001B3531"/>
    <w:rsid w:val="001B63C0"/>
    <w:rsid w:val="001B6914"/>
    <w:rsid w:val="001C07B2"/>
    <w:rsid w:val="001C1135"/>
    <w:rsid w:val="001C3FAC"/>
    <w:rsid w:val="001C414A"/>
    <w:rsid w:val="001C4477"/>
    <w:rsid w:val="001C5E97"/>
    <w:rsid w:val="001C5FB9"/>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E785D"/>
    <w:rsid w:val="001F0AE4"/>
    <w:rsid w:val="001F2173"/>
    <w:rsid w:val="001F42FE"/>
    <w:rsid w:val="001F67CA"/>
    <w:rsid w:val="001F7520"/>
    <w:rsid w:val="0020286A"/>
    <w:rsid w:val="0020315D"/>
    <w:rsid w:val="002032C7"/>
    <w:rsid w:val="0020373D"/>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4CF"/>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6219"/>
    <w:rsid w:val="002B7BAD"/>
    <w:rsid w:val="002C0822"/>
    <w:rsid w:val="002C52D9"/>
    <w:rsid w:val="002C5DEB"/>
    <w:rsid w:val="002D0B2D"/>
    <w:rsid w:val="002D159A"/>
    <w:rsid w:val="002D2379"/>
    <w:rsid w:val="002D36BC"/>
    <w:rsid w:val="002D5C74"/>
    <w:rsid w:val="002D6D1D"/>
    <w:rsid w:val="002D760B"/>
    <w:rsid w:val="002D775D"/>
    <w:rsid w:val="002E04BA"/>
    <w:rsid w:val="002E1464"/>
    <w:rsid w:val="002E14F9"/>
    <w:rsid w:val="002E1ECE"/>
    <w:rsid w:val="002E5E52"/>
    <w:rsid w:val="002F3746"/>
    <w:rsid w:val="002F425B"/>
    <w:rsid w:val="002F5346"/>
    <w:rsid w:val="00303D15"/>
    <w:rsid w:val="003042D7"/>
    <w:rsid w:val="00307D26"/>
    <w:rsid w:val="00307ED2"/>
    <w:rsid w:val="003130B9"/>
    <w:rsid w:val="003151C3"/>
    <w:rsid w:val="00315C4E"/>
    <w:rsid w:val="00315F00"/>
    <w:rsid w:val="00322A8B"/>
    <w:rsid w:val="003233CA"/>
    <w:rsid w:val="003234DA"/>
    <w:rsid w:val="003236FA"/>
    <w:rsid w:val="00325DA1"/>
    <w:rsid w:val="003303D9"/>
    <w:rsid w:val="003304DF"/>
    <w:rsid w:val="0033302B"/>
    <w:rsid w:val="0033333F"/>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E9F"/>
    <w:rsid w:val="00387F41"/>
    <w:rsid w:val="00390CA3"/>
    <w:rsid w:val="00397F62"/>
    <w:rsid w:val="003A0F58"/>
    <w:rsid w:val="003A494E"/>
    <w:rsid w:val="003A4A4A"/>
    <w:rsid w:val="003A612C"/>
    <w:rsid w:val="003A6E1E"/>
    <w:rsid w:val="003A75E2"/>
    <w:rsid w:val="003A7B40"/>
    <w:rsid w:val="003B14BE"/>
    <w:rsid w:val="003B24A7"/>
    <w:rsid w:val="003B5C16"/>
    <w:rsid w:val="003B7E55"/>
    <w:rsid w:val="003C0154"/>
    <w:rsid w:val="003C0195"/>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56BB1"/>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3A33"/>
    <w:rsid w:val="0052576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8DF"/>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A96"/>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4450"/>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3BA7"/>
    <w:rsid w:val="00694456"/>
    <w:rsid w:val="00695ED5"/>
    <w:rsid w:val="00697600"/>
    <w:rsid w:val="006A062F"/>
    <w:rsid w:val="006A0BDD"/>
    <w:rsid w:val="006A3227"/>
    <w:rsid w:val="006A6B13"/>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2D8D"/>
    <w:rsid w:val="007535D9"/>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C7DE1"/>
    <w:rsid w:val="007D106C"/>
    <w:rsid w:val="007D4C1F"/>
    <w:rsid w:val="007D4F63"/>
    <w:rsid w:val="007E7F4F"/>
    <w:rsid w:val="007F0B6D"/>
    <w:rsid w:val="007F2594"/>
    <w:rsid w:val="007F349A"/>
    <w:rsid w:val="007F55EE"/>
    <w:rsid w:val="007F6076"/>
    <w:rsid w:val="007F78E2"/>
    <w:rsid w:val="007F79D3"/>
    <w:rsid w:val="0080083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00C"/>
    <w:rsid w:val="00876430"/>
    <w:rsid w:val="00876C4C"/>
    <w:rsid w:val="00880720"/>
    <w:rsid w:val="008812D5"/>
    <w:rsid w:val="00884D25"/>
    <w:rsid w:val="00884EEA"/>
    <w:rsid w:val="00890FD7"/>
    <w:rsid w:val="00892C1D"/>
    <w:rsid w:val="00892EEA"/>
    <w:rsid w:val="008948D6"/>
    <w:rsid w:val="00894C17"/>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E713F"/>
    <w:rsid w:val="008F04AF"/>
    <w:rsid w:val="008F0D84"/>
    <w:rsid w:val="008F5CF0"/>
    <w:rsid w:val="008F7A07"/>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1B7F"/>
    <w:rsid w:val="009B452B"/>
    <w:rsid w:val="009B53D4"/>
    <w:rsid w:val="009C4026"/>
    <w:rsid w:val="009C59DB"/>
    <w:rsid w:val="009C6C7D"/>
    <w:rsid w:val="009C73AC"/>
    <w:rsid w:val="009D7FA0"/>
    <w:rsid w:val="009E053D"/>
    <w:rsid w:val="009E1494"/>
    <w:rsid w:val="009E2370"/>
    <w:rsid w:val="009E4676"/>
    <w:rsid w:val="009E5F4F"/>
    <w:rsid w:val="009E6C7E"/>
    <w:rsid w:val="009F4FAE"/>
    <w:rsid w:val="009F69E4"/>
    <w:rsid w:val="009F789A"/>
    <w:rsid w:val="009F78C3"/>
    <w:rsid w:val="00A0078B"/>
    <w:rsid w:val="00A00A50"/>
    <w:rsid w:val="00A016A6"/>
    <w:rsid w:val="00A01B63"/>
    <w:rsid w:val="00A025AE"/>
    <w:rsid w:val="00A035CB"/>
    <w:rsid w:val="00A052EA"/>
    <w:rsid w:val="00A06DC7"/>
    <w:rsid w:val="00A072BC"/>
    <w:rsid w:val="00A076BA"/>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30F7"/>
    <w:rsid w:val="00A75F86"/>
    <w:rsid w:val="00A813C7"/>
    <w:rsid w:val="00A81673"/>
    <w:rsid w:val="00A833E6"/>
    <w:rsid w:val="00A83DD7"/>
    <w:rsid w:val="00A84AD5"/>
    <w:rsid w:val="00A8568D"/>
    <w:rsid w:val="00A85CFC"/>
    <w:rsid w:val="00A91357"/>
    <w:rsid w:val="00A9140A"/>
    <w:rsid w:val="00A917B3"/>
    <w:rsid w:val="00A9264E"/>
    <w:rsid w:val="00A92CD4"/>
    <w:rsid w:val="00A92FDB"/>
    <w:rsid w:val="00A939F4"/>
    <w:rsid w:val="00A9765F"/>
    <w:rsid w:val="00AA0268"/>
    <w:rsid w:val="00AA02D9"/>
    <w:rsid w:val="00AA1E43"/>
    <w:rsid w:val="00AA313B"/>
    <w:rsid w:val="00AA39B1"/>
    <w:rsid w:val="00AA46CE"/>
    <w:rsid w:val="00AA53C1"/>
    <w:rsid w:val="00AB17A7"/>
    <w:rsid w:val="00AB17F2"/>
    <w:rsid w:val="00AB293A"/>
    <w:rsid w:val="00AB4222"/>
    <w:rsid w:val="00AB6103"/>
    <w:rsid w:val="00AC5607"/>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326"/>
    <w:rsid w:val="00B84CF0"/>
    <w:rsid w:val="00B84F97"/>
    <w:rsid w:val="00B870C3"/>
    <w:rsid w:val="00B91268"/>
    <w:rsid w:val="00B94402"/>
    <w:rsid w:val="00B9708E"/>
    <w:rsid w:val="00BA1F23"/>
    <w:rsid w:val="00BA4B57"/>
    <w:rsid w:val="00BA67DC"/>
    <w:rsid w:val="00BA7204"/>
    <w:rsid w:val="00BB19F0"/>
    <w:rsid w:val="00BB21CE"/>
    <w:rsid w:val="00BB75DF"/>
    <w:rsid w:val="00BC146C"/>
    <w:rsid w:val="00BC1592"/>
    <w:rsid w:val="00BC18E6"/>
    <w:rsid w:val="00BC2247"/>
    <w:rsid w:val="00BC520C"/>
    <w:rsid w:val="00BC67B3"/>
    <w:rsid w:val="00BC6945"/>
    <w:rsid w:val="00BD0CFC"/>
    <w:rsid w:val="00BD20C5"/>
    <w:rsid w:val="00BD29BC"/>
    <w:rsid w:val="00BD49B7"/>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21D1"/>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39E"/>
    <w:rsid w:val="00C44CC1"/>
    <w:rsid w:val="00C46484"/>
    <w:rsid w:val="00C522B8"/>
    <w:rsid w:val="00C54A61"/>
    <w:rsid w:val="00C56E6D"/>
    <w:rsid w:val="00C572E2"/>
    <w:rsid w:val="00C574A2"/>
    <w:rsid w:val="00C6077B"/>
    <w:rsid w:val="00C6082B"/>
    <w:rsid w:val="00C62227"/>
    <w:rsid w:val="00C62E7C"/>
    <w:rsid w:val="00C6316F"/>
    <w:rsid w:val="00C64199"/>
    <w:rsid w:val="00C660BD"/>
    <w:rsid w:val="00C665C1"/>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3DA0"/>
    <w:rsid w:val="00CB5D0C"/>
    <w:rsid w:val="00CB6220"/>
    <w:rsid w:val="00CB7ADE"/>
    <w:rsid w:val="00CC1629"/>
    <w:rsid w:val="00CC5EEA"/>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01B54"/>
    <w:rsid w:val="00E10D4B"/>
    <w:rsid w:val="00E1706E"/>
    <w:rsid w:val="00E17C80"/>
    <w:rsid w:val="00E209DC"/>
    <w:rsid w:val="00E20CE8"/>
    <w:rsid w:val="00E21BEA"/>
    <w:rsid w:val="00E2247B"/>
    <w:rsid w:val="00E239CE"/>
    <w:rsid w:val="00E319F7"/>
    <w:rsid w:val="00E339D5"/>
    <w:rsid w:val="00E34110"/>
    <w:rsid w:val="00E349DC"/>
    <w:rsid w:val="00E43220"/>
    <w:rsid w:val="00E44020"/>
    <w:rsid w:val="00E47977"/>
    <w:rsid w:val="00E518A6"/>
    <w:rsid w:val="00E521CD"/>
    <w:rsid w:val="00E52793"/>
    <w:rsid w:val="00E56E16"/>
    <w:rsid w:val="00E60C84"/>
    <w:rsid w:val="00E66D5F"/>
    <w:rsid w:val="00E702AD"/>
    <w:rsid w:val="00E71624"/>
    <w:rsid w:val="00E720AB"/>
    <w:rsid w:val="00E72369"/>
    <w:rsid w:val="00E72A2B"/>
    <w:rsid w:val="00E73CD1"/>
    <w:rsid w:val="00E74AC7"/>
    <w:rsid w:val="00E7691A"/>
    <w:rsid w:val="00E81A9F"/>
    <w:rsid w:val="00E87695"/>
    <w:rsid w:val="00E914AB"/>
    <w:rsid w:val="00E92AAE"/>
    <w:rsid w:val="00E94771"/>
    <w:rsid w:val="00E94E1A"/>
    <w:rsid w:val="00E95B17"/>
    <w:rsid w:val="00E962C0"/>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27B9"/>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0A9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A5341"/>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E550D"/>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rules v:ext="edit">
        <o:r id="V:Rule1" type="connector" idref="#_x0000_s1044"/>
        <o:r id="V:Rule2" type="connector" idref="#_x0000_s1046"/>
        <o:r id="V:Rule3" type="connector" idref="#_x0000_s1048"/>
        <o:r id="V:Rule4"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06146226">
      <w:bodyDiv w:val="1"/>
      <w:marLeft w:val="0"/>
      <w:marRight w:val="0"/>
      <w:marTop w:val="0"/>
      <w:marBottom w:val="0"/>
      <w:divBdr>
        <w:top w:val="none" w:sz="0" w:space="0" w:color="auto"/>
        <w:left w:val="none" w:sz="0" w:space="0" w:color="auto"/>
        <w:bottom w:val="none" w:sz="0" w:space="0" w:color="auto"/>
        <w:right w:val="none" w:sz="0" w:space="0" w:color="auto"/>
      </w:divBdr>
      <w:divsChild>
        <w:div w:id="1801485838">
          <w:marLeft w:val="547"/>
          <w:marRight w:val="0"/>
          <w:marTop w:val="0"/>
          <w:marBottom w:val="0"/>
          <w:divBdr>
            <w:top w:val="none" w:sz="0" w:space="0" w:color="auto"/>
            <w:left w:val="none" w:sz="0" w:space="0" w:color="auto"/>
            <w:bottom w:val="none" w:sz="0" w:space="0" w:color="auto"/>
            <w:right w:val="none" w:sz="0" w:space="0" w:color="auto"/>
          </w:divBdr>
        </w:div>
      </w:divsChild>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785391352">
      <w:bodyDiv w:val="1"/>
      <w:marLeft w:val="0"/>
      <w:marRight w:val="0"/>
      <w:marTop w:val="0"/>
      <w:marBottom w:val="0"/>
      <w:divBdr>
        <w:top w:val="none" w:sz="0" w:space="0" w:color="auto"/>
        <w:left w:val="none" w:sz="0" w:space="0" w:color="auto"/>
        <w:bottom w:val="none" w:sz="0" w:space="0" w:color="auto"/>
        <w:right w:val="none" w:sz="0" w:space="0" w:color="auto"/>
      </w:divBdr>
      <w:divsChild>
        <w:div w:id="639194951">
          <w:marLeft w:val="547"/>
          <w:marRight w:val="0"/>
          <w:marTop w:val="0"/>
          <w:marBottom w:val="0"/>
          <w:divBdr>
            <w:top w:val="none" w:sz="0" w:space="0" w:color="auto"/>
            <w:left w:val="none" w:sz="0" w:space="0" w:color="auto"/>
            <w:bottom w:val="none" w:sz="0" w:space="0" w:color="auto"/>
            <w:right w:val="none" w:sz="0" w:space="0" w:color="auto"/>
          </w:divBdr>
        </w:div>
        <w:div w:id="1025906744">
          <w:marLeft w:val="1166"/>
          <w:marRight w:val="0"/>
          <w:marTop w:val="0"/>
          <w:marBottom w:val="0"/>
          <w:divBdr>
            <w:top w:val="none" w:sz="0" w:space="0" w:color="auto"/>
            <w:left w:val="none" w:sz="0" w:space="0" w:color="auto"/>
            <w:bottom w:val="none" w:sz="0" w:space="0" w:color="auto"/>
            <w:right w:val="none" w:sz="0" w:space="0" w:color="auto"/>
          </w:divBdr>
        </w:div>
        <w:div w:id="161510666">
          <w:marLeft w:val="1166"/>
          <w:marRight w:val="0"/>
          <w:marTop w:val="0"/>
          <w:marBottom w:val="0"/>
          <w:divBdr>
            <w:top w:val="none" w:sz="0" w:space="0" w:color="auto"/>
            <w:left w:val="none" w:sz="0" w:space="0" w:color="auto"/>
            <w:bottom w:val="none" w:sz="0" w:space="0" w:color="auto"/>
            <w:right w:val="none" w:sz="0" w:space="0" w:color="auto"/>
          </w:divBdr>
        </w:div>
        <w:div w:id="2146964909">
          <w:marLeft w:val="1166"/>
          <w:marRight w:val="0"/>
          <w:marTop w:val="0"/>
          <w:marBottom w:val="0"/>
          <w:divBdr>
            <w:top w:val="none" w:sz="0" w:space="0" w:color="auto"/>
            <w:left w:val="none" w:sz="0" w:space="0" w:color="auto"/>
            <w:bottom w:val="none" w:sz="0" w:space="0" w:color="auto"/>
            <w:right w:val="none" w:sz="0" w:space="0" w:color="auto"/>
          </w:divBdr>
        </w:div>
      </w:divsChild>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4.emf"/><Relationship Id="rId21" Type="http://schemas.openxmlformats.org/officeDocument/2006/relationships/diagramData" Target="diagrams/data2.xml"/><Relationship Id="rId34" Type="http://schemas.openxmlformats.org/officeDocument/2006/relationships/image" Target="media/image11.png"/><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diagramColors" Target="diagrams/colors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blogs.msdn.com/b/adonet/archive/2012/02/09/ef-4-3-code-based-migrations-walkthrough.aspx" TargetMode="External"/><Relationship Id="rId41" Type="http://schemas.openxmlformats.org/officeDocument/2006/relationships/image" Target="media/image15.png"/><Relationship Id="rId54" Type="http://schemas.openxmlformats.org/officeDocument/2006/relationships/diagramQuickStyle" Target="diagrams/quickStyle5.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image" Target="media/image10.emf"/><Relationship Id="rId37" Type="http://schemas.openxmlformats.org/officeDocument/2006/relationships/image" Target="media/image13.emf"/><Relationship Id="rId40" Type="http://schemas.openxmlformats.org/officeDocument/2006/relationships/oleObject" Target="embeddings/oleObject5.bin"/><Relationship Id="rId45" Type="http://schemas.openxmlformats.org/officeDocument/2006/relationships/diagramColors" Target="diagrams/colors3.xml"/><Relationship Id="rId53" Type="http://schemas.openxmlformats.org/officeDocument/2006/relationships/diagramLayout" Target="diagrams/layout5.xml"/><Relationship Id="rId58"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oleObject" Target="embeddings/oleObject1.bin"/><Relationship Id="rId36" Type="http://schemas.openxmlformats.org/officeDocument/2006/relationships/oleObject" Target="embeddings/oleObject3.bin"/><Relationship Id="rId49" Type="http://schemas.openxmlformats.org/officeDocument/2006/relationships/diagramQuickStyle" Target="diagrams/quickStyle4.xml"/><Relationship Id="rId57" Type="http://schemas.openxmlformats.org/officeDocument/2006/relationships/image" Target="media/image16.emf"/><Relationship Id="rId61"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ww.screencast.com/t/Qfz12VkXT" TargetMode="External"/><Relationship Id="rId44" Type="http://schemas.openxmlformats.org/officeDocument/2006/relationships/diagramQuickStyle" Target="diagrams/quickStyle3.xml"/><Relationship Id="rId52" Type="http://schemas.openxmlformats.org/officeDocument/2006/relationships/diagramData" Target="diagrams/data5.xm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image" Target="media/image8.emf"/><Relationship Id="rId30" Type="http://schemas.openxmlformats.org/officeDocument/2006/relationships/image" Target="media/image9.png"/><Relationship Id="rId35" Type="http://schemas.openxmlformats.org/officeDocument/2006/relationships/image" Target="media/image12.emf"/><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microsoft.com/office/2007/relationships/diagramDrawing" Target="diagrams/drawing5.xml"/><Relationship Id="rId8" Type="http://schemas.openxmlformats.org/officeDocument/2006/relationships/endnotes" Target="endnotes.xml"/><Relationship Id="rId51" Type="http://schemas.microsoft.com/office/2007/relationships/diagramDrawing" Target="diagrams/drawing4.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oleObject" Target="embeddings/oleObject2.bin"/><Relationship Id="rId38" Type="http://schemas.openxmlformats.org/officeDocument/2006/relationships/oleObject" Target="embeddings/oleObject4.bin"/><Relationship Id="rId46" Type="http://schemas.microsoft.com/office/2007/relationships/diagramDrawing" Target="diagrams/drawing3.xml"/><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E9DFCBD1-E23B-4383-B1E2-6C5BD1A988C9}" type="presOf" srcId="{9F600F07-9DCE-4C8C-B09D-21710F32B0AD}" destId="{9C524301-4A32-42B2-9055-A353D01AA894}" srcOrd="0" destOrd="0" presId="urn:microsoft.com/office/officeart/2005/8/layout/target1"/>
    <dgm:cxn modelId="{CF98FB72-9E32-4591-983E-133DC9728A6D}" srcId="{63361ECE-1AB9-430F-AC23-A0BB2D45C0DF}" destId="{D3EDBBB1-502B-4C8F-8C78-4E0003E58B1D}" srcOrd="0" destOrd="0" parTransId="{2869F969-851A-463B-B5EE-62D3CE2CC7C0}" sibTransId="{E130E276-A86E-4350-86B7-90D308AF4498}"/>
    <dgm:cxn modelId="{BB2EA43F-4BB8-46F5-BD83-A3B5576933BF}" type="presOf" srcId="{27E8D89E-DC92-40AB-BECC-5F4E3828BE16}" destId="{72794E76-6489-4906-A4FB-A070FDD43CB8}"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09BCD9E5-3DDC-42FF-9821-CDECC7125BF5}" type="presOf" srcId="{63361ECE-1AB9-430F-AC23-A0BB2D45C0DF}" destId="{2EBE17AD-A62D-4D3A-8204-0564E081CD89}" srcOrd="0" destOrd="0" presId="urn:microsoft.com/office/officeart/2005/8/layout/target1"/>
    <dgm:cxn modelId="{4FA0E4FD-94C4-40FF-B0E8-0F732806817A}" type="presOf" srcId="{D3EDBBB1-502B-4C8F-8C78-4E0003E58B1D}" destId="{0D6F070E-1311-4201-983B-483B11F24B62}"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7503CBCC-6F18-4892-8F03-C69D7AE7DE32}" type="presParOf" srcId="{2EBE17AD-A62D-4D3A-8204-0564E081CD89}" destId="{3E9E7F1F-AAF8-4429-8859-A84E32B73402}" srcOrd="0" destOrd="0" presId="urn:microsoft.com/office/officeart/2005/8/layout/target1"/>
    <dgm:cxn modelId="{DEB834F9-5855-4CF0-AB30-642FC741E23C}" type="presParOf" srcId="{2EBE17AD-A62D-4D3A-8204-0564E081CD89}" destId="{0D6F070E-1311-4201-983B-483B11F24B62}" srcOrd="1" destOrd="0" presId="urn:microsoft.com/office/officeart/2005/8/layout/target1"/>
    <dgm:cxn modelId="{CB385300-9AA7-4E04-8A09-A47419572A75}" type="presParOf" srcId="{2EBE17AD-A62D-4D3A-8204-0564E081CD89}" destId="{30B8ADD5-0432-4AF9-B89D-2F6CA23E47D3}" srcOrd="2" destOrd="0" presId="urn:microsoft.com/office/officeart/2005/8/layout/target1"/>
    <dgm:cxn modelId="{05717943-F66E-4499-A15A-9C22B6890764}" type="presParOf" srcId="{2EBE17AD-A62D-4D3A-8204-0564E081CD89}" destId="{F22455F3-E137-42E1-A6E8-CE24206EBB21}" srcOrd="3" destOrd="0" presId="urn:microsoft.com/office/officeart/2005/8/layout/target1"/>
    <dgm:cxn modelId="{197989B1-9238-4FC1-ACD1-F9A0300B508E}" type="presParOf" srcId="{2EBE17AD-A62D-4D3A-8204-0564E081CD89}" destId="{C1984FF9-4C0D-4FBD-9BB2-C9DE899B36FA}" srcOrd="4" destOrd="0" presId="urn:microsoft.com/office/officeart/2005/8/layout/target1"/>
    <dgm:cxn modelId="{3D7CCDBD-1B36-43E4-AB70-D5A21BB77F01}" type="presParOf" srcId="{2EBE17AD-A62D-4D3A-8204-0564E081CD89}" destId="{72794E76-6489-4906-A4FB-A070FDD43CB8}" srcOrd="5" destOrd="0" presId="urn:microsoft.com/office/officeart/2005/8/layout/target1"/>
    <dgm:cxn modelId="{D8993099-1BE6-4F91-BF57-CA6E9B8FA86A}" type="presParOf" srcId="{2EBE17AD-A62D-4D3A-8204-0564E081CD89}" destId="{DFCCF6CF-F23E-4ACA-9685-4EBC97C7A2DC}" srcOrd="6" destOrd="0" presId="urn:microsoft.com/office/officeart/2005/8/layout/target1"/>
    <dgm:cxn modelId="{ECF31F17-367C-409F-8EF3-72E17941592E}" type="presParOf" srcId="{2EBE17AD-A62D-4D3A-8204-0564E081CD89}" destId="{A91AC525-FA04-46E0-BBCE-3960E42EB711}" srcOrd="7" destOrd="0" presId="urn:microsoft.com/office/officeart/2005/8/layout/target1"/>
    <dgm:cxn modelId="{39C9C2BD-49E8-4BA4-BB0E-AA017646EDCC}" type="presParOf" srcId="{2EBE17AD-A62D-4D3A-8204-0564E081CD89}" destId="{2BBC99FD-D07D-4A13-B8D1-0060BA5D4B11}" srcOrd="8" destOrd="0" presId="urn:microsoft.com/office/officeart/2005/8/layout/target1"/>
    <dgm:cxn modelId="{36B8E0C9-A151-44C9-AF8A-B6B073BCBF1D}" type="presParOf" srcId="{2EBE17AD-A62D-4D3A-8204-0564E081CD89}" destId="{9C524301-4A32-42B2-9055-A353D01AA894}" srcOrd="9" destOrd="0" presId="urn:microsoft.com/office/officeart/2005/8/layout/target1"/>
    <dgm:cxn modelId="{BDEAD658-1031-4BE1-A4B5-FA7DE6E38703}" type="presParOf" srcId="{2EBE17AD-A62D-4D3A-8204-0564E081CD89}" destId="{039F2EA0-B67C-4ABA-BBA7-001FE27E05BC}" srcOrd="10" destOrd="0" presId="urn:microsoft.com/office/officeart/2005/8/layout/target1"/>
    <dgm:cxn modelId="{8FD8F8AA-67E5-4CFE-9601-CE71A771FE91}"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EA5D753-5CBC-4309-B96F-E3172575E14A}" srcId="{C35578C0-39E9-4556-B4B5-63A6C7812F41}" destId="{9661B2B3-270B-40C7-9FBE-04DA28E86722}" srcOrd="2" destOrd="0" parTransId="{B5465A1F-337A-42FF-A7A0-CA51A83F8CBA}" sibTransId="{73B4E32E-BB5D-40AB-A6C6-0C4227CF6F3C}"/>
    <dgm:cxn modelId="{D96C7B05-BBE4-4484-92DA-163E91FF6D9D}" type="presOf" srcId="{3EEFBD40-952B-4EFF-AC2D-59458F0D9F00}" destId="{46A6EE7A-C715-4671-B6C7-936657B0B93D}" srcOrd="0" destOrd="0" presId="urn:microsoft.com/office/officeart/2005/8/layout/hierarchy6"/>
    <dgm:cxn modelId="{860EC9F0-C7F4-46A0-AAC8-D2233FCF6366}" type="presOf" srcId="{82E299E9-5324-4A4B-BC9A-5350F6F5F155}" destId="{4D04D8FF-0D3D-459E-86BF-C9D743D676E6}"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C3B7006F-7327-4A2C-A363-55406CB43D77}" srcId="{6609943E-ADE8-49CA-B3D2-5D909CEA98ED}" destId="{EDE56CB8-3F8D-439D-AF95-D93FD17E2AA5}" srcOrd="1" destOrd="0" parTransId="{398C2D30-EA35-4346-8942-198CC76A7A80}" sibTransId="{C0D9112F-E706-4610-8E3C-022376E27E5A}"/>
    <dgm:cxn modelId="{D1F959F5-1EB7-4593-9582-FE60C1FAAF18}" type="presOf" srcId="{9661B2B3-270B-40C7-9FBE-04DA28E86722}" destId="{B816367F-2FA1-48F2-BF58-D02BFFD571F0}" srcOrd="1" destOrd="0" presId="urn:microsoft.com/office/officeart/2005/8/layout/hierarchy6"/>
    <dgm:cxn modelId="{0A141BBE-4E32-4DF8-ABA5-2A93F9AFC4F9}" type="presOf" srcId="{C9196F01-FD42-4639-87F3-1C50DF3EE4DD}" destId="{E0C1D07E-D327-457E-96C7-CDA83F080F47}" srcOrd="1"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1AF0DDF5-0D45-428C-82FF-FD3D9E692D68}" type="presOf" srcId="{9661B2B3-270B-40C7-9FBE-04DA28E86722}" destId="{35F2D64F-CB73-4E55-A479-4C0358CC197A}" srcOrd="0" destOrd="0" presId="urn:microsoft.com/office/officeart/2005/8/layout/hierarchy6"/>
    <dgm:cxn modelId="{5FF6F112-F633-464E-AF58-BDF450F313EE}" type="presOf" srcId="{D1FB4B52-4D90-49E5-A684-E86F54532212}" destId="{36E38B4C-334A-4558-81CD-2D13D4EB6DA7}"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0A8E912D-F7F3-4234-B94C-E2D450FB0F71}" type="presOf" srcId="{7D27F5BD-60A8-442A-A728-33C7CF747041}" destId="{FF25B0CE-F924-42E6-A314-4901D3F2DE51}" srcOrd="0" destOrd="0" presId="urn:microsoft.com/office/officeart/2005/8/layout/hierarchy6"/>
    <dgm:cxn modelId="{65D77320-DCA5-423D-B412-6CEF87CDCF01}" type="presOf" srcId="{398C2D30-EA35-4346-8942-198CC76A7A80}" destId="{F5387DE5-D04F-4B01-B6C8-6A02BB21EA02}" srcOrd="0" destOrd="0" presId="urn:microsoft.com/office/officeart/2005/8/layout/hierarchy6"/>
    <dgm:cxn modelId="{DE3EEB59-EDE9-470D-954D-59DA16A49084}" type="presOf" srcId="{4ED4760D-322E-481E-A5A6-7BCF5E91BCC9}" destId="{9C7F1534-0718-411C-9620-4A200396565E}" srcOrd="0" destOrd="0" presId="urn:microsoft.com/office/officeart/2005/8/layout/hierarchy6"/>
    <dgm:cxn modelId="{044D0DFB-7712-4553-9DE1-2D2C4F715140}" type="presOf" srcId="{77930732-AAB6-4F36-BA0B-117D6ACF231E}" destId="{89E0064D-C6B8-41D4-96B0-45FBCAC78D5B}" srcOrd="0" destOrd="0" presId="urn:microsoft.com/office/officeart/2005/8/layout/hierarchy6"/>
    <dgm:cxn modelId="{831CC5B8-459C-4BE5-BDBD-7D53A774B2B0}" type="presOf" srcId="{77930732-AAB6-4F36-BA0B-117D6ACF231E}" destId="{98E2F1A2-A263-4D69-9C40-EE8310321876}" srcOrd="1"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B7B5262D-37BD-4454-9368-499AB92DC34D}" srcId="{6609943E-ADE8-49CA-B3D2-5D909CEA98ED}" destId="{4ED4760D-322E-481E-A5A6-7BCF5E91BCC9}" srcOrd="0" destOrd="0" parTransId="{3EEFBD40-952B-4EFF-AC2D-59458F0D9F00}" sibTransId="{E4351241-3D18-422E-A79D-F532CCE4798F}"/>
    <dgm:cxn modelId="{77EA2025-643B-4C83-92A4-90F392C91C9F}" type="presOf" srcId="{FFD462E2-9883-47BF-BF1A-76FE5EEF88F9}" destId="{8F92132A-3355-4BBC-9611-19AF1327F011}" srcOrd="0" destOrd="0" presId="urn:microsoft.com/office/officeart/2005/8/layout/hierarchy6"/>
    <dgm:cxn modelId="{F7939A0D-257F-4442-A075-DD273CCF7590}" type="presOf" srcId="{EDE56CB8-3F8D-439D-AF95-D93FD17E2AA5}" destId="{E86912C5-0024-45D9-93E2-6C86ACFE4226}" srcOrd="0" destOrd="0" presId="urn:microsoft.com/office/officeart/2005/8/layout/hierarchy6"/>
    <dgm:cxn modelId="{7BFDEF8D-4F70-4ACD-8C83-B3A850411DB0}" type="presOf" srcId="{834E8A7E-E1AE-48D7-8DDA-CE270DD06577}" destId="{5C8BD4BF-5A60-4035-B0CA-0E4CCAEC49B9}" srcOrd="0" destOrd="0" presId="urn:microsoft.com/office/officeart/2005/8/layout/hierarchy6"/>
    <dgm:cxn modelId="{7F50E5B7-AB10-4C2E-BFBC-7C709214343D}" type="presOf" srcId="{C35578C0-39E9-4556-B4B5-63A6C7812F41}" destId="{894A7D05-7BB0-4BF1-B863-A2D44327AF16}" srcOrd="0" destOrd="0" presId="urn:microsoft.com/office/officeart/2005/8/layout/hierarchy6"/>
    <dgm:cxn modelId="{8CCE1C6F-1AD4-42DD-BD4E-DB3367E3B8F2}" type="presOf" srcId="{F4CF25AE-8734-4D64-BB42-FE1A357C5113}" destId="{26FFA575-ACC9-411F-9EF4-EF33B46DA1FE}"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767DCC93-7139-4BFF-B59F-91C18A557F68}" type="presOf" srcId="{3ACA9A0F-58C9-499B-9E0D-F8F16DC79C65}" destId="{E8F32707-C723-42F4-834E-4D269B718A56}" srcOrd="0"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C0AFB475-5675-41CD-A8B5-EEE4B281F250}" srcId="{C35578C0-39E9-4556-B4B5-63A6C7812F41}" destId="{C9196F01-FD42-4639-87F3-1C50DF3EE4DD}" srcOrd="3" destOrd="0" parTransId="{033F9884-3800-4A9B-9822-497477A1678B}" sibTransId="{C7E892D9-BEA2-4449-A3E5-A83614C64647}"/>
    <dgm:cxn modelId="{0303E22D-E58E-41E6-8A6A-22D7EAAD7B59}" type="presOf" srcId="{6609943E-ADE8-49CA-B3D2-5D909CEA98ED}" destId="{BB72E4A5-ABF9-4A6D-B561-337D0353A069}" srcOrd="0" destOrd="0" presId="urn:microsoft.com/office/officeart/2005/8/layout/hierarchy6"/>
    <dgm:cxn modelId="{7B1469FA-B48A-4D2E-878B-A09BB4360EE0}" srcId="{C35578C0-39E9-4556-B4B5-63A6C7812F41}" destId="{77930732-AAB6-4F36-BA0B-117D6ACF231E}" srcOrd="1" destOrd="0" parTransId="{3B439770-8D33-483C-9116-44246A85B514}" sibTransId="{8A8F15F1-9654-47D9-9375-B0AE8E239ABA}"/>
    <dgm:cxn modelId="{6B1D54C4-250C-4175-9F28-26E49DFEBD5C}" type="presOf" srcId="{AC3AB50B-108F-45A6-B85B-3BDDE1AE0695}" destId="{E5DEFFD3-856B-4EE2-945F-F07103F333A5}" srcOrd="0" destOrd="0" presId="urn:microsoft.com/office/officeart/2005/8/layout/hierarchy6"/>
    <dgm:cxn modelId="{DC47E85C-5E60-4576-884E-6DFE25D80060}" type="presOf" srcId="{C9196F01-FD42-4639-87F3-1C50DF3EE4DD}" destId="{0831A819-59A5-4099-810B-D8DB465E0065}" srcOrd="0" destOrd="0" presId="urn:microsoft.com/office/officeart/2005/8/layout/hierarchy6"/>
    <dgm:cxn modelId="{B8654DD0-18CA-4BEF-821F-81A8DE93BF9A}" type="presOf" srcId="{3C54129B-9FDC-4F38-965A-84C348D9510E}" destId="{DE2D3038-44E8-4367-B6E8-C385C3AB9EEE}" srcOrd="0" destOrd="0" presId="urn:microsoft.com/office/officeart/2005/8/layout/hierarchy6"/>
    <dgm:cxn modelId="{23A6D51B-C39D-4DCF-A9A8-0BA54BCCAE33}" type="presOf" srcId="{9D353916-AABB-423A-80A4-65B5278CA7C0}" destId="{9468FE37-51A6-440C-BFD3-39DEDCC82577}" srcOrd="0" destOrd="0" presId="urn:microsoft.com/office/officeart/2005/8/layout/hierarchy6"/>
    <dgm:cxn modelId="{A8CDBC20-F2AD-4A83-8F24-28C1C89B76C4}" type="presParOf" srcId="{894A7D05-7BB0-4BF1-B863-A2D44327AF16}" destId="{03FC49AF-86D0-40A0-971E-12F3EBFED818}" srcOrd="0" destOrd="0" presId="urn:microsoft.com/office/officeart/2005/8/layout/hierarchy6"/>
    <dgm:cxn modelId="{D4262F41-CD12-4740-9781-681D6A46D455}" type="presParOf" srcId="{03FC49AF-86D0-40A0-971E-12F3EBFED818}" destId="{870B8685-904A-4513-AF2A-270777C4242F}" srcOrd="0" destOrd="0" presId="urn:microsoft.com/office/officeart/2005/8/layout/hierarchy6"/>
    <dgm:cxn modelId="{B6B3DE8B-CB47-4F5F-B20D-944345B46706}" type="presParOf" srcId="{03FC49AF-86D0-40A0-971E-12F3EBFED818}" destId="{1D16A1F1-3B0D-404D-AC6A-BD06C6854AFC}" srcOrd="1" destOrd="0" presId="urn:microsoft.com/office/officeart/2005/8/layout/hierarchy6"/>
    <dgm:cxn modelId="{65BEDDF8-4E12-4713-98B0-0559ED0DA5DE}" type="presParOf" srcId="{1D16A1F1-3B0D-404D-AC6A-BD06C6854AFC}" destId="{4313CC67-B207-462E-AEF8-C41AE04DE6CD}" srcOrd="0" destOrd="0" presId="urn:microsoft.com/office/officeart/2005/8/layout/hierarchy6"/>
    <dgm:cxn modelId="{0E68697C-36B7-4B5E-B058-7515F9CC77F3}" type="presParOf" srcId="{4313CC67-B207-462E-AEF8-C41AE04DE6CD}" destId="{BB72E4A5-ABF9-4A6D-B561-337D0353A069}" srcOrd="0" destOrd="0" presId="urn:microsoft.com/office/officeart/2005/8/layout/hierarchy6"/>
    <dgm:cxn modelId="{F3EB8A1B-7EE3-48DE-AC29-4EEBDC4284AE}" type="presParOf" srcId="{4313CC67-B207-462E-AEF8-C41AE04DE6CD}" destId="{E6E0F480-E5C4-49B8-AEED-C9AE3E2524C9}" srcOrd="1" destOrd="0" presId="urn:microsoft.com/office/officeart/2005/8/layout/hierarchy6"/>
    <dgm:cxn modelId="{385625DD-DAA9-4E8D-B092-13C863A9E323}" type="presParOf" srcId="{E6E0F480-E5C4-49B8-AEED-C9AE3E2524C9}" destId="{46A6EE7A-C715-4671-B6C7-936657B0B93D}" srcOrd="0" destOrd="0" presId="urn:microsoft.com/office/officeart/2005/8/layout/hierarchy6"/>
    <dgm:cxn modelId="{91A472E0-0975-41F9-BF54-58BD26D177C1}" type="presParOf" srcId="{E6E0F480-E5C4-49B8-AEED-C9AE3E2524C9}" destId="{E6F30D79-C8BD-477D-8E28-8801A5C64A3A}" srcOrd="1" destOrd="0" presId="urn:microsoft.com/office/officeart/2005/8/layout/hierarchy6"/>
    <dgm:cxn modelId="{26949D99-46AE-41C4-B351-87427DD96C67}" type="presParOf" srcId="{E6F30D79-C8BD-477D-8E28-8801A5C64A3A}" destId="{9C7F1534-0718-411C-9620-4A200396565E}" srcOrd="0" destOrd="0" presId="urn:microsoft.com/office/officeart/2005/8/layout/hierarchy6"/>
    <dgm:cxn modelId="{886B6899-FF87-4299-822D-42EB831A4ED6}" type="presParOf" srcId="{E6F30D79-C8BD-477D-8E28-8801A5C64A3A}" destId="{28D3F229-4ED2-4B92-BEB5-C0B258727AAF}" srcOrd="1" destOrd="0" presId="urn:microsoft.com/office/officeart/2005/8/layout/hierarchy6"/>
    <dgm:cxn modelId="{D7420F36-F83A-416F-8114-10F0BC273718}" type="presParOf" srcId="{28D3F229-4ED2-4B92-BEB5-C0B258727AAF}" destId="{26FFA575-ACC9-411F-9EF4-EF33B46DA1FE}" srcOrd="0" destOrd="0" presId="urn:microsoft.com/office/officeart/2005/8/layout/hierarchy6"/>
    <dgm:cxn modelId="{3E1DC604-9545-4FB9-A887-E9791101A08F}" type="presParOf" srcId="{28D3F229-4ED2-4B92-BEB5-C0B258727AAF}" destId="{5796B545-40B5-4B02-8C28-C250B094198C}" srcOrd="1" destOrd="0" presId="urn:microsoft.com/office/officeart/2005/8/layout/hierarchy6"/>
    <dgm:cxn modelId="{40AED990-2B2E-4195-A4CE-2B9893120CE8}" type="presParOf" srcId="{5796B545-40B5-4B02-8C28-C250B094198C}" destId="{9468FE37-51A6-440C-BFD3-39DEDCC82577}" srcOrd="0" destOrd="0" presId="urn:microsoft.com/office/officeart/2005/8/layout/hierarchy6"/>
    <dgm:cxn modelId="{133D3BCA-3FEA-4A82-8D16-0C46C3BF7FBA}" type="presParOf" srcId="{5796B545-40B5-4B02-8C28-C250B094198C}" destId="{C891C8F2-E86A-4999-BB3C-9B8F67E4ABB6}" srcOrd="1" destOrd="0" presId="urn:microsoft.com/office/officeart/2005/8/layout/hierarchy6"/>
    <dgm:cxn modelId="{B51FAF43-3CDC-4E3E-BB4E-C0B0E8CA4B6E}" type="presParOf" srcId="{28D3F229-4ED2-4B92-BEB5-C0B258727AAF}" destId="{8F92132A-3355-4BBC-9611-19AF1327F011}" srcOrd="2" destOrd="0" presId="urn:microsoft.com/office/officeart/2005/8/layout/hierarchy6"/>
    <dgm:cxn modelId="{17BA7CC6-816D-4155-8C56-115D5F1BFFD4}" type="presParOf" srcId="{28D3F229-4ED2-4B92-BEB5-C0B258727AAF}" destId="{3F73D227-5F1D-42FC-AE39-2ED1E56B2FDD}" srcOrd="3" destOrd="0" presId="urn:microsoft.com/office/officeart/2005/8/layout/hierarchy6"/>
    <dgm:cxn modelId="{BFFCB55E-5DEC-4B3F-8E83-8E1F614F4979}" type="presParOf" srcId="{3F73D227-5F1D-42FC-AE39-2ED1E56B2FDD}" destId="{36E38B4C-334A-4558-81CD-2D13D4EB6DA7}" srcOrd="0" destOrd="0" presId="urn:microsoft.com/office/officeart/2005/8/layout/hierarchy6"/>
    <dgm:cxn modelId="{25C37C06-E55C-4F80-BEBF-2F1504C1E605}" type="presParOf" srcId="{3F73D227-5F1D-42FC-AE39-2ED1E56B2FDD}" destId="{E90C0DEA-1B65-4470-B8B2-D572E460CCE7}" srcOrd="1" destOrd="0" presId="urn:microsoft.com/office/officeart/2005/8/layout/hierarchy6"/>
    <dgm:cxn modelId="{D82F11E4-F793-4D6F-BB74-006698284D1A}" type="presParOf" srcId="{E6E0F480-E5C4-49B8-AEED-C9AE3E2524C9}" destId="{F5387DE5-D04F-4B01-B6C8-6A02BB21EA02}" srcOrd="2" destOrd="0" presId="urn:microsoft.com/office/officeart/2005/8/layout/hierarchy6"/>
    <dgm:cxn modelId="{D2A33ABA-ABC9-48DD-9C20-EFAD245B633C}" type="presParOf" srcId="{E6E0F480-E5C4-49B8-AEED-C9AE3E2524C9}" destId="{81B400C6-7761-4871-A357-B3F50EAF189A}" srcOrd="3" destOrd="0" presId="urn:microsoft.com/office/officeart/2005/8/layout/hierarchy6"/>
    <dgm:cxn modelId="{45FB4017-3F2E-4AE5-BD8C-37618827CE79}" type="presParOf" srcId="{81B400C6-7761-4871-A357-B3F50EAF189A}" destId="{E86912C5-0024-45D9-93E2-6C86ACFE4226}" srcOrd="0" destOrd="0" presId="urn:microsoft.com/office/officeart/2005/8/layout/hierarchy6"/>
    <dgm:cxn modelId="{5B366B7D-AA08-4794-893B-5B2B777E1EB8}" type="presParOf" srcId="{81B400C6-7761-4871-A357-B3F50EAF189A}" destId="{781095B7-0BA0-49D1-8D0E-8B258808BF2A}" srcOrd="1" destOrd="0" presId="urn:microsoft.com/office/officeart/2005/8/layout/hierarchy6"/>
    <dgm:cxn modelId="{EFAFFC71-EC4F-4F87-A43D-5E2122804DE1}" type="presParOf" srcId="{781095B7-0BA0-49D1-8D0E-8B258808BF2A}" destId="{4D04D8FF-0D3D-459E-86BF-C9D743D676E6}" srcOrd="0" destOrd="0" presId="urn:microsoft.com/office/officeart/2005/8/layout/hierarchy6"/>
    <dgm:cxn modelId="{36ABBE1E-3293-4962-9E43-829FEA7A5CA9}" type="presParOf" srcId="{781095B7-0BA0-49D1-8D0E-8B258808BF2A}" destId="{B930EFA5-E85E-4048-B6CE-934988C32226}" srcOrd="1" destOrd="0" presId="urn:microsoft.com/office/officeart/2005/8/layout/hierarchy6"/>
    <dgm:cxn modelId="{DDF15DC1-34AE-442A-8AD8-B0D8324D9731}" type="presParOf" srcId="{B930EFA5-E85E-4048-B6CE-934988C32226}" destId="{DE2D3038-44E8-4367-B6E8-C385C3AB9EEE}" srcOrd="0" destOrd="0" presId="urn:microsoft.com/office/officeart/2005/8/layout/hierarchy6"/>
    <dgm:cxn modelId="{4528C9FB-0A12-46B7-AAA7-4479CE0D2B85}" type="presParOf" srcId="{B930EFA5-E85E-4048-B6CE-934988C32226}" destId="{84DD49B8-76DF-4DE0-87BE-ED49747751CD}" srcOrd="1" destOrd="0" presId="urn:microsoft.com/office/officeart/2005/8/layout/hierarchy6"/>
    <dgm:cxn modelId="{4BE0F598-E783-4577-A96E-B325574849C4}" type="presParOf" srcId="{E6E0F480-E5C4-49B8-AEED-C9AE3E2524C9}" destId="{5C8BD4BF-5A60-4035-B0CA-0E4CCAEC49B9}" srcOrd="4" destOrd="0" presId="urn:microsoft.com/office/officeart/2005/8/layout/hierarchy6"/>
    <dgm:cxn modelId="{94C006BB-CCE0-4078-8F09-9E15D5E9CB6F}" type="presParOf" srcId="{E6E0F480-E5C4-49B8-AEED-C9AE3E2524C9}" destId="{5365C012-91FD-4133-80FB-F060C7A1B26D}" srcOrd="5" destOrd="0" presId="urn:microsoft.com/office/officeart/2005/8/layout/hierarchy6"/>
    <dgm:cxn modelId="{85441A3D-A482-477B-86D6-C2EED1FECB95}" type="presParOf" srcId="{5365C012-91FD-4133-80FB-F060C7A1B26D}" destId="{FF25B0CE-F924-42E6-A314-4901D3F2DE51}" srcOrd="0" destOrd="0" presId="urn:microsoft.com/office/officeart/2005/8/layout/hierarchy6"/>
    <dgm:cxn modelId="{05398B57-4A4E-4F65-AEB7-F5AF9047CA88}" type="presParOf" srcId="{5365C012-91FD-4133-80FB-F060C7A1B26D}" destId="{D03EC1F4-0772-41AA-A866-56FFCC78FDC4}" srcOrd="1" destOrd="0" presId="urn:microsoft.com/office/officeart/2005/8/layout/hierarchy6"/>
    <dgm:cxn modelId="{5773495A-5AAB-46FB-A5B3-2663B0D5637A}" type="presParOf" srcId="{D03EC1F4-0772-41AA-A866-56FFCC78FDC4}" destId="{E5DEFFD3-856B-4EE2-945F-F07103F333A5}" srcOrd="0" destOrd="0" presId="urn:microsoft.com/office/officeart/2005/8/layout/hierarchy6"/>
    <dgm:cxn modelId="{2167D962-AEB5-40E8-8BF4-72742488382D}" type="presParOf" srcId="{D03EC1F4-0772-41AA-A866-56FFCC78FDC4}" destId="{D409520C-7406-4755-A9AB-553E8003B74C}" srcOrd="1" destOrd="0" presId="urn:microsoft.com/office/officeart/2005/8/layout/hierarchy6"/>
    <dgm:cxn modelId="{BE972C87-9D03-4594-AD21-7EAEE3F138D2}" type="presParOf" srcId="{D409520C-7406-4755-A9AB-553E8003B74C}" destId="{E8F32707-C723-42F4-834E-4D269B718A56}" srcOrd="0" destOrd="0" presId="urn:microsoft.com/office/officeart/2005/8/layout/hierarchy6"/>
    <dgm:cxn modelId="{28F62827-BAB2-4244-8113-440CDBCA1D37}" type="presParOf" srcId="{D409520C-7406-4755-A9AB-553E8003B74C}" destId="{23C27CA0-49EF-46C0-B8EF-D4F923D6A41D}" srcOrd="1" destOrd="0" presId="urn:microsoft.com/office/officeart/2005/8/layout/hierarchy6"/>
    <dgm:cxn modelId="{5BC4EE6C-66D3-45D3-9530-2130BE905DBE}" type="presParOf" srcId="{894A7D05-7BB0-4BF1-B863-A2D44327AF16}" destId="{E6539194-A2B4-4869-A5CE-3CD28F586C52}" srcOrd="1" destOrd="0" presId="urn:microsoft.com/office/officeart/2005/8/layout/hierarchy6"/>
    <dgm:cxn modelId="{33D6345D-51DD-4D57-A621-6587A5ADA50F}" type="presParOf" srcId="{E6539194-A2B4-4869-A5CE-3CD28F586C52}" destId="{D541CF40-B82A-439E-BBC3-2356F86DE81B}" srcOrd="0" destOrd="0" presId="urn:microsoft.com/office/officeart/2005/8/layout/hierarchy6"/>
    <dgm:cxn modelId="{5C42F59C-EF41-4151-AE23-7293D5C81FBF}" type="presParOf" srcId="{D541CF40-B82A-439E-BBC3-2356F86DE81B}" destId="{89E0064D-C6B8-41D4-96B0-45FBCAC78D5B}" srcOrd="0" destOrd="0" presId="urn:microsoft.com/office/officeart/2005/8/layout/hierarchy6"/>
    <dgm:cxn modelId="{A21F2C72-BF0B-4BD8-ABA2-748BFA05DEC2}" type="presParOf" srcId="{D541CF40-B82A-439E-BBC3-2356F86DE81B}" destId="{98E2F1A2-A263-4D69-9C40-EE8310321876}" srcOrd="1" destOrd="0" presId="urn:microsoft.com/office/officeart/2005/8/layout/hierarchy6"/>
    <dgm:cxn modelId="{3B1595EE-E78E-496A-8875-EF28D52EE4C9}" type="presParOf" srcId="{E6539194-A2B4-4869-A5CE-3CD28F586C52}" destId="{F3D4870D-CE4F-4DD1-942E-5C03678C6ACD}" srcOrd="1" destOrd="0" presId="urn:microsoft.com/office/officeart/2005/8/layout/hierarchy6"/>
    <dgm:cxn modelId="{A213157E-5F2B-4600-A375-D0C3F52D56E8}" type="presParOf" srcId="{F3D4870D-CE4F-4DD1-942E-5C03678C6ACD}" destId="{9A20A1AD-A5E8-4362-BC16-769D67314BBC}" srcOrd="0" destOrd="0" presId="urn:microsoft.com/office/officeart/2005/8/layout/hierarchy6"/>
    <dgm:cxn modelId="{A94E8CAB-D36F-4C11-990B-39A0F6DD1939}" type="presParOf" srcId="{E6539194-A2B4-4869-A5CE-3CD28F586C52}" destId="{BDB6F082-D0A2-4E13-8EC1-859D9212164E}" srcOrd="2" destOrd="0" presId="urn:microsoft.com/office/officeart/2005/8/layout/hierarchy6"/>
    <dgm:cxn modelId="{28031C0F-4B6F-4FC9-A7F1-F362E3365821}" type="presParOf" srcId="{BDB6F082-D0A2-4E13-8EC1-859D9212164E}" destId="{35F2D64F-CB73-4E55-A479-4C0358CC197A}" srcOrd="0" destOrd="0" presId="urn:microsoft.com/office/officeart/2005/8/layout/hierarchy6"/>
    <dgm:cxn modelId="{29F5EA86-7E5C-415A-A681-6512A3369D8B}" type="presParOf" srcId="{BDB6F082-D0A2-4E13-8EC1-859D9212164E}" destId="{B816367F-2FA1-48F2-BF58-D02BFFD571F0}" srcOrd="1" destOrd="0" presId="urn:microsoft.com/office/officeart/2005/8/layout/hierarchy6"/>
    <dgm:cxn modelId="{771992E3-DC12-47C4-BBB2-77D20AC2A347}" type="presParOf" srcId="{E6539194-A2B4-4869-A5CE-3CD28F586C52}" destId="{912CFE39-74BD-46DF-84D0-1A24A0DC50F3}" srcOrd="3" destOrd="0" presId="urn:microsoft.com/office/officeart/2005/8/layout/hierarchy6"/>
    <dgm:cxn modelId="{27F68065-3697-429A-960F-16D687FECDB6}" type="presParOf" srcId="{912CFE39-74BD-46DF-84D0-1A24A0DC50F3}" destId="{07E143DB-3DA3-428F-9EB3-559573CFB079}" srcOrd="0" destOrd="0" presId="urn:microsoft.com/office/officeart/2005/8/layout/hierarchy6"/>
    <dgm:cxn modelId="{14705AE2-5677-433B-93CE-84AF0BDC2C7A}" type="presParOf" srcId="{E6539194-A2B4-4869-A5CE-3CD28F586C52}" destId="{36923DD9-ABF6-43D5-8C50-4D0281DF9DFE}" srcOrd="4" destOrd="0" presId="urn:microsoft.com/office/officeart/2005/8/layout/hierarchy6"/>
    <dgm:cxn modelId="{FADCE6E4-AB31-4324-B0AC-C45951E4A9D1}" type="presParOf" srcId="{36923DD9-ABF6-43D5-8C50-4D0281DF9DFE}" destId="{0831A819-59A5-4099-810B-D8DB465E0065}" srcOrd="0" destOrd="0" presId="urn:microsoft.com/office/officeart/2005/8/layout/hierarchy6"/>
    <dgm:cxn modelId="{6259F93A-D41E-43D3-A741-B1317535D5A7}"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AttributeValue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71907C1-8BBA-4082-ABE4-FF3D21F95852}">
      <dgm:prSet/>
      <dgm:spPr/>
      <dgm:t>
        <a:bodyPr/>
        <a:lstStyle/>
        <a:p>
          <a:r>
            <a:rPr lang="en-US"/>
            <a:t>Value</a:t>
          </a:r>
        </a:p>
        <a:p>
          <a:r>
            <a:rPr lang="en-US"/>
            <a:t>EntityID </a:t>
          </a:r>
          <a:r>
            <a:rPr lang="en-US">
              <a:solidFill>
                <a:schemeClr val="bg1">
                  <a:lumMod val="50000"/>
                </a:schemeClr>
              </a:solidFill>
            </a:rPr>
            <a:t>(reference to an </a:t>
          </a:r>
          <a:r>
            <a:rPr lang="en-US" i="1">
              <a:solidFill>
                <a:schemeClr val="bg1">
                  <a:lumMod val="50000"/>
                </a:schemeClr>
              </a:solidFill>
            </a:rPr>
            <a:t>instance</a:t>
          </a:r>
          <a:r>
            <a:rPr lang="en-US">
              <a:solidFill>
                <a:schemeClr val="bg1">
                  <a:lumMod val="50000"/>
                </a:schemeClr>
              </a:solidFill>
            </a:rPr>
            <a:t> of a particular entity type)</a:t>
          </a:r>
        </a:p>
        <a:p>
          <a:r>
            <a:rPr lang="en-US"/>
            <a:t>AttributeID</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Name</a:t>
          </a:r>
        </a:p>
        <a:p>
          <a:r>
            <a:rPr lang="en-US"/>
            <a:t>FieldType</a:t>
          </a:r>
        </a:p>
        <a:p>
          <a:r>
            <a:rPr lang="en-US"/>
            <a:t>Category</a:t>
          </a:r>
        </a:p>
        <a:p>
          <a:r>
            <a:rPr lang="en-US"/>
            <a:t>Default Value </a:t>
          </a:r>
        </a:p>
        <a:p>
          <a:r>
            <a:rPr lang="en-US">
              <a:solidFill>
                <a:schemeClr val="bg1">
                  <a:lumMod val="50000"/>
                </a:schemeClr>
              </a:solidFill>
            </a:rPr>
            <a:t>Entity</a:t>
          </a:r>
        </a:p>
        <a:p>
          <a:r>
            <a:rPr lang="en-US">
              <a:solidFill>
                <a:schemeClr val="bg1">
                  <a:lumMod val="50000"/>
                </a:schemeClr>
              </a:solidFill>
            </a:rPr>
            <a:t>EntityQualifierValue</a:t>
          </a:r>
        </a:p>
        <a:p>
          <a:r>
            <a:rPr lang="en-US">
              <a:solidFill>
                <a:schemeClr val="bg1">
                  <a:lumMod val="50000"/>
                </a:schemeClr>
              </a:solidFill>
            </a:rPr>
            <a:t>EntityQualifierColumn</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a:t>
          </a:r>
          <a:r>
            <a:rPr lang="en-US" i="1"/>
            <a:t>type</a:t>
          </a:r>
          <a:r>
            <a:rPr lang="en-US"/>
            <a:t>)</a:t>
          </a:r>
        </a:p>
      </dgm:t>
    </dgm:pt>
    <dgm:pt modelId="{A98D9E9A-194D-47A1-940C-1CA05044195C}" type="sibTrans" cxnId="{BBCF2A29-B74C-4F69-AC23-DF58413194F9}">
      <dgm:prSet/>
      <dgm:spPr/>
      <dgm:t>
        <a:bodyPr/>
        <a:lstStyle/>
        <a:p>
          <a:endParaRPr lang="en-US"/>
        </a:p>
      </dgm:t>
    </dgm:pt>
    <dgm:pt modelId="{C544441B-5E76-4D09-BEC9-3667C049CE49}" type="par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3ACEA85C-A1F5-4CF4-8EDA-DD5005A61537}" type="presOf" srcId="{273C12BB-A096-4F7E-8DE0-E1D648081972}" destId="{5D8E3045-56E0-4825-832F-0F77ED9BA279}" srcOrd="0" destOrd="0" presId="urn:microsoft.com/office/officeart/2005/8/layout/target2"/>
    <dgm:cxn modelId="{5A644155-664D-48BB-A661-889EB0A4F9C5}" type="presOf" srcId="{2FFCD8DA-1E53-43CE-B4F6-4231650E2916}" destId="{72A9990A-101E-44C2-8989-B11FC4C33BEB}"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9739025C-EEB0-407E-8705-6851E38C23EC}" type="presOf" srcId="{D7D1B8F7-C422-45F9-A379-DB8F8708AE30}" destId="{A5716B0D-274C-4E1C-9F94-173ECABD5DB7}"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CADF7685-9212-449E-BE75-BCA51D6D1674}" type="presOf" srcId="{E4A14F28-2C30-4D78-9EBF-622DED704043}" destId="{D0FBCB63-7E07-4CDF-9C63-2F2BD3BB71A8}" srcOrd="0" destOrd="0" presId="urn:microsoft.com/office/officeart/2005/8/layout/target2"/>
    <dgm:cxn modelId="{DDF8D7A5-658C-4707-8171-B17D6F5AF74E}" srcId="{D7D1B8F7-C422-45F9-A379-DB8F8708AE30}" destId="{273C12BB-A096-4F7E-8DE0-E1D648081972}" srcOrd="2" destOrd="0" parTransId="{040DB6D4-541C-428B-85C6-4476B08E5B47}" sibTransId="{38CF6C11-E1C5-4779-B884-DD2C809C6D08}"/>
    <dgm:cxn modelId="{DE3F551D-4C09-4FF6-A8C2-05B891C45627}" type="presOf" srcId="{01977D67-13B1-484A-8F61-9E1667CEBE8E}" destId="{1B9072D3-A06E-42E7-9A8A-CBFE6D576CEF}" srcOrd="0" destOrd="0" presId="urn:microsoft.com/office/officeart/2005/8/layout/target2"/>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411C40D6-7BC3-488C-8FBF-43DAF993E28B}" type="presOf" srcId="{271907C1-8BBA-4082-ABE4-FF3D21F95852}" destId="{771F2D52-7924-411D-BAEB-ACC7EC87F3F8}" srcOrd="0" destOrd="0" presId="urn:microsoft.com/office/officeart/2005/8/layout/target2"/>
    <dgm:cxn modelId="{CF447F05-49D0-4819-BFA1-FF1F54036497}" type="presParOf" srcId="{A5716B0D-274C-4E1C-9F94-173ECABD5DB7}" destId="{926BA1AF-D18A-4E45-AF7A-8838C8C5CEA0}" srcOrd="0" destOrd="0" presId="urn:microsoft.com/office/officeart/2005/8/layout/target2"/>
    <dgm:cxn modelId="{E999C0B6-BE92-4F93-B133-9748F5970FD4}" type="presParOf" srcId="{926BA1AF-D18A-4E45-AF7A-8838C8C5CEA0}" destId="{1B9072D3-A06E-42E7-9A8A-CBFE6D576CEF}" srcOrd="0" destOrd="0" presId="urn:microsoft.com/office/officeart/2005/8/layout/target2"/>
    <dgm:cxn modelId="{462AA0BB-1156-4A21-AA5D-0BCF40D451D1}" type="presParOf" srcId="{926BA1AF-D18A-4E45-AF7A-8838C8C5CEA0}" destId="{51E2BD34-424F-46CD-BD40-F68C7D381168}" srcOrd="1" destOrd="0" presId="urn:microsoft.com/office/officeart/2005/8/layout/target2"/>
    <dgm:cxn modelId="{803EA810-9C70-46F9-8212-70FB3FA9019B}" type="presParOf" srcId="{A5716B0D-274C-4E1C-9F94-173ECABD5DB7}" destId="{C7EDE6CB-E5C6-46B2-8ED0-9BBC619EFCF3}" srcOrd="1" destOrd="0" presId="urn:microsoft.com/office/officeart/2005/8/layout/target2"/>
    <dgm:cxn modelId="{30F46D76-3CE5-4D3B-A8B4-82AFDB29E33C}" type="presParOf" srcId="{C7EDE6CB-E5C6-46B2-8ED0-9BBC619EFCF3}" destId="{72A9990A-101E-44C2-8989-B11FC4C33BEB}" srcOrd="0" destOrd="0" presId="urn:microsoft.com/office/officeart/2005/8/layout/target2"/>
    <dgm:cxn modelId="{B9BEC572-F7CE-4CD8-8EE4-834ED94C1666}" type="presParOf" srcId="{C7EDE6CB-E5C6-46B2-8ED0-9BBC619EFCF3}" destId="{2D798345-04A0-4D05-BA35-520D419EC104}" srcOrd="1" destOrd="0" presId="urn:microsoft.com/office/officeart/2005/8/layout/target2"/>
    <dgm:cxn modelId="{FCF80780-819E-4B71-90D4-F5B48FB46414}" type="presParOf" srcId="{2D798345-04A0-4D05-BA35-520D419EC104}" destId="{D0FBCB63-7E07-4CDF-9C63-2F2BD3BB71A8}" srcOrd="0" destOrd="0" presId="urn:microsoft.com/office/officeart/2005/8/layout/target2"/>
    <dgm:cxn modelId="{8AF69509-2C00-4A8D-A0A7-F52410A9339B}" type="presParOf" srcId="{A5716B0D-274C-4E1C-9F94-173ECABD5DB7}" destId="{B60C0149-7027-48C7-B07C-0F128B492B25}" srcOrd="2" destOrd="0" presId="urn:microsoft.com/office/officeart/2005/8/layout/target2"/>
    <dgm:cxn modelId="{BFFEFAA0-9D6C-440F-BDFA-E8BF4580C7EB}" type="presParOf" srcId="{B60C0149-7027-48C7-B07C-0F128B492B25}" destId="{5D8E3045-56E0-4825-832F-0F77ED9BA279}" srcOrd="0" destOrd="0" presId="urn:microsoft.com/office/officeart/2005/8/layout/target2"/>
    <dgm:cxn modelId="{41C14B74-BAF1-4530-A59C-8CC71452851B}" type="presParOf" srcId="{B60C0149-7027-48C7-B07C-0F128B492B25}" destId="{FA81FF4A-BD6B-47F3-A08F-1F4A9CC81660}" srcOrd="1" destOrd="0" presId="urn:microsoft.com/office/officeart/2005/8/layout/target2"/>
    <dgm:cxn modelId="{F367221B-5957-41A2-9A3B-50187FBFE630}"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AttributeValue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6862DC6-2786-4C0B-AED5-0A003B2DEADD}">
      <dgm:prSet phldrT="[Text]"/>
      <dgm:spPr/>
      <dgm:t>
        <a:bodyPr/>
        <a:lstStyle/>
        <a:p>
          <a:endParaRPr lang="en-US"/>
        </a:p>
      </dgm:t>
    </dgm:pt>
    <dgm:pt modelId="{0C4D16D4-731E-4B94-8DE6-49F235C64FD9}" type="parTrans" cxnId="{A451138C-4067-4594-A920-7C03DA35CABB}">
      <dgm:prSet/>
      <dgm:spPr/>
      <dgm:t>
        <a:bodyPr/>
        <a:lstStyle/>
        <a:p>
          <a:endParaRPr lang="en-US"/>
        </a:p>
      </dgm:t>
    </dgm:pt>
    <dgm:pt modelId="{11E59912-E6B0-482B-BF6C-22FF9E5C2AF8}" type="sibTrans" cxnId="{A451138C-4067-4594-A920-7C03DA35CABB}">
      <dgm:prSet/>
      <dgm:spPr/>
      <dgm:t>
        <a:bodyPr/>
        <a:lstStyle/>
        <a:p>
          <a:endParaRPr lang="en-US"/>
        </a:p>
      </dgm:t>
    </dgm:pt>
    <dgm:pt modelId="{39D0A6F3-FCA4-4715-9799-2C5DC0C7D6D5}">
      <dgm:prSet phldrT="[Text]"/>
      <dgm:spPr/>
      <dgm:t>
        <a:bodyPr/>
        <a:lstStyle/>
        <a:p>
          <a:endParaRPr lang="en-US"/>
        </a:p>
      </dgm:t>
    </dgm:pt>
    <dgm:pt modelId="{AF630FAE-D1EF-456D-9331-4C2DFDF36191}" type="parTrans" cxnId="{C4544911-911B-4586-A9E1-9AF6CC85F7A1}">
      <dgm:prSet/>
      <dgm:spPr/>
      <dgm:t>
        <a:bodyPr/>
        <a:lstStyle/>
        <a:p>
          <a:endParaRPr lang="en-US"/>
        </a:p>
      </dgm:t>
    </dgm:pt>
    <dgm:pt modelId="{16A47689-2B17-40FF-9066-5B734C9749B7}" type="sibTrans" cxnId="{C4544911-911B-4586-A9E1-9AF6CC85F7A1}">
      <dgm:prSet/>
      <dgm:spPr/>
      <dgm:t>
        <a:bodyPr/>
        <a:lstStyle/>
        <a:p>
          <a:endParaRPr lang="en-US"/>
        </a:p>
      </dgm:t>
    </dgm:pt>
    <dgm:pt modelId="{8E601B8E-DDF1-44C4-8549-AFF516393E8E}">
      <dgm:prSet phldrT="[Text]"/>
      <dgm:spPr/>
      <dgm:t>
        <a:bodyPr/>
        <a:lstStyle/>
        <a:p>
          <a:endParaRPr lang="en-US"/>
        </a:p>
      </dgm:t>
    </dgm:pt>
    <dgm:pt modelId="{E92D5BC5-51AD-4526-AFD1-36051A771E4F}" type="sibTrans" cxnId="{054D40B9-91CB-4ECD-9443-632D3857430D}">
      <dgm:prSet/>
      <dgm:spPr/>
      <dgm:t>
        <a:bodyPr/>
        <a:lstStyle/>
        <a:p>
          <a:endParaRPr lang="en-US"/>
        </a:p>
      </dgm:t>
    </dgm:pt>
    <dgm:pt modelId="{E2FCE4A9-4D0F-426B-80F3-C93E9606BB92}" type="parTrans" cxnId="{054D40B9-91CB-4ECD-9443-632D3857430D}">
      <dgm:prSet/>
      <dgm:spPr/>
      <dgm:t>
        <a:bodyPr/>
        <a:lstStyle/>
        <a:p>
          <a:endParaRPr lang="en-US"/>
        </a:p>
      </dgm:t>
    </dgm:pt>
    <dgm:pt modelId="{271907C1-8BBA-4082-ABE4-FF3D21F95852}">
      <dgm:prSet/>
      <dgm:spPr/>
      <dgm:t>
        <a:bodyPr/>
        <a:lstStyle/>
        <a:p>
          <a:r>
            <a:rPr lang="en-US"/>
            <a:t>Name, Category, </a:t>
          </a:r>
          <a:br>
            <a:rPr lang="en-US"/>
          </a:br>
          <a:r>
            <a:rPr lang="en-US"/>
            <a:t>Default Value, Entity (type), </a:t>
          </a:r>
        </a:p>
        <a:p>
          <a:r>
            <a:rPr lang="en-US"/>
            <a:t>FieldType, etc.</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Value</a:t>
          </a:r>
        </a:p>
        <a:p>
          <a:r>
            <a:rPr lang="en-US">
              <a:solidFill>
                <a:schemeClr val="bg1">
                  <a:lumMod val="50000"/>
                </a:schemeClr>
              </a:solidFill>
            </a:rPr>
            <a:t>EntityID</a:t>
          </a:r>
        </a:p>
        <a:p>
          <a:r>
            <a:rPr lang="en-US">
              <a:solidFill>
                <a:schemeClr val="bg1">
                  <a:lumMod val="50000"/>
                </a:schemeClr>
              </a:solidFill>
            </a:rPr>
            <a:t>AttributeID</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(type </a:t>
          </a:r>
          <a:r>
            <a:rPr lang="en-US" i="1"/>
            <a:t>instance</a:t>
          </a:r>
          <a:r>
            <a:rPr lang="en-US"/>
            <a:t>)</a:t>
          </a:r>
        </a:p>
      </dgm:t>
    </dgm:pt>
    <dgm:pt modelId="{C544441B-5E76-4D09-BEC9-3667C049CE49}" type="parTrans" cxnId="{BBCF2A29-B74C-4F69-AC23-DF58413194F9}">
      <dgm:prSet/>
      <dgm:spPr/>
      <dgm:t>
        <a:bodyPr/>
        <a:lstStyle/>
        <a:p>
          <a:endParaRPr lang="en-US"/>
        </a:p>
      </dgm:t>
    </dgm:pt>
    <dgm:pt modelId="{A98D9E9A-194D-47A1-940C-1CA05044195C}" type="sib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503CE6FD-D1B8-4557-8D35-10189C946A97}" type="presOf" srcId="{E4A14F28-2C30-4D78-9EBF-622DED704043}" destId="{D0FBCB63-7E07-4CDF-9C63-2F2BD3BB71A8}" srcOrd="0" destOrd="0" presId="urn:microsoft.com/office/officeart/2005/8/layout/target2"/>
    <dgm:cxn modelId="{693F84B6-657F-4945-B287-F52DD9B92B02}" type="presOf" srcId="{273C12BB-A096-4F7E-8DE0-E1D648081972}" destId="{5D8E3045-56E0-4825-832F-0F77ED9BA279}" srcOrd="0" destOrd="0" presId="urn:microsoft.com/office/officeart/2005/8/layout/target2"/>
    <dgm:cxn modelId="{D9ECF06E-CB65-451F-BEB5-2C5F8BB73D95}" type="presOf" srcId="{271907C1-8BBA-4082-ABE4-FF3D21F95852}" destId="{771F2D52-7924-411D-BAEB-ACC7EC87F3F8}" srcOrd="0" destOrd="0" presId="urn:microsoft.com/office/officeart/2005/8/layout/target2"/>
    <dgm:cxn modelId="{C4544911-911B-4586-A9E1-9AF6CC85F7A1}" srcId="{D7D1B8F7-C422-45F9-A379-DB8F8708AE30}" destId="{39D0A6F3-FCA4-4715-9799-2C5DC0C7D6D5}" srcOrd="4" destOrd="0" parTransId="{AF630FAE-D1EF-456D-9331-4C2DFDF36191}" sibTransId="{16A47689-2B17-40FF-9066-5B734C9749B7}"/>
    <dgm:cxn modelId="{A451138C-4067-4594-A920-7C03DA35CABB}" srcId="{D7D1B8F7-C422-45F9-A379-DB8F8708AE30}" destId="{26862DC6-2786-4C0B-AED5-0A003B2DEADD}" srcOrd="3" destOrd="0" parTransId="{0C4D16D4-731E-4B94-8DE6-49F235C64FD9}" sibTransId="{11E59912-E6B0-482B-BF6C-22FF9E5C2AF8}"/>
    <dgm:cxn modelId="{983724E0-2D7A-4757-8C13-D427F3AC5BFF}" type="presOf" srcId="{D7D1B8F7-C422-45F9-A379-DB8F8708AE30}" destId="{A5716B0D-274C-4E1C-9F94-173ECABD5DB7}"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054D40B9-91CB-4ECD-9443-632D3857430D}" srcId="{26862DC6-2786-4C0B-AED5-0A003B2DEADD}" destId="{8E601B8E-DDF1-44C4-8549-AFF516393E8E}" srcOrd="0" destOrd="0" parTransId="{E2FCE4A9-4D0F-426B-80F3-C93E9606BB92}" sibTransId="{E92D5BC5-51AD-4526-AFD1-36051A771E4F}"/>
    <dgm:cxn modelId="{B2C615CD-0618-433C-A2B9-A6DBFD64BE6B}" type="presOf" srcId="{2FFCD8DA-1E53-43CE-B4F6-4231650E2916}" destId="{72A9990A-101E-44C2-8989-B11FC4C33BEB}"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4969BC42-E0E6-4AD8-A027-B5D165098BB4}" type="presOf" srcId="{01977D67-13B1-484A-8F61-9E1667CEBE8E}" destId="{1B9072D3-A06E-42E7-9A8A-CBFE6D576CEF}" srcOrd="0" destOrd="0" presId="urn:microsoft.com/office/officeart/2005/8/layout/target2"/>
    <dgm:cxn modelId="{DDF8D7A5-658C-4707-8171-B17D6F5AF74E}" srcId="{D7D1B8F7-C422-45F9-A379-DB8F8708AE30}" destId="{273C12BB-A096-4F7E-8DE0-E1D648081972}" srcOrd="2" destOrd="0" parTransId="{040DB6D4-541C-428B-85C6-4476B08E5B47}" sibTransId="{38CF6C11-E1C5-4779-B884-DD2C809C6D08}"/>
    <dgm:cxn modelId="{BBCF2A29-B74C-4F69-AC23-DF58413194F9}" srcId="{D7D1B8F7-C422-45F9-A379-DB8F8708AE30}" destId="{01977D67-13B1-484A-8F61-9E1667CEBE8E}" srcOrd="0" destOrd="0" parTransId="{C544441B-5E76-4D09-BEC9-3667C049CE49}" sibTransId="{A98D9E9A-194D-47A1-940C-1CA05044195C}"/>
    <dgm:cxn modelId="{8B68BFE4-8E4A-4322-A69E-20F3FD5ED313}" srcId="{2FFCD8DA-1E53-43CE-B4F6-4231650E2916}" destId="{E4A14F28-2C30-4D78-9EBF-622DED704043}" srcOrd="0" destOrd="0" parTransId="{069D2F0A-C342-4EA6-87AD-3B607BBBFEF5}" sibTransId="{823DD9F2-C8D2-482D-A8AE-8F3CE83C5ACC}"/>
    <dgm:cxn modelId="{8AC5942D-56A3-4579-BE00-F288B369A912}" type="presParOf" srcId="{A5716B0D-274C-4E1C-9F94-173ECABD5DB7}" destId="{926BA1AF-D18A-4E45-AF7A-8838C8C5CEA0}" srcOrd="0" destOrd="0" presId="urn:microsoft.com/office/officeart/2005/8/layout/target2"/>
    <dgm:cxn modelId="{934E8CDF-DFF7-4997-9984-3F38C4FE67BF}" type="presParOf" srcId="{926BA1AF-D18A-4E45-AF7A-8838C8C5CEA0}" destId="{1B9072D3-A06E-42E7-9A8A-CBFE6D576CEF}" srcOrd="0" destOrd="0" presId="urn:microsoft.com/office/officeart/2005/8/layout/target2"/>
    <dgm:cxn modelId="{853FCCB0-3FCE-42A7-9F80-392EE92E58C1}" type="presParOf" srcId="{926BA1AF-D18A-4E45-AF7A-8838C8C5CEA0}" destId="{51E2BD34-424F-46CD-BD40-F68C7D381168}" srcOrd="1" destOrd="0" presId="urn:microsoft.com/office/officeart/2005/8/layout/target2"/>
    <dgm:cxn modelId="{8E6D05AE-5943-4C32-A567-2176DA7B87A3}" type="presParOf" srcId="{A5716B0D-274C-4E1C-9F94-173ECABD5DB7}" destId="{C7EDE6CB-E5C6-46B2-8ED0-9BBC619EFCF3}" srcOrd="1" destOrd="0" presId="urn:microsoft.com/office/officeart/2005/8/layout/target2"/>
    <dgm:cxn modelId="{1547242B-C7E7-49B2-9AB2-C26141152251}" type="presParOf" srcId="{C7EDE6CB-E5C6-46B2-8ED0-9BBC619EFCF3}" destId="{72A9990A-101E-44C2-8989-B11FC4C33BEB}" srcOrd="0" destOrd="0" presId="urn:microsoft.com/office/officeart/2005/8/layout/target2"/>
    <dgm:cxn modelId="{CB9480A4-5A79-421C-AE5E-27463EAB4AC3}" type="presParOf" srcId="{C7EDE6CB-E5C6-46B2-8ED0-9BBC619EFCF3}" destId="{2D798345-04A0-4D05-BA35-520D419EC104}" srcOrd="1" destOrd="0" presId="urn:microsoft.com/office/officeart/2005/8/layout/target2"/>
    <dgm:cxn modelId="{0E6A4D7A-E4D9-4C21-A443-853A2CCEDEE7}" type="presParOf" srcId="{2D798345-04A0-4D05-BA35-520D419EC104}" destId="{D0FBCB63-7E07-4CDF-9C63-2F2BD3BB71A8}" srcOrd="0" destOrd="0" presId="urn:microsoft.com/office/officeart/2005/8/layout/target2"/>
    <dgm:cxn modelId="{5AF0A7CC-B517-419F-8A17-433DB8D7234F}" type="presParOf" srcId="{A5716B0D-274C-4E1C-9F94-173ECABD5DB7}" destId="{B60C0149-7027-48C7-B07C-0F128B492B25}" srcOrd="2" destOrd="0" presId="urn:microsoft.com/office/officeart/2005/8/layout/target2"/>
    <dgm:cxn modelId="{4C19D407-BDEE-4625-AE1F-6BB1EC20E80C}" type="presParOf" srcId="{B60C0149-7027-48C7-B07C-0F128B492B25}" destId="{5D8E3045-56E0-4825-832F-0F77ED9BA279}" srcOrd="0" destOrd="0" presId="urn:microsoft.com/office/officeart/2005/8/layout/target2"/>
    <dgm:cxn modelId="{EED46342-56D9-4836-82C2-88ECAED3D300}" type="presParOf" srcId="{B60C0149-7027-48C7-B07C-0F128B492B25}" destId="{FA81FF4A-BD6B-47F3-A08F-1F4A9CC81660}" srcOrd="1" destOrd="0" presId="urn:microsoft.com/office/officeart/2005/8/layout/target2"/>
    <dgm:cxn modelId="{4E459C3F-188C-4891-BBDA-62065600E3E0}"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E3F992-4A28-40AC-A337-3424938D46E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2BCC8CC-0D97-4B86-A08D-174011E364F8}">
      <dgm:prSet phldrT="[Text]"/>
      <dgm:spPr/>
      <dgm:t>
        <a:bodyPr/>
        <a:lstStyle/>
        <a:p>
          <a:pPr algn="l"/>
          <a:r>
            <a:rPr lang="en-US" b="1" u="none"/>
            <a:t>DefinedType</a:t>
          </a:r>
          <a:r>
            <a:rPr lang="en-US"/>
            <a:t/>
          </a:r>
          <a:br>
            <a:rPr lang="en-US"/>
          </a:br>
          <a:r>
            <a:rPr lang="en-US"/>
            <a:t>- Category</a:t>
          </a:r>
          <a:br>
            <a:rPr lang="en-US"/>
          </a:br>
          <a:r>
            <a:rPr lang="en-US"/>
            <a:t>- Order</a:t>
          </a:r>
          <a:br>
            <a:rPr lang="en-US"/>
          </a:br>
          <a:r>
            <a:rPr lang="en-US"/>
            <a:t>- Name</a:t>
          </a:r>
          <a:br>
            <a:rPr lang="en-US"/>
          </a:br>
          <a:r>
            <a:rPr lang="en-US"/>
            <a:t>- Description</a:t>
          </a:r>
        </a:p>
      </dgm:t>
    </dgm:pt>
    <dgm:pt modelId="{35C9EE1B-04AF-4A2E-B264-38D2AF7E8FAD}" type="parTrans" cxnId="{5FEEA671-64C2-4C57-8572-46621D33408C}">
      <dgm:prSet/>
      <dgm:spPr/>
      <dgm:t>
        <a:bodyPr/>
        <a:lstStyle/>
        <a:p>
          <a:endParaRPr lang="en-US"/>
        </a:p>
      </dgm:t>
    </dgm:pt>
    <dgm:pt modelId="{708B0B19-9A96-4466-9DEC-4FE069691273}" type="sibTrans" cxnId="{5FEEA671-64C2-4C57-8572-46621D33408C}">
      <dgm:prSet/>
      <dgm:spPr/>
      <dgm:t>
        <a:bodyPr/>
        <a:lstStyle/>
        <a:p>
          <a:endParaRPr lang="en-US"/>
        </a:p>
      </dgm:t>
    </dgm:pt>
    <dgm:pt modelId="{638CDF61-0931-4563-AA15-233425DB2B2F}">
      <dgm:prSet phldrT="[Text]"/>
      <dgm:spPr>
        <a:ln>
          <a:solidFill>
            <a:schemeClr val="accent1">
              <a:hueOff val="0"/>
              <a:satOff val="0"/>
              <a:lumOff val="0"/>
              <a:alpha val="34000"/>
            </a:schemeClr>
          </a:solidFill>
        </a:ln>
      </dgm:spPr>
      <dgm:t>
        <a:bodyPr/>
        <a:lstStyle/>
        <a:p>
          <a:pPr algn="l"/>
          <a:r>
            <a:rPr lang="en-US" b="1"/>
            <a:t>DefinedValue</a:t>
          </a:r>
          <a:endParaRPr lang="en-US"/>
        </a:p>
      </dgm:t>
    </dgm:pt>
    <dgm:pt modelId="{1AC6B27F-5B34-48DD-B626-2A3B71B83AB6}" type="parTrans" cxnId="{994D42A5-671F-4223-9F74-2D07E099A6FE}">
      <dgm:prSet/>
      <dgm:spPr/>
      <dgm:t>
        <a:bodyPr/>
        <a:lstStyle/>
        <a:p>
          <a:endParaRPr lang="en-US"/>
        </a:p>
      </dgm:t>
    </dgm:pt>
    <dgm:pt modelId="{2A9BA5FB-165D-4AE6-AE5E-ABF8865DC2DE}" type="sibTrans" cxnId="{994D42A5-671F-4223-9F74-2D07E099A6FE}">
      <dgm:prSet/>
      <dgm:spPr/>
      <dgm:t>
        <a:bodyPr/>
        <a:lstStyle/>
        <a:p>
          <a:endParaRPr lang="en-US"/>
        </a:p>
      </dgm:t>
    </dgm:pt>
    <dgm:pt modelId="{7DF0E447-D906-4C5B-ABBD-56A043ECD1F5}">
      <dgm:prSet phldrT="[Text]"/>
      <dgm:spPr>
        <a:solidFill>
          <a:schemeClr val="lt1">
            <a:hueOff val="0"/>
            <a:satOff val="0"/>
            <a:lumOff val="0"/>
          </a:schemeClr>
        </a:solidFill>
        <a:ln>
          <a:solidFill>
            <a:schemeClr val="accent1">
              <a:hueOff val="0"/>
              <a:satOff val="0"/>
              <a:lumOff val="0"/>
              <a:alpha val="67000"/>
            </a:schemeClr>
          </a:solidFill>
        </a:ln>
      </dgm:spPr>
      <dgm:t>
        <a:bodyPr/>
        <a:lstStyle/>
        <a:p>
          <a:pPr algn="l"/>
          <a:r>
            <a:rPr lang="en-US" b="1"/>
            <a:t>DefinedValue</a:t>
          </a:r>
          <a:endParaRPr lang="en-US"/>
        </a:p>
      </dgm:t>
    </dgm:pt>
    <dgm:pt modelId="{56870CAA-40E2-48AB-967E-36BBB8F0F664}" type="parTrans" cxnId="{177CC10C-DA92-43AD-8DE7-32A151E697E3}">
      <dgm:prSet/>
      <dgm:spPr/>
      <dgm:t>
        <a:bodyPr/>
        <a:lstStyle/>
        <a:p>
          <a:endParaRPr lang="en-US"/>
        </a:p>
      </dgm:t>
    </dgm:pt>
    <dgm:pt modelId="{FF0C7F79-8B08-403E-BD9E-293231ADCBAA}" type="sibTrans" cxnId="{177CC10C-DA92-43AD-8DE7-32A151E697E3}">
      <dgm:prSet/>
      <dgm:spPr/>
      <dgm:t>
        <a:bodyPr/>
        <a:lstStyle/>
        <a:p>
          <a:endParaRPr lang="en-US"/>
        </a:p>
      </dgm:t>
    </dgm:pt>
    <dgm:pt modelId="{4C7B5795-54EB-4818-82F6-257A3E80BD30}">
      <dgm:prSet phldrT="[Text]"/>
      <dgm:spPr>
        <a:solidFill>
          <a:schemeClr val="lt1">
            <a:hueOff val="0"/>
            <a:satOff val="0"/>
            <a:lumOff val="0"/>
          </a:schemeClr>
        </a:solidFill>
      </dgm:spPr>
      <dgm:t>
        <a:bodyPr/>
        <a:lstStyle/>
        <a:p>
          <a:pPr algn="l"/>
          <a:r>
            <a:rPr lang="en-US" b="1"/>
            <a:t>DefinedValue</a:t>
          </a:r>
          <a:r>
            <a:rPr lang="en-US"/>
            <a:t/>
          </a:r>
          <a:br>
            <a:rPr lang="en-US"/>
          </a:br>
          <a:r>
            <a:rPr lang="en-US"/>
            <a:t>- Name</a:t>
          </a:r>
          <a:br>
            <a:rPr lang="en-US"/>
          </a:br>
          <a:r>
            <a:rPr lang="en-US"/>
            <a:t>- Description</a:t>
          </a:r>
          <a:br>
            <a:rPr lang="en-US"/>
          </a:br>
          <a:r>
            <a:rPr lang="en-US"/>
            <a:t>- Order</a:t>
          </a:r>
        </a:p>
      </dgm:t>
    </dgm:pt>
    <dgm:pt modelId="{366F4C80-3D98-4F6D-99E7-BA90E4ACA20A}" type="sibTrans" cxnId="{4CAAE223-CE42-4C41-803E-A012A91A9458}">
      <dgm:prSet/>
      <dgm:spPr/>
      <dgm:t>
        <a:bodyPr/>
        <a:lstStyle/>
        <a:p>
          <a:endParaRPr lang="en-US"/>
        </a:p>
      </dgm:t>
    </dgm:pt>
    <dgm:pt modelId="{93970CB8-FDFE-4501-ACB8-4C4E2C1AB329}" type="parTrans" cxnId="{4CAAE223-CE42-4C41-803E-A012A91A9458}">
      <dgm:prSet/>
      <dgm:spPr/>
      <dgm:t>
        <a:bodyPr/>
        <a:lstStyle/>
        <a:p>
          <a:endParaRPr lang="en-US"/>
        </a:p>
      </dgm:t>
    </dgm:pt>
    <dgm:pt modelId="{7790BF9C-D5CE-449B-B096-AB1DC2EECB25}" type="pres">
      <dgm:prSet presAssocID="{88E3F992-4A28-40AC-A337-3424938D46E3}" presName="diagram" presStyleCnt="0">
        <dgm:presLayoutVars>
          <dgm:chPref val="1"/>
          <dgm:dir/>
          <dgm:animOne val="branch"/>
          <dgm:animLvl val="lvl"/>
          <dgm:resizeHandles/>
        </dgm:presLayoutVars>
      </dgm:prSet>
      <dgm:spPr/>
      <dgm:t>
        <a:bodyPr/>
        <a:lstStyle/>
        <a:p>
          <a:endParaRPr lang="en-US"/>
        </a:p>
      </dgm:t>
    </dgm:pt>
    <dgm:pt modelId="{1704D281-B48C-49E0-B981-D42D56106D8C}" type="pres">
      <dgm:prSet presAssocID="{72BCC8CC-0D97-4B86-A08D-174011E364F8}" presName="root" presStyleCnt="0"/>
      <dgm:spPr/>
    </dgm:pt>
    <dgm:pt modelId="{14F39A9E-704D-4C8C-A9EC-3E072F931594}" type="pres">
      <dgm:prSet presAssocID="{72BCC8CC-0D97-4B86-A08D-174011E364F8}" presName="rootComposite" presStyleCnt="0"/>
      <dgm:spPr/>
    </dgm:pt>
    <dgm:pt modelId="{87CC57E5-42FE-4E47-9587-71B0C1B4B820}" type="pres">
      <dgm:prSet presAssocID="{72BCC8CC-0D97-4B86-A08D-174011E364F8}" presName="rootText" presStyleLbl="node1" presStyleIdx="0" presStyleCnt="1" custScaleX="280550" custScaleY="220851" custLinFactNeighborY="3480"/>
      <dgm:spPr/>
      <dgm:t>
        <a:bodyPr/>
        <a:lstStyle/>
        <a:p>
          <a:endParaRPr lang="en-US"/>
        </a:p>
      </dgm:t>
    </dgm:pt>
    <dgm:pt modelId="{F7ABE35C-D176-42CC-97B2-66CD6AAD962F}" type="pres">
      <dgm:prSet presAssocID="{72BCC8CC-0D97-4B86-A08D-174011E364F8}" presName="rootConnector" presStyleLbl="node1" presStyleIdx="0" presStyleCnt="1"/>
      <dgm:spPr/>
      <dgm:t>
        <a:bodyPr/>
        <a:lstStyle/>
        <a:p>
          <a:endParaRPr lang="en-US"/>
        </a:p>
      </dgm:t>
    </dgm:pt>
    <dgm:pt modelId="{93302E3C-D810-4DF0-8E30-F52AF2AC8F80}" type="pres">
      <dgm:prSet presAssocID="{72BCC8CC-0D97-4B86-A08D-174011E364F8}" presName="childShape" presStyleCnt="0"/>
      <dgm:spPr/>
    </dgm:pt>
    <dgm:pt modelId="{EDEAA66E-D50C-452E-9BF6-B3F81C2B6D60}" type="pres">
      <dgm:prSet presAssocID="{1AC6B27F-5B34-48DD-B626-2A3B71B83AB6}" presName="Name13" presStyleLbl="parChTrans1D2" presStyleIdx="0" presStyleCnt="3"/>
      <dgm:spPr/>
      <dgm:t>
        <a:bodyPr/>
        <a:lstStyle/>
        <a:p>
          <a:endParaRPr lang="en-US"/>
        </a:p>
      </dgm:t>
    </dgm:pt>
    <dgm:pt modelId="{6F64171C-FE04-4715-AD79-2351ACF57070}" type="pres">
      <dgm:prSet presAssocID="{638CDF61-0931-4563-AA15-233425DB2B2F}" presName="childText" presStyleLbl="bgAcc1" presStyleIdx="0" presStyleCnt="3" custScaleX="231420" custScaleY="168173" custLinFactNeighborX="33067" custLinFactNeighborY="34490">
        <dgm:presLayoutVars>
          <dgm:bulletEnabled val="1"/>
        </dgm:presLayoutVars>
      </dgm:prSet>
      <dgm:spPr/>
      <dgm:t>
        <a:bodyPr/>
        <a:lstStyle/>
        <a:p>
          <a:endParaRPr lang="en-US"/>
        </a:p>
      </dgm:t>
    </dgm:pt>
    <dgm:pt modelId="{C4008C9C-BABA-49B9-B33E-4DDA359A54FB}" type="pres">
      <dgm:prSet presAssocID="{56870CAA-40E2-48AB-967E-36BBB8F0F664}" presName="Name13" presStyleLbl="parChTrans1D2" presStyleIdx="1" presStyleCnt="3"/>
      <dgm:spPr/>
      <dgm:t>
        <a:bodyPr/>
        <a:lstStyle/>
        <a:p>
          <a:endParaRPr lang="en-US"/>
        </a:p>
      </dgm:t>
    </dgm:pt>
    <dgm:pt modelId="{F10E5982-5317-4EAA-AA4B-E67123715D28}" type="pres">
      <dgm:prSet presAssocID="{7DF0E447-D906-4C5B-ABBD-56A043ECD1F5}" presName="childText" presStyleLbl="bgAcc1" presStyleIdx="1" presStyleCnt="3" custScaleX="231420" custScaleY="168173" custLinFactY="-34459" custLinFactNeighborX="20065" custLinFactNeighborY="-100000">
        <dgm:presLayoutVars>
          <dgm:bulletEnabled val="1"/>
        </dgm:presLayoutVars>
      </dgm:prSet>
      <dgm:spPr/>
      <dgm:t>
        <a:bodyPr/>
        <a:lstStyle/>
        <a:p>
          <a:endParaRPr lang="en-US"/>
        </a:p>
      </dgm:t>
    </dgm:pt>
    <dgm:pt modelId="{86B4C5A1-07EF-481E-BBE7-906C0D17BE69}" type="pres">
      <dgm:prSet presAssocID="{93970CB8-FDFE-4501-ACB8-4C4E2C1AB329}" presName="Name13" presStyleLbl="parChTrans1D2" presStyleIdx="2" presStyleCnt="3"/>
      <dgm:spPr/>
      <dgm:t>
        <a:bodyPr/>
        <a:lstStyle/>
        <a:p>
          <a:endParaRPr lang="en-US"/>
        </a:p>
      </dgm:t>
    </dgm:pt>
    <dgm:pt modelId="{71AA84EB-1D2A-4060-AFCD-9AF63510063B}" type="pres">
      <dgm:prSet presAssocID="{4C7B5795-54EB-4818-82F6-257A3E80BD30}" presName="childText" presStyleLbl="bgAcc1" presStyleIdx="2" presStyleCnt="3" custScaleX="231420" custScaleY="168173" custLinFactY="-100576" custLinFactNeighborX="5152" custLinFactNeighborY="-200000">
        <dgm:presLayoutVars>
          <dgm:bulletEnabled val="1"/>
        </dgm:presLayoutVars>
      </dgm:prSet>
      <dgm:spPr/>
      <dgm:t>
        <a:bodyPr/>
        <a:lstStyle/>
        <a:p>
          <a:endParaRPr lang="en-US"/>
        </a:p>
      </dgm:t>
    </dgm:pt>
  </dgm:ptLst>
  <dgm:cxnLst>
    <dgm:cxn modelId="{63A937BA-6398-401E-8F11-C7ECA47519D5}" type="presOf" srcId="{1AC6B27F-5B34-48DD-B626-2A3B71B83AB6}" destId="{EDEAA66E-D50C-452E-9BF6-B3F81C2B6D60}" srcOrd="0" destOrd="0" presId="urn:microsoft.com/office/officeart/2005/8/layout/hierarchy3"/>
    <dgm:cxn modelId="{86348970-75DC-4BEE-8CB1-3F8B9D0FF3F2}" type="presOf" srcId="{88E3F992-4A28-40AC-A337-3424938D46E3}" destId="{7790BF9C-D5CE-449B-B096-AB1DC2EECB25}" srcOrd="0" destOrd="0" presId="urn:microsoft.com/office/officeart/2005/8/layout/hierarchy3"/>
    <dgm:cxn modelId="{69E90CF7-7AFB-49E1-A254-AC7D1CF3925D}" type="presOf" srcId="{56870CAA-40E2-48AB-967E-36BBB8F0F664}" destId="{C4008C9C-BABA-49B9-B33E-4DDA359A54FB}" srcOrd="0" destOrd="0" presId="urn:microsoft.com/office/officeart/2005/8/layout/hierarchy3"/>
    <dgm:cxn modelId="{44F5C234-D87C-4019-A9D2-1E7946A56659}" type="presOf" srcId="{4C7B5795-54EB-4818-82F6-257A3E80BD30}" destId="{71AA84EB-1D2A-4060-AFCD-9AF63510063B}" srcOrd="0" destOrd="0" presId="urn:microsoft.com/office/officeart/2005/8/layout/hierarchy3"/>
    <dgm:cxn modelId="{5FEEA671-64C2-4C57-8572-46621D33408C}" srcId="{88E3F992-4A28-40AC-A337-3424938D46E3}" destId="{72BCC8CC-0D97-4B86-A08D-174011E364F8}" srcOrd="0" destOrd="0" parTransId="{35C9EE1B-04AF-4A2E-B264-38D2AF7E8FAD}" sibTransId="{708B0B19-9A96-4466-9DEC-4FE069691273}"/>
    <dgm:cxn modelId="{E1F4D53E-EC7F-4964-8587-57BB17B9929E}" type="presOf" srcId="{7DF0E447-D906-4C5B-ABBD-56A043ECD1F5}" destId="{F10E5982-5317-4EAA-AA4B-E67123715D28}" srcOrd="0" destOrd="0" presId="urn:microsoft.com/office/officeart/2005/8/layout/hierarchy3"/>
    <dgm:cxn modelId="{6E7927EB-769D-4E1F-84E7-D6DE96751890}" type="presOf" srcId="{72BCC8CC-0D97-4B86-A08D-174011E364F8}" destId="{87CC57E5-42FE-4E47-9587-71B0C1B4B820}" srcOrd="0" destOrd="0" presId="urn:microsoft.com/office/officeart/2005/8/layout/hierarchy3"/>
    <dgm:cxn modelId="{994D42A5-671F-4223-9F74-2D07E099A6FE}" srcId="{72BCC8CC-0D97-4B86-A08D-174011E364F8}" destId="{638CDF61-0931-4563-AA15-233425DB2B2F}" srcOrd="0" destOrd="0" parTransId="{1AC6B27F-5B34-48DD-B626-2A3B71B83AB6}" sibTransId="{2A9BA5FB-165D-4AE6-AE5E-ABF8865DC2DE}"/>
    <dgm:cxn modelId="{177CC10C-DA92-43AD-8DE7-32A151E697E3}" srcId="{72BCC8CC-0D97-4B86-A08D-174011E364F8}" destId="{7DF0E447-D906-4C5B-ABBD-56A043ECD1F5}" srcOrd="1" destOrd="0" parTransId="{56870CAA-40E2-48AB-967E-36BBB8F0F664}" sibTransId="{FF0C7F79-8B08-403E-BD9E-293231ADCBAA}"/>
    <dgm:cxn modelId="{5A2D90D0-90EB-4C7E-A413-D09BCE6ABCD0}" type="presOf" srcId="{93970CB8-FDFE-4501-ACB8-4C4E2C1AB329}" destId="{86B4C5A1-07EF-481E-BBE7-906C0D17BE69}" srcOrd="0" destOrd="0" presId="urn:microsoft.com/office/officeart/2005/8/layout/hierarchy3"/>
    <dgm:cxn modelId="{CDC1BD21-A16B-42FE-B5A6-9DF5F8D59F4A}" type="presOf" srcId="{72BCC8CC-0D97-4B86-A08D-174011E364F8}" destId="{F7ABE35C-D176-42CC-97B2-66CD6AAD962F}" srcOrd="1" destOrd="0" presId="urn:microsoft.com/office/officeart/2005/8/layout/hierarchy3"/>
    <dgm:cxn modelId="{CDDD0DB1-CB91-4071-9442-F1972DC1DB78}" type="presOf" srcId="{638CDF61-0931-4563-AA15-233425DB2B2F}" destId="{6F64171C-FE04-4715-AD79-2351ACF57070}" srcOrd="0" destOrd="0" presId="urn:microsoft.com/office/officeart/2005/8/layout/hierarchy3"/>
    <dgm:cxn modelId="{4CAAE223-CE42-4C41-803E-A012A91A9458}" srcId="{72BCC8CC-0D97-4B86-A08D-174011E364F8}" destId="{4C7B5795-54EB-4818-82F6-257A3E80BD30}" srcOrd="2" destOrd="0" parTransId="{93970CB8-FDFE-4501-ACB8-4C4E2C1AB329}" sibTransId="{366F4C80-3D98-4F6D-99E7-BA90E4ACA20A}"/>
    <dgm:cxn modelId="{80F4D249-B797-4B29-BA1B-54D7758B8187}" type="presParOf" srcId="{7790BF9C-D5CE-449B-B096-AB1DC2EECB25}" destId="{1704D281-B48C-49E0-B981-D42D56106D8C}" srcOrd="0" destOrd="0" presId="urn:microsoft.com/office/officeart/2005/8/layout/hierarchy3"/>
    <dgm:cxn modelId="{A8FD8B50-2DC3-458E-9563-BAA8B8501359}" type="presParOf" srcId="{1704D281-B48C-49E0-B981-D42D56106D8C}" destId="{14F39A9E-704D-4C8C-A9EC-3E072F931594}" srcOrd="0" destOrd="0" presId="urn:microsoft.com/office/officeart/2005/8/layout/hierarchy3"/>
    <dgm:cxn modelId="{0B414D76-F201-4F02-B21B-0A6CB261364A}" type="presParOf" srcId="{14F39A9E-704D-4C8C-A9EC-3E072F931594}" destId="{87CC57E5-42FE-4E47-9587-71B0C1B4B820}" srcOrd="0" destOrd="0" presId="urn:microsoft.com/office/officeart/2005/8/layout/hierarchy3"/>
    <dgm:cxn modelId="{9BD2C8BC-5A2F-4603-A962-1992F8169341}" type="presParOf" srcId="{14F39A9E-704D-4C8C-A9EC-3E072F931594}" destId="{F7ABE35C-D176-42CC-97B2-66CD6AAD962F}" srcOrd="1" destOrd="0" presId="urn:microsoft.com/office/officeart/2005/8/layout/hierarchy3"/>
    <dgm:cxn modelId="{BDEAFCDA-A564-4F82-A789-9A26DE8CDBDB}" type="presParOf" srcId="{1704D281-B48C-49E0-B981-D42D56106D8C}" destId="{93302E3C-D810-4DF0-8E30-F52AF2AC8F80}" srcOrd="1" destOrd="0" presId="urn:microsoft.com/office/officeart/2005/8/layout/hierarchy3"/>
    <dgm:cxn modelId="{D5FF3489-A75B-4642-B305-3BDE6F281EDF}" type="presParOf" srcId="{93302E3C-D810-4DF0-8E30-F52AF2AC8F80}" destId="{EDEAA66E-D50C-452E-9BF6-B3F81C2B6D60}" srcOrd="0" destOrd="0" presId="urn:microsoft.com/office/officeart/2005/8/layout/hierarchy3"/>
    <dgm:cxn modelId="{5AE095F6-369D-4070-863C-9BDE50CE8326}" type="presParOf" srcId="{93302E3C-D810-4DF0-8E30-F52AF2AC8F80}" destId="{6F64171C-FE04-4715-AD79-2351ACF57070}" srcOrd="1" destOrd="0" presId="urn:microsoft.com/office/officeart/2005/8/layout/hierarchy3"/>
    <dgm:cxn modelId="{43E28E13-5616-472C-9A49-0D97E8A7BAC6}" type="presParOf" srcId="{93302E3C-D810-4DF0-8E30-F52AF2AC8F80}" destId="{C4008C9C-BABA-49B9-B33E-4DDA359A54FB}" srcOrd="2" destOrd="0" presId="urn:microsoft.com/office/officeart/2005/8/layout/hierarchy3"/>
    <dgm:cxn modelId="{E1E100A8-2E60-45AB-BEE5-8334E8FDBC4D}" type="presParOf" srcId="{93302E3C-D810-4DF0-8E30-F52AF2AC8F80}" destId="{F10E5982-5317-4EAA-AA4B-E67123715D28}" srcOrd="3" destOrd="0" presId="urn:microsoft.com/office/officeart/2005/8/layout/hierarchy3"/>
    <dgm:cxn modelId="{4411E256-F7C9-440E-8C39-49335AC934D4}" type="presParOf" srcId="{93302E3C-D810-4DF0-8E30-F52AF2AC8F80}" destId="{86B4C5A1-07EF-481E-BBE7-906C0D17BE69}" srcOrd="4" destOrd="0" presId="urn:microsoft.com/office/officeart/2005/8/layout/hierarchy3"/>
    <dgm:cxn modelId="{A05571A0-EEA6-4F3B-B652-0D3BFD20C67E}" type="presParOf" srcId="{93302E3C-D810-4DF0-8E30-F52AF2AC8F80}" destId="{71AA84EB-1D2A-4060-AFCD-9AF63510063B}" srcOrd="5" destOrd="0" presId="urn:microsoft.com/office/officeart/2005/8/layout/hierarchy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a:t>
          </a:r>
          <a:r>
            <a:rPr lang="en-US" sz="2600" i="1" kern="1200"/>
            <a:t>type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Name</a:t>
          </a:r>
        </a:p>
        <a:p>
          <a:pPr lvl="0" algn="ctr" defTabSz="355600">
            <a:lnSpc>
              <a:spcPct val="90000"/>
            </a:lnSpc>
            <a:spcBef>
              <a:spcPct val="0"/>
            </a:spcBef>
            <a:spcAft>
              <a:spcPct val="35000"/>
            </a:spcAft>
          </a:pPr>
          <a:r>
            <a:rPr lang="en-US" sz="800" kern="1200"/>
            <a:t>FieldType</a:t>
          </a:r>
        </a:p>
        <a:p>
          <a:pPr lvl="0" algn="ctr" defTabSz="355600">
            <a:lnSpc>
              <a:spcPct val="90000"/>
            </a:lnSpc>
            <a:spcBef>
              <a:spcPct val="0"/>
            </a:spcBef>
            <a:spcAft>
              <a:spcPct val="35000"/>
            </a:spcAft>
          </a:pPr>
          <a:r>
            <a:rPr lang="en-US" sz="800" kern="1200"/>
            <a:t>Category</a:t>
          </a:r>
        </a:p>
        <a:p>
          <a:pPr lvl="0" algn="ctr" defTabSz="355600">
            <a:lnSpc>
              <a:spcPct val="90000"/>
            </a:lnSpc>
            <a:spcBef>
              <a:spcPct val="0"/>
            </a:spcBef>
            <a:spcAft>
              <a:spcPct val="35000"/>
            </a:spcAft>
          </a:pPr>
          <a:r>
            <a:rPr lang="en-US" sz="800" kern="1200"/>
            <a:t>Default Value </a:t>
          </a:r>
        </a:p>
        <a:p>
          <a:pPr lvl="0" algn="ctr" defTabSz="355600">
            <a:lnSpc>
              <a:spcPct val="90000"/>
            </a:lnSpc>
            <a:spcBef>
              <a:spcPct val="0"/>
            </a:spcBef>
            <a:spcAft>
              <a:spcPct val="35000"/>
            </a:spcAft>
          </a:pPr>
          <a:r>
            <a:rPr lang="en-US" sz="800" kern="1200">
              <a:solidFill>
                <a:schemeClr val="bg1">
                  <a:lumMod val="50000"/>
                </a:schemeClr>
              </a:solidFill>
            </a:rPr>
            <a:t>Entity</a:t>
          </a:r>
        </a:p>
        <a:p>
          <a:pPr lvl="0" algn="ctr" defTabSz="355600">
            <a:lnSpc>
              <a:spcPct val="90000"/>
            </a:lnSpc>
            <a:spcBef>
              <a:spcPct val="0"/>
            </a:spcBef>
            <a:spcAft>
              <a:spcPct val="35000"/>
            </a:spcAft>
          </a:pPr>
          <a:r>
            <a:rPr lang="en-US" sz="800" kern="1200">
              <a:solidFill>
                <a:schemeClr val="bg1">
                  <a:lumMod val="50000"/>
                </a:schemeClr>
              </a:solidFill>
            </a:rPr>
            <a:t>EntityQualifierValue</a:t>
          </a:r>
        </a:p>
        <a:p>
          <a:pPr lvl="0" algn="ctr" defTabSz="355600">
            <a:lnSpc>
              <a:spcPct val="90000"/>
            </a:lnSpc>
            <a:spcBef>
              <a:spcPct val="0"/>
            </a:spcBef>
            <a:spcAft>
              <a:spcPct val="35000"/>
            </a:spcAft>
          </a:pPr>
          <a:r>
            <a:rPr lang="en-US" sz="800" kern="1200">
              <a:solidFill>
                <a:schemeClr val="bg1">
                  <a:lumMod val="50000"/>
                </a:schemeClr>
              </a:solidFill>
            </a:rPr>
            <a:t>EntityQualifierColumn</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Value</a:t>
          </a:r>
        </a:p>
        <a:p>
          <a:pPr lvl="0" algn="ctr" defTabSz="355600">
            <a:lnSpc>
              <a:spcPct val="90000"/>
            </a:lnSpc>
            <a:spcBef>
              <a:spcPct val="0"/>
            </a:spcBef>
            <a:spcAft>
              <a:spcPct val="35000"/>
            </a:spcAft>
          </a:pPr>
          <a:r>
            <a:rPr lang="en-US" sz="800" kern="1200"/>
            <a:t>EntityID </a:t>
          </a:r>
          <a:r>
            <a:rPr lang="en-US" sz="800" kern="1200">
              <a:solidFill>
                <a:schemeClr val="bg1">
                  <a:lumMod val="50000"/>
                </a:schemeClr>
              </a:solidFill>
            </a:rPr>
            <a:t>(reference to an </a:t>
          </a:r>
          <a:r>
            <a:rPr lang="en-US" sz="800" i="1" kern="1200">
              <a:solidFill>
                <a:schemeClr val="bg1">
                  <a:lumMod val="50000"/>
                </a:schemeClr>
              </a:solidFill>
            </a:rPr>
            <a:t>instance</a:t>
          </a:r>
          <a:r>
            <a:rPr lang="en-US" sz="800" kern="1200">
              <a:solidFill>
                <a:schemeClr val="bg1">
                  <a:lumMod val="50000"/>
                </a:schemeClr>
              </a:solidFill>
            </a:rPr>
            <a:t> of a particular entity type)</a:t>
          </a:r>
        </a:p>
        <a:p>
          <a:pPr lvl="0" algn="ctr" defTabSz="355600">
            <a:lnSpc>
              <a:spcPct val="90000"/>
            </a:lnSpc>
            <a:spcBef>
              <a:spcPct val="0"/>
            </a:spcBef>
            <a:spcAft>
              <a:spcPct val="35000"/>
            </a:spcAft>
          </a:pPr>
          <a:r>
            <a:rPr lang="en-US" sz="800" kern="1200"/>
            <a:t>AttributeID</a:t>
          </a:r>
        </a:p>
      </dsp:txBody>
      <dsp:txXfrm>
        <a:off x="1538820" y="2193988"/>
        <a:ext cx="3560903"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(type </a:t>
          </a:r>
          <a:r>
            <a:rPr lang="en-US" sz="2600" i="1" kern="1200"/>
            <a:t>instance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Value</a:t>
          </a:r>
        </a:p>
        <a:p>
          <a:pPr lvl="0" algn="ctr" defTabSz="400050">
            <a:lnSpc>
              <a:spcPct val="90000"/>
            </a:lnSpc>
            <a:spcBef>
              <a:spcPct val="0"/>
            </a:spcBef>
            <a:spcAft>
              <a:spcPct val="35000"/>
            </a:spcAft>
          </a:pPr>
          <a:r>
            <a:rPr lang="en-US" sz="900" kern="1200">
              <a:solidFill>
                <a:schemeClr val="bg1">
                  <a:lumMod val="50000"/>
                </a:schemeClr>
              </a:solidFill>
            </a:rPr>
            <a:t>EntityID</a:t>
          </a:r>
        </a:p>
        <a:p>
          <a:pPr lvl="0" algn="ctr" defTabSz="400050">
            <a:lnSpc>
              <a:spcPct val="90000"/>
            </a:lnSpc>
            <a:spcBef>
              <a:spcPct val="0"/>
            </a:spcBef>
            <a:spcAft>
              <a:spcPct val="35000"/>
            </a:spcAft>
          </a:pPr>
          <a:r>
            <a:rPr lang="en-US" sz="900" kern="1200">
              <a:solidFill>
                <a:schemeClr val="bg1">
                  <a:lumMod val="50000"/>
                </a:schemeClr>
              </a:solidFill>
            </a:rPr>
            <a:t>AttributeID</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Name, Category, </a:t>
          </a:r>
          <a:br>
            <a:rPr lang="en-US" sz="900" kern="1200"/>
          </a:br>
          <a:r>
            <a:rPr lang="en-US" sz="900" kern="1200"/>
            <a:t>Default Value, Entity (type), </a:t>
          </a:r>
        </a:p>
        <a:p>
          <a:pPr lvl="0" algn="ctr" defTabSz="400050">
            <a:lnSpc>
              <a:spcPct val="90000"/>
            </a:lnSpc>
            <a:spcBef>
              <a:spcPct val="0"/>
            </a:spcBef>
            <a:spcAft>
              <a:spcPct val="35000"/>
            </a:spcAft>
          </a:pPr>
          <a:r>
            <a:rPr lang="en-US" sz="900" kern="1200"/>
            <a:t>FieldType, etc.</a:t>
          </a:r>
        </a:p>
      </dsp:txBody>
      <dsp:txXfrm>
        <a:off x="1538820" y="2193988"/>
        <a:ext cx="3560903" cy="540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C57E5-42FE-4E47-9587-71B0C1B4B820}">
      <dsp:nvSpPr>
        <dsp:cNvPr id="0" name=""/>
        <dsp:cNvSpPr/>
      </dsp:nvSpPr>
      <dsp:spPr>
        <a:xfrm>
          <a:off x="1652064" y="9784"/>
          <a:ext cx="1519916" cy="598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u="none" kern="1200"/>
            <a:t>DefinedType</a:t>
          </a:r>
          <a:r>
            <a:rPr lang="en-US" sz="700" kern="1200"/>
            <a:t/>
          </a:r>
          <a:br>
            <a:rPr lang="en-US" sz="700" kern="1200"/>
          </a:br>
          <a:r>
            <a:rPr lang="en-US" sz="700" kern="1200"/>
            <a:t>- Category</a:t>
          </a:r>
          <a:br>
            <a:rPr lang="en-US" sz="700" kern="1200"/>
          </a:br>
          <a:r>
            <a:rPr lang="en-US" sz="700" kern="1200"/>
            <a:t>- Order</a:t>
          </a:r>
          <a:br>
            <a:rPr lang="en-US" sz="700" kern="1200"/>
          </a:br>
          <a:r>
            <a:rPr lang="en-US" sz="700" kern="1200"/>
            <a:t>- Name</a:t>
          </a:r>
          <a:br>
            <a:rPr lang="en-US" sz="700" kern="1200"/>
          </a:br>
          <a:r>
            <a:rPr lang="en-US" sz="700" kern="1200"/>
            <a:t>- Description</a:t>
          </a:r>
        </a:p>
      </dsp:txBody>
      <dsp:txXfrm>
        <a:off x="1669586" y="27306"/>
        <a:ext cx="1484872" cy="563200"/>
      </dsp:txXfrm>
    </dsp:sp>
    <dsp:sp modelId="{EDEAA66E-D50C-452E-9BF6-B3F81C2B6D60}">
      <dsp:nvSpPr>
        <dsp:cNvPr id="0" name=""/>
        <dsp:cNvSpPr/>
      </dsp:nvSpPr>
      <dsp:spPr>
        <a:xfrm>
          <a:off x="1804056" y="608028"/>
          <a:ext cx="295307" cy="379495"/>
        </a:xfrm>
        <a:custGeom>
          <a:avLst/>
          <a:gdLst/>
          <a:ahLst/>
          <a:cxnLst/>
          <a:rect l="0" t="0" r="0" b="0"/>
          <a:pathLst>
            <a:path>
              <a:moveTo>
                <a:pt x="0" y="0"/>
              </a:moveTo>
              <a:lnTo>
                <a:pt x="0" y="379495"/>
              </a:lnTo>
              <a:lnTo>
                <a:pt x="295307" y="3794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171C-FE04-4715-AD79-2351ACF57070}">
      <dsp:nvSpPr>
        <dsp:cNvPr id="0" name=""/>
        <dsp:cNvSpPr/>
      </dsp:nvSpPr>
      <dsp:spPr>
        <a:xfrm>
          <a:off x="2099364" y="759749"/>
          <a:ext cx="1002998" cy="4555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 val="34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112707" y="773092"/>
        <a:ext cx="976312" cy="428863"/>
      </dsp:txXfrm>
    </dsp:sp>
    <dsp:sp modelId="{C4008C9C-BABA-49B9-B33E-4DDA359A54FB}">
      <dsp:nvSpPr>
        <dsp:cNvPr id="0" name=""/>
        <dsp:cNvSpPr/>
      </dsp:nvSpPr>
      <dsp:spPr>
        <a:xfrm>
          <a:off x="1804056" y="608028"/>
          <a:ext cx="238955" cy="445113"/>
        </a:xfrm>
        <a:custGeom>
          <a:avLst/>
          <a:gdLst/>
          <a:ahLst/>
          <a:cxnLst/>
          <a:rect l="0" t="0" r="0" b="0"/>
          <a:pathLst>
            <a:path>
              <a:moveTo>
                <a:pt x="0" y="0"/>
              </a:moveTo>
              <a:lnTo>
                <a:pt x="0" y="445113"/>
              </a:lnTo>
              <a:lnTo>
                <a:pt x="238955" y="4451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5982-5317-4EAA-AA4B-E67123715D28}">
      <dsp:nvSpPr>
        <dsp:cNvPr id="0" name=""/>
        <dsp:cNvSpPr/>
      </dsp:nvSpPr>
      <dsp:spPr>
        <a:xfrm>
          <a:off x="2043011" y="82536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 val="67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056354" y="838710"/>
        <a:ext cx="976312" cy="428863"/>
      </dsp:txXfrm>
    </dsp:sp>
    <dsp:sp modelId="{86B4C5A1-07EF-481E-BBE7-906C0D17BE69}">
      <dsp:nvSpPr>
        <dsp:cNvPr id="0" name=""/>
        <dsp:cNvSpPr/>
      </dsp:nvSpPr>
      <dsp:spPr>
        <a:xfrm>
          <a:off x="1804056" y="608028"/>
          <a:ext cx="174320" cy="518403"/>
        </a:xfrm>
        <a:custGeom>
          <a:avLst/>
          <a:gdLst/>
          <a:ahLst/>
          <a:cxnLst/>
          <a:rect l="0" t="0" r="0" b="0"/>
          <a:pathLst>
            <a:path>
              <a:moveTo>
                <a:pt x="0" y="0"/>
              </a:moveTo>
              <a:lnTo>
                <a:pt x="0" y="518403"/>
              </a:lnTo>
              <a:lnTo>
                <a:pt x="174320" y="5184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84EB-1D2A-4060-AFCD-9AF63510063B}">
      <dsp:nvSpPr>
        <dsp:cNvPr id="0" name=""/>
        <dsp:cNvSpPr/>
      </dsp:nvSpPr>
      <dsp:spPr>
        <a:xfrm>
          <a:off x="1978377" y="89865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r>
            <a:rPr lang="en-US" sz="700" kern="1200"/>
            <a:t/>
          </a:r>
          <a:br>
            <a:rPr lang="en-US" sz="700" kern="1200"/>
          </a:br>
          <a:r>
            <a:rPr lang="en-US" sz="700" kern="1200"/>
            <a:t>- Name</a:t>
          </a:r>
          <a:br>
            <a:rPr lang="en-US" sz="700" kern="1200"/>
          </a:br>
          <a:r>
            <a:rPr lang="en-US" sz="700" kern="1200"/>
            <a:t>- Description</a:t>
          </a:r>
          <a:br>
            <a:rPr lang="en-US" sz="700" kern="1200"/>
          </a:br>
          <a:r>
            <a:rPr lang="en-US" sz="700" kern="1200"/>
            <a:t>- Order</a:t>
          </a:r>
        </a:p>
      </dsp:txBody>
      <dsp:txXfrm>
        <a:off x="1991720" y="912000"/>
        <a:ext cx="976312" cy="428863"/>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DF83D-D328-4F9A-A318-E7B76897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14105</TotalTime>
  <Pages>31</Pages>
  <Words>4923</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Rock ChMS Developer Reference</vt:lpstr>
    </vt:vector>
  </TitlesOfParts>
  <Company>Windows User</Company>
  <LinksUpToDate>false</LinksUpToDate>
  <CharactersWithSpaces>32920</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ChMS Developer Reference</dc:title>
  <dc:creator>Nick Airdo</dc:creator>
  <cp:lastModifiedBy>Nick Airdo</cp:lastModifiedBy>
  <cp:revision>97</cp:revision>
  <cp:lastPrinted>2012-07-29T07:22:00Z</cp:lastPrinted>
  <dcterms:created xsi:type="dcterms:W3CDTF">2011-03-02T17:55:00Z</dcterms:created>
  <dcterms:modified xsi:type="dcterms:W3CDTF">2012-11-08T15:51:00Z</dcterms:modified>
</cp:coreProperties>
</file>