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7C3E3">
      <w:pPr>
        <w:pStyle w:val="2"/>
        <w:spacing w:line="520" w:lineRule="exact"/>
        <w:ind w:firstLine="420"/>
        <w:rPr>
          <w:rFonts w:hint="eastAsia" w:ascii="黑体" w:hAnsi="Times New Roman" w:eastAsia="黑体"/>
          <w:sz w:val="36"/>
          <w:szCs w:val="36"/>
        </w:rPr>
      </w:pPr>
      <w:bookmarkStart w:id="0" w:name="_GoBack"/>
      <w:bookmarkEnd w:id="0"/>
      <w:r>
        <w:rPr>
          <w:rFonts w:hint="eastAsia" w:ascii="黑体" w:hAnsi="Times New Roman" w:eastAsia="黑体"/>
          <w:sz w:val="36"/>
          <w:szCs w:val="36"/>
        </w:rPr>
        <w:t>武汉工程大学本科毕业论文（设计）撰写格式要求</w:t>
      </w:r>
    </w:p>
    <w:p w14:paraId="08F37CC0">
      <w:pPr>
        <w:pStyle w:val="2"/>
        <w:spacing w:line="520" w:lineRule="exact"/>
        <w:ind w:firstLine="420"/>
        <w:jc w:val="center"/>
        <w:rPr>
          <w:rFonts w:hint="eastAsia" w:hAnsi="宋体"/>
          <w:sz w:val="24"/>
        </w:rPr>
      </w:pPr>
      <w:r>
        <w:rPr>
          <w:rFonts w:hint="eastAsia" w:ascii="黑体" w:hAnsi="Times New Roman" w:eastAsia="黑体"/>
          <w:sz w:val="36"/>
          <w:szCs w:val="36"/>
        </w:rPr>
        <w:t>（2023年修订版）</w:t>
      </w:r>
    </w:p>
    <w:p w14:paraId="21607876">
      <w:pPr>
        <w:pStyle w:val="2"/>
        <w:spacing w:line="520" w:lineRule="exact"/>
        <w:ind w:firstLine="420"/>
        <w:rPr>
          <w:rFonts w:hint="eastAsia" w:hAnsi="宋体"/>
          <w:sz w:val="24"/>
        </w:rPr>
      </w:pPr>
    </w:p>
    <w:p w14:paraId="0BD74663">
      <w:pPr>
        <w:pStyle w:val="2"/>
        <w:spacing w:line="520" w:lineRule="exact"/>
        <w:ind w:firstLine="42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为了提高学生本科毕业论文（设计）质量，实现论文（设计）在内容和格式上的规范化与统一化，根据中华人民共和国国标GB7713-87《科学技术报告、学位论文和学术论文的编写格式》的有关规定，对本科毕业论文（设计）的撰写格式要求如下。</w:t>
      </w:r>
    </w:p>
    <w:p w14:paraId="7A334303">
      <w:pPr>
        <w:pStyle w:val="2"/>
        <w:spacing w:before="156" w:beforeLines="50" w:line="520" w:lineRule="exact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一、内容要求</w:t>
      </w:r>
    </w:p>
    <w:p w14:paraId="5B5FB386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毕业论文（设计）应数据可靠，立论正确，推理严谨，层次分明，文字简练，说明透彻。毕业论文（设计）内容一般应由以下部分组成，依次为：</w:t>
      </w:r>
    </w:p>
    <w:p w14:paraId="2AABDBA4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1.</w:t>
      </w:r>
      <w:r>
        <w:rPr>
          <w:rFonts w:hint="eastAsia" w:ascii="仿宋_GB2312" w:eastAsia="仿宋_GB2312"/>
          <w:sz w:val="30"/>
          <w:szCs w:val="30"/>
        </w:rPr>
        <w:t>封面：采用学校统一封面。</w:t>
      </w:r>
    </w:p>
    <w:p w14:paraId="3479E49C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2.扉页：中文题目、英文题目。</w:t>
      </w:r>
    </w:p>
    <w:p w14:paraId="422BCB8A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3.中文摘要、关键词：摘要应具有独立性和自含性，简明精练，一般300-500字。关键词是用以表示全文主题内容信息的单词或术语（3-5个）。</w:t>
      </w:r>
    </w:p>
    <w:p w14:paraId="3EA0F08C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4.英文摘要、关键词：英文摘要及关键词应是中文摘要及关键词的译文。</w:t>
      </w:r>
    </w:p>
    <w:p w14:paraId="2FC7F6E0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5.目录：目录顺序为摘要、英文摘要（ABSTRACT）及章节目录，章节目录原则上只显示一、二级标题。</w:t>
      </w:r>
    </w:p>
    <w:p w14:paraId="5EDBE87D">
      <w:pPr>
        <w:pStyle w:val="2"/>
        <w:spacing w:line="520" w:lineRule="exact"/>
        <w:ind w:firstLine="600" w:firstLineChars="200"/>
        <w:rPr>
          <w:rFonts w:hint="eastAsia" w:ascii="仿宋_GB2312" w:eastAsia="仿宋_GB2312"/>
          <w:color w:val="FF0000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6.正文：正文是</w:t>
      </w:r>
      <w:r>
        <w:rPr>
          <w:rFonts w:hint="eastAsia" w:ascii="仿宋_GB2312" w:hAnsi="宋体" w:eastAsia="仿宋_GB2312"/>
          <w:sz w:val="30"/>
          <w:szCs w:val="30"/>
        </w:rPr>
        <w:t>毕业论文（设计）</w:t>
      </w:r>
      <w:r>
        <w:rPr>
          <w:rFonts w:hint="eastAsia" w:ascii="仿宋_GB2312" w:eastAsia="仿宋_GB2312"/>
          <w:sz w:val="30"/>
          <w:szCs w:val="30"/>
        </w:rPr>
        <w:t>的主体，一般由标题、正文、图、表和公式等部分组成。</w:t>
      </w:r>
    </w:p>
    <w:p w14:paraId="3ADC8E3A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7.结论：结论是论文的整体总结，应准确、完整、鲜明和精练。</w:t>
      </w:r>
    </w:p>
    <w:p w14:paraId="3CA4D0E6">
      <w:pPr>
        <w:spacing w:line="360" w:lineRule="auto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8.参考文献：</w:t>
      </w:r>
      <w:r>
        <w:rPr>
          <w:rFonts w:hint="eastAsia" w:ascii="仿宋_GB2312" w:hAnsi="Courier New" w:eastAsia="仿宋_GB2312"/>
          <w:color w:val="FF0000"/>
          <w:sz w:val="30"/>
          <w:szCs w:val="30"/>
        </w:rPr>
        <w:t>理工类专业不少于15篇，其中外文参考文献不少于3篇；人文社科类专业不少于30篇，其中外文参考文献不少于5篇；艺术类专业不少于15篇，其中外文参考文献不少于2篇；语言文学类专业不少于20篇，其中英语专业外文参考文献不少于10篇。</w:t>
      </w:r>
      <w:r>
        <w:rPr>
          <w:rFonts w:hint="eastAsia" w:ascii="仿宋_GB2312" w:eastAsia="仿宋_GB2312"/>
          <w:sz w:val="30"/>
          <w:szCs w:val="30"/>
        </w:rPr>
        <w:t>只列主要的及公开发表过的，按其在论文中出现的先后顺序，用阿拉伯数字连续编号，置于全文末，在论文引用处的右上角标出参考文献编号。参考文献的著录原则和格式按武汉工程大学本科</w:t>
      </w:r>
      <w:r>
        <w:rPr>
          <w:rFonts w:hint="eastAsia" w:ascii="仿宋_GB2312" w:hAnsi="宋体" w:eastAsia="仿宋_GB2312"/>
          <w:sz w:val="30"/>
          <w:szCs w:val="30"/>
        </w:rPr>
        <w:t>毕业论文（设计）</w:t>
      </w:r>
      <w:r>
        <w:rPr>
          <w:rFonts w:hint="eastAsia" w:ascii="仿宋_GB2312" w:eastAsia="仿宋_GB2312"/>
          <w:sz w:val="30"/>
          <w:szCs w:val="30"/>
        </w:rPr>
        <w:t>格式范本要求书写。</w:t>
      </w:r>
    </w:p>
    <w:p w14:paraId="79F12113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9.致谢。致谢对象限于在学术方面对论文的完成有较重要帮助的团体和个人(限300字)。</w:t>
      </w:r>
    </w:p>
    <w:p w14:paraId="7387F8F6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10.附录：如果需要可以列入。</w:t>
      </w:r>
    </w:p>
    <w:p w14:paraId="7448E17D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11.字数：</w:t>
      </w:r>
      <w:r>
        <w:rPr>
          <w:rFonts w:hint="eastAsia" w:ascii="仿宋_GB2312" w:eastAsia="仿宋_GB2312"/>
          <w:color w:val="FF0000"/>
          <w:sz w:val="30"/>
          <w:szCs w:val="30"/>
        </w:rPr>
        <w:t>原则上工科不少于15000字、文科不少于15000字（不含参考文献）。</w:t>
      </w:r>
    </w:p>
    <w:p w14:paraId="4764725A">
      <w:pPr>
        <w:pStyle w:val="2"/>
        <w:spacing w:before="156" w:beforeLines="50" w:line="520" w:lineRule="exact"/>
        <w:rPr>
          <w:rFonts w:hint="eastAsia"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二、撰写格式要求</w:t>
      </w:r>
    </w:p>
    <w:p w14:paraId="31E91517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1.采用</w:t>
      </w:r>
      <w:r>
        <w:rPr>
          <w:rFonts w:hint="eastAsia" w:ascii="仿宋_GB2312" w:eastAsia="仿宋_GB2312"/>
          <w:color w:val="FF0000"/>
          <w:sz w:val="30"/>
          <w:szCs w:val="30"/>
        </w:rPr>
        <w:t>白色</w:t>
      </w:r>
      <w:r>
        <w:rPr>
          <w:rFonts w:hint="eastAsia" w:ascii="仿宋_GB2312" w:eastAsia="仿宋_GB2312"/>
          <w:sz w:val="30"/>
          <w:szCs w:val="30"/>
        </w:rPr>
        <w:t>封面；封面上需填写校内外指导教师姓名，为主的指导老师写在前面。</w:t>
      </w:r>
    </w:p>
    <w:p w14:paraId="19E18B6C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2.设计（论文）书写一律采用国家规定的简体汉字。标题编号应统一，如：第1章，1</w:t>
      </w:r>
      <w:r>
        <w:rPr>
          <w:rFonts w:ascii="仿宋_GB2312" w:eastAsia="仿宋_GB2312"/>
          <w:sz w:val="30"/>
          <w:szCs w:val="30"/>
        </w:rPr>
        <w:t>.1</w:t>
      </w:r>
      <w:r>
        <w:rPr>
          <w:rFonts w:hint="eastAsia" w:ascii="仿宋_GB2312" w:eastAsia="仿宋_GB2312"/>
          <w:sz w:val="30"/>
          <w:szCs w:val="30"/>
        </w:rPr>
        <w:t>，1.1.1，</w:t>
      </w:r>
      <w:r>
        <w:rPr>
          <w:rFonts w:hint="eastAsia" w:ascii="仿宋_GB2312" w:hAnsi="宋体" w:eastAsia="仿宋_GB2312"/>
          <w:sz w:val="30"/>
          <w:szCs w:val="30"/>
        </w:rPr>
        <w:t>……；论文中的表、图和公式按章编号，如：表1.1、表1.2……；图1.1、图1.2……；公式（1.1）、公式（1.2）。</w:t>
      </w:r>
    </w:p>
    <w:p w14:paraId="110E1C7F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  <w:u w:val="single"/>
        </w:rPr>
      </w:pPr>
      <w:r>
        <w:rPr>
          <w:rFonts w:hint="eastAsia" w:ascii="仿宋_GB2312" w:hAnsi="宋体" w:eastAsia="仿宋_GB2312"/>
          <w:sz w:val="30"/>
          <w:szCs w:val="30"/>
        </w:rPr>
        <w:t>3.页眉：</w:t>
      </w:r>
      <w:r>
        <w:rPr>
          <w:rFonts w:hint="eastAsia" w:hAnsi="宋体" w:cs="宋体"/>
          <w:szCs w:val="21"/>
          <w:u w:val="single"/>
        </w:rPr>
        <w:t>武汉工程大学本科毕业论文（设计）</w:t>
      </w:r>
    </w:p>
    <w:p w14:paraId="366C33F7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4.设计（论文）的字体、字号</w:t>
      </w:r>
    </w:p>
    <w:p w14:paraId="5AFC49D5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（1）封面按学校统一的格式，封面上的内容用四号宋体</w:t>
      </w:r>
      <w:r>
        <w:rPr>
          <w:rFonts w:hint="eastAsia" w:ascii="仿宋_GB2312" w:eastAsia="仿宋_GB2312"/>
          <w:sz w:val="30"/>
          <w:szCs w:val="30"/>
        </w:rPr>
        <w:t>。</w:t>
      </w:r>
    </w:p>
    <w:p w14:paraId="0D2FE994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（2）扉页的中文题目（黑体，二号）、英文题目（Times  New Roman 字体，二号）。</w:t>
      </w:r>
    </w:p>
    <w:p w14:paraId="32BE7449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（3）中文摘要（黑体，加粗，四号，居中，中间空四格），内容为宋体小四号，1.5倍行距，首行缩进两个字； 关键词（黑体，加粗，小四号），内容为宋体小四号，多个关键词间用“；”分隔；</w:t>
      </w:r>
    </w:p>
    <w:p w14:paraId="679416FF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英文摘要Abstract（黑体，加粗，四号，居中），内容为Times  New Roman 字体，小四号，首行缩进两个字；Keywords(黑体，加粗，小四号)，内容为Times  New Roman 字体，小四号。</w:t>
      </w:r>
    </w:p>
    <w:p w14:paraId="0BBF7D6E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（4）目录（黑体，加粗，四号，居中，中间空四格），内容自动生成，宋体小四号，行距1.5倍。</w:t>
      </w:r>
    </w:p>
    <w:p w14:paraId="698CC285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（5）</w:t>
      </w:r>
      <w:r>
        <w:rPr>
          <w:rFonts w:hint="eastAsia" w:ascii="仿宋_GB2312" w:hAnsi="宋体" w:eastAsia="仿宋_GB2312"/>
          <w:sz w:val="30"/>
          <w:szCs w:val="30"/>
        </w:rPr>
        <w:t>章的标题用四号黑体加粗（居中排）。</w:t>
      </w:r>
    </w:p>
    <w:p w14:paraId="4A24E0C5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（6）章以下的标题用小四号宋体加粗（顶格排）。</w:t>
      </w:r>
    </w:p>
    <w:p w14:paraId="48AB2B91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（7）正文用小四号宋体，1.5倍行距；段落两端对齐，每个段落首行缩进两个字。</w:t>
      </w:r>
    </w:p>
    <w:p w14:paraId="41E63A3A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（8）图和表中文字用五号宋体，图名和表名分别置于图的下方和表的上方，用五号宋体（居中排）。</w:t>
      </w:r>
    </w:p>
    <w:p w14:paraId="7197D676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（9）页眉中的文字采用五号宋体，居中排。</w:t>
      </w:r>
    </w:p>
    <w:p w14:paraId="52EA3382">
      <w:pPr>
        <w:pStyle w:val="2"/>
        <w:spacing w:line="520" w:lineRule="exact"/>
        <w:ind w:firstLine="600" w:firstLineChars="200"/>
        <w:rPr>
          <w:rFonts w:hint="eastAsia" w:ascii="仿宋_GB2312" w:hAnsi="宋体" w:eastAsia="仿宋_GB2312"/>
          <w:sz w:val="30"/>
          <w:szCs w:val="30"/>
        </w:rPr>
      </w:pPr>
      <w:r>
        <w:rPr>
          <w:rFonts w:hint="eastAsia" w:ascii="仿宋_GB2312" w:hAnsi="宋体" w:eastAsia="仿宋_GB2312"/>
          <w:sz w:val="30"/>
          <w:szCs w:val="30"/>
        </w:rPr>
        <w:t>5.页码：封面、</w:t>
      </w:r>
      <w:r>
        <w:rPr>
          <w:rFonts w:hint="eastAsia" w:ascii="仿宋_GB2312" w:eastAsia="仿宋_GB2312"/>
          <w:sz w:val="30"/>
          <w:szCs w:val="30"/>
        </w:rPr>
        <w:t>扉页不占</w:t>
      </w:r>
      <w:r>
        <w:rPr>
          <w:rFonts w:hint="eastAsia" w:ascii="仿宋_GB2312" w:hAnsi="宋体" w:eastAsia="仿宋_GB2312"/>
          <w:sz w:val="30"/>
          <w:szCs w:val="30"/>
        </w:rPr>
        <w:t>页码；</w:t>
      </w:r>
      <w:r>
        <w:rPr>
          <w:rFonts w:hint="eastAsia" w:ascii="仿宋_GB2312" w:eastAsia="仿宋_GB2312"/>
          <w:sz w:val="30"/>
          <w:szCs w:val="30"/>
        </w:rPr>
        <w:t>摘要、目录采用希腊字母</w:t>
      </w:r>
      <w:r>
        <w:rPr>
          <w:rFonts w:hint="eastAsia" w:ascii="仿宋_GB2312" w:hAnsi="宋体" w:eastAsia="仿宋_GB2312"/>
          <w:sz w:val="30"/>
          <w:szCs w:val="30"/>
        </w:rPr>
        <w:t>Ⅰ、Ⅱ、Ⅲ…排列，正文采用阿拉伯数字1、2、3…排列；页码位于页脚，居中位置。</w:t>
      </w:r>
    </w:p>
    <w:p w14:paraId="0C9F04CA">
      <w:pPr>
        <w:pStyle w:val="2"/>
        <w:spacing w:before="156" w:beforeLines="50" w:line="520" w:lineRule="exact"/>
        <w:rPr>
          <w:rFonts w:hint="eastAsia" w:ascii="黑体" w:hAnsi="宋体" w:eastAsia="黑体"/>
          <w:sz w:val="30"/>
          <w:szCs w:val="30"/>
        </w:rPr>
      </w:pPr>
      <w:r>
        <w:rPr>
          <w:rFonts w:hint="eastAsia" w:ascii="黑体" w:hAnsi="宋体" w:eastAsia="黑体"/>
          <w:sz w:val="30"/>
          <w:szCs w:val="30"/>
        </w:rPr>
        <w:t>三、论文打印装订</w:t>
      </w:r>
    </w:p>
    <w:p w14:paraId="4E5960B2">
      <w:pPr>
        <w:pStyle w:val="2"/>
        <w:spacing w:line="520" w:lineRule="exact"/>
        <w:ind w:firstLine="600" w:firstLineChars="200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设计（论文）采用计算机打印，用标准的A4纸（210mm</w:t>
      </w:r>
      <w:r>
        <w:rPr>
          <w:rFonts w:hint="eastAsia" w:ascii="仿宋_GB2312" w:hAnsi="宋体" w:eastAsia="仿宋_GB2312"/>
          <w:sz w:val="30"/>
          <w:szCs w:val="30"/>
        </w:rPr>
        <w:t>×</w:t>
      </w:r>
      <w:r>
        <w:rPr>
          <w:rFonts w:hint="eastAsia" w:ascii="仿宋_GB2312" w:eastAsia="仿宋_GB2312"/>
          <w:sz w:val="30"/>
          <w:szCs w:val="30"/>
        </w:rPr>
        <w:t>297mm）双面打印，上、下页边距分别为25mm和20mm；左边距25mm；右边距20mm。按学校统一要求的封面装订成册。</w:t>
      </w:r>
    </w:p>
    <w:p w14:paraId="57C67589">
      <w:pPr>
        <w:spacing w:line="520" w:lineRule="exact"/>
        <w:rPr>
          <w:rFonts w:hint="eastAsia" w:ascii="仿宋_GB2312" w:eastAsia="仿宋_GB2312"/>
          <w:color w:val="0000FF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附件：武汉工程大学</w:t>
      </w:r>
      <w:r>
        <w:rPr>
          <w:rFonts w:hint="eastAsia" w:ascii="仿宋_GB2312" w:hAnsi="宋体" w:eastAsia="仿宋_GB2312"/>
          <w:sz w:val="30"/>
          <w:szCs w:val="30"/>
        </w:rPr>
        <w:t>毕业论文（设计）</w:t>
      </w:r>
      <w:r>
        <w:rPr>
          <w:rFonts w:hint="eastAsia" w:ascii="仿宋_GB2312" w:eastAsia="仿宋_GB2312"/>
          <w:sz w:val="30"/>
          <w:szCs w:val="30"/>
        </w:rPr>
        <w:t>格式范本（2023版）</w:t>
      </w:r>
    </w:p>
    <w:p w14:paraId="2F6A7E54">
      <w:pPr>
        <w:pStyle w:val="2"/>
        <w:spacing w:line="520" w:lineRule="exact"/>
        <w:rPr>
          <w:rFonts w:hint="eastAsia" w:ascii="黑体" w:eastAsia="黑体"/>
          <w:sz w:val="30"/>
          <w:u w:val="single"/>
        </w:rPr>
      </w:pPr>
    </w:p>
    <w:p w14:paraId="0775F3BE">
      <w:pPr>
        <w:pStyle w:val="2"/>
        <w:spacing w:line="520" w:lineRule="exact"/>
        <w:rPr>
          <w:rFonts w:hint="eastAsia" w:ascii="黑体" w:eastAsia="黑体"/>
          <w:sz w:val="30"/>
          <w:u w:val="single"/>
        </w:rPr>
      </w:pPr>
    </w:p>
    <w:p w14:paraId="60E6FD1A">
      <w:pPr>
        <w:pStyle w:val="2"/>
        <w:spacing w:line="520" w:lineRule="exact"/>
        <w:rPr>
          <w:rFonts w:hint="eastAsia" w:ascii="黑体" w:eastAsia="黑体"/>
          <w:sz w:val="30"/>
          <w:u w:val="single"/>
        </w:rPr>
      </w:pPr>
    </w:p>
    <w:p w14:paraId="4C0124BB">
      <w:pPr>
        <w:pStyle w:val="2"/>
        <w:spacing w:line="520" w:lineRule="exact"/>
        <w:rPr>
          <w:rFonts w:hint="eastAsia" w:ascii="黑体" w:eastAsia="黑体"/>
          <w:sz w:val="30"/>
          <w:u w:val="single"/>
        </w:rPr>
      </w:pPr>
    </w:p>
    <w:p w14:paraId="2CA86DC9">
      <w:pPr>
        <w:pStyle w:val="2"/>
        <w:spacing w:line="520" w:lineRule="exact"/>
        <w:rPr>
          <w:rFonts w:hint="eastAsia" w:ascii="黑体" w:eastAsia="黑体"/>
          <w:sz w:val="30"/>
          <w:u w:val="single"/>
        </w:rPr>
      </w:pPr>
    </w:p>
    <w:p w14:paraId="1B79CEBE">
      <w:pPr>
        <w:pStyle w:val="2"/>
        <w:spacing w:line="520" w:lineRule="exact"/>
        <w:rPr>
          <w:rFonts w:hint="eastAsia" w:ascii="黑体" w:eastAsia="黑体"/>
          <w:sz w:val="30"/>
          <w:u w:val="single"/>
        </w:rPr>
      </w:pPr>
    </w:p>
    <w:p w14:paraId="369C21F3">
      <w:pPr>
        <w:pStyle w:val="2"/>
        <w:spacing w:line="520" w:lineRule="exact"/>
        <w:rPr>
          <w:rFonts w:hint="eastAsia" w:ascii="黑体" w:eastAsia="黑体"/>
          <w:sz w:val="30"/>
          <w:u w:val="single"/>
        </w:rPr>
      </w:pPr>
    </w:p>
    <w:p w14:paraId="2AA8E2E8">
      <w:pPr>
        <w:spacing w:line="520" w:lineRule="exact"/>
        <w:ind w:firstLine="255" w:firstLineChars="85"/>
        <w:jc w:val="right"/>
        <w:rPr>
          <w:rFonts w:hint="eastAsia" w:ascii="仿宋_GB2312" w:hAnsi="宋体" w:eastAsia="仿宋_GB2312"/>
          <w:sz w:val="30"/>
          <w:szCs w:val="30"/>
        </w:rPr>
      </w:pPr>
    </w:p>
    <w:sectPr>
      <w:footerReference r:id="rId3" w:type="default"/>
      <w:pgSz w:w="11906" w:h="16838"/>
      <w:pgMar w:top="1418" w:right="1134" w:bottom="1134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auto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86964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6E50C68B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980"/>
    <w:rsid w:val="000019A2"/>
    <w:rsid w:val="00016980"/>
    <w:rsid w:val="0004173D"/>
    <w:rsid w:val="00044E10"/>
    <w:rsid w:val="001218B4"/>
    <w:rsid w:val="00150792"/>
    <w:rsid w:val="00271599"/>
    <w:rsid w:val="002E35B3"/>
    <w:rsid w:val="0031549A"/>
    <w:rsid w:val="00342B64"/>
    <w:rsid w:val="00483CAE"/>
    <w:rsid w:val="0055282C"/>
    <w:rsid w:val="005A16BC"/>
    <w:rsid w:val="00725572"/>
    <w:rsid w:val="00762E9F"/>
    <w:rsid w:val="007A632A"/>
    <w:rsid w:val="007B2825"/>
    <w:rsid w:val="007D79CC"/>
    <w:rsid w:val="008819C0"/>
    <w:rsid w:val="00924075"/>
    <w:rsid w:val="00A07ABE"/>
    <w:rsid w:val="00AA4F73"/>
    <w:rsid w:val="00AD4C67"/>
    <w:rsid w:val="00BF11FE"/>
    <w:rsid w:val="00C4699D"/>
    <w:rsid w:val="00C90C6B"/>
    <w:rsid w:val="00CA00C5"/>
    <w:rsid w:val="00CE34D6"/>
    <w:rsid w:val="00D04840"/>
    <w:rsid w:val="00D71ABA"/>
    <w:rsid w:val="00DA4BF4"/>
    <w:rsid w:val="00DD2C26"/>
    <w:rsid w:val="00E0037B"/>
    <w:rsid w:val="00E80ED5"/>
    <w:rsid w:val="00ED756F"/>
    <w:rsid w:val="0FCC6DBE"/>
    <w:rsid w:val="20110148"/>
    <w:rsid w:val="3A3E7E1B"/>
    <w:rsid w:val="40E31CD4"/>
    <w:rsid w:val="4A2F5B1C"/>
    <w:rsid w:val="6072336B"/>
    <w:rsid w:val="61525FBB"/>
    <w:rsid w:val="62923383"/>
    <w:rsid w:val="6BEF0676"/>
    <w:rsid w:val="6D5D3AF5"/>
    <w:rsid w:val="6E1B49FD"/>
    <w:rsid w:val="7BC07937"/>
    <w:rsid w:val="7E8D1B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Cs w:val="20"/>
    </w:rPr>
  </w:style>
  <w:style w:type="paragraph" w:styleId="3">
    <w:name w:val="footer"/>
    <w:basedOn w:val="1"/>
    <w:link w:val="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link w:val="4"/>
    <w:uiPriority w:val="0"/>
    <w:rPr>
      <w:kern w:val="2"/>
      <w:sz w:val="18"/>
      <w:szCs w:val="18"/>
    </w:rPr>
  </w:style>
  <w:style w:type="character" w:customStyle="1" w:styleId="8">
    <w:name w:val="页脚 Char"/>
    <w:link w:val="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1459</Words>
  <Characters>1611</Characters>
  <Lines>11</Lines>
  <Paragraphs>3</Paragraphs>
  <TotalTime>0</TotalTime>
  <ScaleCrop>false</ScaleCrop>
  <LinksUpToDate>false</LinksUpToDate>
  <CharactersWithSpaces>1624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2023-12-11T07:57:00Z</dcterms:created>
  <dc:creator>微软用户</dc:creator>
  <cp:lastModifiedBy>刘禹欣</cp:lastModifiedBy>
  <dcterms:modified xsi:type="dcterms:W3CDTF">2026-01-30T07:11:08Z</dcterms:modified>
  <dc:title>教字[2009]3号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68691B0BB8D3481EB0F0E9FCAAED9AF9_13</vt:lpwstr>
  </property>
</Properties>
</file>