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A0" w:rsidRPr="00AB4110" w:rsidRDefault="00B120A0"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2E7A5E98" wp14:editId="3C12D2BF">
            <wp:extent cx="5288438" cy="16637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7902" cy="1666677"/>
                    </a:xfrm>
                    <a:prstGeom prst="rect">
                      <a:avLst/>
                    </a:prstGeom>
                  </pic:spPr>
                </pic:pic>
              </a:graphicData>
            </a:graphic>
          </wp:inline>
        </w:drawing>
      </w:r>
    </w:p>
    <w:p w:rsidR="00B120A0" w:rsidRPr="00AB4110" w:rsidRDefault="00B120A0" w:rsidP="00AB4110">
      <w:pPr>
        <w:spacing w:beforeLines="50" w:before="156" w:afterLines="50" w:after="156" w:line="360" w:lineRule="auto"/>
        <w:jc w:val="center"/>
        <w:rPr>
          <w:rFonts w:asciiTheme="minorEastAsia" w:hAnsiTheme="minorEastAsia" w:cs="NimbusRomNo9L-Medi"/>
          <w:kern w:val="0"/>
          <w:sz w:val="32"/>
          <w:szCs w:val="32"/>
        </w:rPr>
      </w:pPr>
      <w:r w:rsidRPr="00AB4110">
        <w:rPr>
          <w:rFonts w:asciiTheme="minorEastAsia" w:hAnsiTheme="minorEastAsia" w:cs="NimbusRomNo9L-Medi"/>
          <w:kern w:val="0"/>
          <w:sz w:val="32"/>
          <w:szCs w:val="32"/>
        </w:rPr>
        <w:t>Abstract</w:t>
      </w:r>
    </w:p>
    <w:p w:rsidR="00E6163E" w:rsidRPr="00AB4110" w:rsidRDefault="00EA4385" w:rsidP="00AB4110">
      <w:pPr>
        <w:spacing w:beforeLines="50" w:before="156" w:afterLines="50" w:after="156" w:line="360" w:lineRule="auto"/>
        <w:rPr>
          <w:rFonts w:asciiTheme="minorEastAsia" w:hAnsiTheme="minorEastAsia" w:cs="NimbusRomNo9L-Medi" w:hint="eastAsia"/>
          <w:kern w:val="0"/>
          <w:szCs w:val="21"/>
        </w:rPr>
      </w:pPr>
      <w:r w:rsidRPr="00AB4110">
        <w:rPr>
          <w:rFonts w:asciiTheme="minorEastAsia" w:hAnsiTheme="minorEastAsia" w:cs="NimbusRomNo9L-Medi" w:hint="eastAsia"/>
          <w:kern w:val="0"/>
          <w:szCs w:val="21"/>
        </w:rPr>
        <w:t>这是一个悲伤的故事，</w:t>
      </w:r>
      <w:r w:rsidR="005D725C" w:rsidRPr="00AB4110">
        <w:rPr>
          <w:rFonts w:asciiTheme="minorEastAsia" w:hAnsiTheme="minorEastAsia" w:cs="NimbusRomNo9L-Medi"/>
          <w:kern w:val="0"/>
          <w:szCs w:val="21"/>
        </w:rPr>
        <w:t>Q-learning</w:t>
      </w:r>
      <w:r w:rsidR="00B120A0" w:rsidRPr="00AB4110">
        <w:rPr>
          <w:rFonts w:asciiTheme="minorEastAsia" w:hAnsiTheme="minorEastAsia" w:cs="NimbusRomNo9L-Medi" w:hint="eastAsia"/>
          <w:kern w:val="0"/>
          <w:szCs w:val="21"/>
        </w:rPr>
        <w:t>它病了，病的不轻，这也是最近才发现的事，在特定的条件下，</w:t>
      </w:r>
      <w:r w:rsidR="00EF7A41" w:rsidRPr="00AB4110">
        <w:rPr>
          <w:rFonts w:asciiTheme="minorEastAsia" w:hAnsiTheme="minorEastAsia" w:cs="NimbusRomNo9L-Medi"/>
          <w:kern w:val="0"/>
          <w:szCs w:val="21"/>
        </w:rPr>
        <w:t>Q-learning</w:t>
      </w:r>
      <w:r w:rsidR="00B120A0" w:rsidRPr="00AB4110">
        <w:rPr>
          <w:rFonts w:asciiTheme="minorEastAsia" w:hAnsiTheme="minorEastAsia" w:cs="NimbusRomNo9L-Medi" w:hint="eastAsia"/>
          <w:kern w:val="0"/>
          <w:szCs w:val="21"/>
        </w:rPr>
        <w:t>就会对动作值进行过量估计。以前没人在意这事，但其实这种病是普遍存在的，我们还不知道这病会不会危及性能，也不知道能否有对应的疫苗</w:t>
      </w:r>
      <w:r w:rsidR="005D725C" w:rsidRPr="00AB4110">
        <w:rPr>
          <w:rFonts w:asciiTheme="minorEastAsia" w:hAnsiTheme="minorEastAsia" w:cs="NimbusRomNo9L-Medi" w:hint="eastAsia"/>
          <w:kern w:val="0"/>
          <w:szCs w:val="21"/>
        </w:rPr>
        <w:t>，一筹莫展</w:t>
      </w:r>
      <w:r w:rsidR="00B120A0" w:rsidRPr="00AB4110">
        <w:rPr>
          <w:rFonts w:asciiTheme="minorEastAsia" w:hAnsiTheme="minorEastAsia" w:cs="NimbusRomNo9L-Medi" w:hint="eastAsia"/>
          <w:kern w:val="0"/>
          <w:szCs w:val="21"/>
        </w:rPr>
        <w:t>。</w:t>
      </w:r>
      <w:r w:rsidRPr="00AB4110">
        <w:rPr>
          <w:rFonts w:asciiTheme="minorEastAsia" w:hAnsiTheme="minorEastAsia" w:cs="NimbusRomNo9L-Medi" w:hint="eastAsia"/>
          <w:kern w:val="0"/>
          <w:szCs w:val="21"/>
        </w:rPr>
        <w:t>在这篇文章中，我们首先很正规的回答了这些疑问，然后我们以王者的姿态对</w:t>
      </w:r>
      <w:r w:rsidR="00DF6198" w:rsidRPr="00AB4110">
        <w:rPr>
          <w:rFonts w:asciiTheme="minorEastAsia" w:hAnsiTheme="minorEastAsia" w:cs="NimbusRomNo9L-Medi" w:hint="eastAsia"/>
          <w:kern w:val="0"/>
          <w:szCs w:val="21"/>
        </w:rPr>
        <w:t>使用了</w:t>
      </w:r>
      <w:r w:rsidR="00DF6198" w:rsidRPr="00AB4110">
        <w:rPr>
          <w:rFonts w:asciiTheme="minorEastAsia" w:hAnsiTheme="minorEastAsia" w:cs="NimbusRomNo9L-Medi"/>
          <w:kern w:val="0"/>
          <w:szCs w:val="21"/>
        </w:rPr>
        <w:t>Q-learning</w:t>
      </w:r>
      <w:r w:rsidR="00DF6198" w:rsidRPr="00AB4110">
        <w:rPr>
          <w:rFonts w:asciiTheme="minorEastAsia" w:hAnsiTheme="minorEastAsia" w:cs="NimbusRomNo9L-Medi" w:hint="eastAsia"/>
          <w:kern w:val="0"/>
          <w:szCs w:val="21"/>
        </w:rPr>
        <w:t>的</w:t>
      </w:r>
      <w:r w:rsidRPr="00AB4110">
        <w:rPr>
          <w:rFonts w:asciiTheme="minorEastAsia" w:hAnsiTheme="minorEastAsia" w:cs="NimbusRomNo9L-Medi" w:hint="eastAsia"/>
          <w:kern w:val="0"/>
          <w:szCs w:val="21"/>
        </w:rPr>
        <w:t>D</w:t>
      </w:r>
      <w:r w:rsidRPr="00AB4110">
        <w:rPr>
          <w:rFonts w:asciiTheme="minorEastAsia" w:hAnsiTheme="minorEastAsia" w:cs="NimbusRomNo9L-Medi"/>
          <w:kern w:val="0"/>
          <w:szCs w:val="21"/>
        </w:rPr>
        <w:t>QN</w:t>
      </w:r>
      <w:r w:rsidRPr="00AB4110">
        <w:rPr>
          <w:rFonts w:asciiTheme="minorEastAsia" w:hAnsiTheme="minorEastAsia" w:cs="NimbusRomNo9L-Medi" w:hint="eastAsia"/>
          <w:kern w:val="0"/>
          <w:szCs w:val="21"/>
        </w:rPr>
        <w:t>进行了</w:t>
      </w:r>
      <w:r w:rsidR="00FB3BD0" w:rsidRPr="00AB4110">
        <w:rPr>
          <w:rFonts w:asciiTheme="minorEastAsia" w:hAnsiTheme="minorEastAsia" w:cs="NimbusRomNo9L-Medi" w:hint="eastAsia"/>
          <w:kern w:val="0"/>
          <w:szCs w:val="21"/>
        </w:rPr>
        <w:t>严厉</w:t>
      </w:r>
      <w:r w:rsidRPr="00AB4110">
        <w:rPr>
          <w:rFonts w:asciiTheme="minorEastAsia" w:hAnsiTheme="minorEastAsia" w:cs="NimbusRomNo9L-Medi" w:hint="eastAsia"/>
          <w:kern w:val="0"/>
          <w:szCs w:val="21"/>
        </w:rPr>
        <w:t>批评，毕竟我们的团队现在加了一个爸爸的前缀，我们明确指出</w:t>
      </w:r>
      <w:r w:rsidR="00260EDF" w:rsidRPr="00AB4110">
        <w:rPr>
          <w:rFonts w:asciiTheme="minorEastAsia" w:hAnsiTheme="minorEastAsia" w:cs="NimbusRomNo9L-Medi" w:hint="eastAsia"/>
          <w:kern w:val="0"/>
          <w:szCs w:val="21"/>
        </w:rPr>
        <w:t>D</w:t>
      </w:r>
      <w:r w:rsidR="00260EDF" w:rsidRPr="00AB4110">
        <w:rPr>
          <w:rFonts w:asciiTheme="minorEastAsia" w:hAnsiTheme="minorEastAsia" w:cs="NimbusRomNo9L-Medi"/>
          <w:kern w:val="0"/>
          <w:szCs w:val="21"/>
        </w:rPr>
        <w:t>QN</w:t>
      </w:r>
      <w:r w:rsidRPr="00AB4110">
        <w:rPr>
          <w:rFonts w:asciiTheme="minorEastAsia" w:hAnsiTheme="minorEastAsia" w:cs="NimbusRomNo9L-Medi" w:hint="eastAsia"/>
          <w:kern w:val="0"/>
          <w:szCs w:val="21"/>
        </w:rPr>
        <w:t>当时确实对A</w:t>
      </w:r>
      <w:r w:rsidRPr="00AB4110">
        <w:rPr>
          <w:rFonts w:asciiTheme="minorEastAsia" w:hAnsiTheme="minorEastAsia" w:cs="NimbusRomNo9L-Medi"/>
          <w:kern w:val="0"/>
          <w:szCs w:val="21"/>
        </w:rPr>
        <w:t>tari</w:t>
      </w:r>
      <w:r w:rsidRPr="00AB4110">
        <w:rPr>
          <w:rFonts w:asciiTheme="minorEastAsia" w:hAnsiTheme="minorEastAsia" w:cs="NimbusRomNo9L-Medi" w:hint="eastAsia"/>
          <w:kern w:val="0"/>
          <w:szCs w:val="21"/>
        </w:rPr>
        <w:t>游戏中的动作值进行了过量估计</w:t>
      </w:r>
      <w:r w:rsidR="00260EDF" w:rsidRPr="00AB4110">
        <w:rPr>
          <w:rFonts w:asciiTheme="minorEastAsia" w:hAnsiTheme="minorEastAsia" w:cs="NimbusRomNo9L-Medi" w:hint="eastAsia"/>
          <w:kern w:val="0"/>
          <w:szCs w:val="21"/>
        </w:rPr>
        <w:t>。</w:t>
      </w:r>
      <w:r w:rsidR="009B4754" w:rsidRPr="00AB4110">
        <w:rPr>
          <w:rFonts w:asciiTheme="minorEastAsia" w:hAnsiTheme="minorEastAsia" w:cs="NimbusRomNo9L-Medi" w:hint="eastAsia"/>
          <w:kern w:val="0"/>
          <w:szCs w:val="21"/>
        </w:rPr>
        <w:t>我们接下来为大家揭示</w:t>
      </w:r>
      <w:r w:rsidR="009B4754" w:rsidRPr="00AB4110">
        <w:rPr>
          <w:rFonts w:asciiTheme="minorEastAsia" w:hAnsiTheme="minorEastAsia" w:cs="NimbusRomNo9L-Medi"/>
          <w:kern w:val="0"/>
          <w:szCs w:val="21"/>
        </w:rPr>
        <w:t>Double Q-learning</w:t>
      </w:r>
      <w:r w:rsidR="009B4754" w:rsidRPr="00AB4110">
        <w:rPr>
          <w:rFonts w:asciiTheme="minorEastAsia" w:hAnsiTheme="minorEastAsia" w:cs="NimbusRomNo9L-Medi" w:hint="eastAsia"/>
          <w:kern w:val="0"/>
          <w:szCs w:val="21"/>
        </w:rPr>
        <w:t>算法幕后的秘密，怕太难？不，我们会从离散环境的设定讲起；怕不强？它能够适用于大规模值估计算法。</w:t>
      </w:r>
      <w:r w:rsidR="009F2E3E" w:rsidRPr="00AB4110">
        <w:rPr>
          <w:rFonts w:asciiTheme="minorEastAsia" w:hAnsiTheme="minorEastAsia" w:cs="NimbusRomNo9L-Medi" w:hint="eastAsia"/>
          <w:kern w:val="0"/>
          <w:szCs w:val="21"/>
        </w:rPr>
        <w:t>我们提出了对D</w:t>
      </w:r>
      <w:r w:rsidR="009F2E3E" w:rsidRPr="00AB4110">
        <w:rPr>
          <w:rFonts w:asciiTheme="minorEastAsia" w:hAnsiTheme="minorEastAsia" w:cs="NimbusRomNo9L-Medi"/>
          <w:kern w:val="0"/>
          <w:szCs w:val="21"/>
        </w:rPr>
        <w:t>QN</w:t>
      </w:r>
      <w:r w:rsidR="009F2E3E" w:rsidRPr="00AB4110">
        <w:rPr>
          <w:rFonts w:asciiTheme="minorEastAsia" w:hAnsiTheme="minorEastAsia" w:cs="NimbusRomNo9L-Medi" w:hint="eastAsia"/>
          <w:kern w:val="0"/>
          <w:szCs w:val="21"/>
        </w:rPr>
        <w:t>的修改方法，使其能减少观察到的过量估计，并更适合于A</w:t>
      </w:r>
      <w:r w:rsidR="009F2E3E" w:rsidRPr="00AB4110">
        <w:rPr>
          <w:rFonts w:asciiTheme="minorEastAsia" w:hAnsiTheme="minorEastAsia" w:cs="NimbusRomNo9L-Medi"/>
          <w:kern w:val="0"/>
          <w:szCs w:val="21"/>
        </w:rPr>
        <w:t>tari</w:t>
      </w:r>
      <w:r w:rsidR="009F2E3E" w:rsidRPr="00AB4110">
        <w:rPr>
          <w:rFonts w:asciiTheme="minorEastAsia" w:hAnsiTheme="minorEastAsia" w:cs="NimbusRomNo9L-Medi" w:hint="eastAsia"/>
          <w:kern w:val="0"/>
          <w:szCs w:val="21"/>
        </w:rPr>
        <w:t>游戏环境，能取得更好的成绩。</w:t>
      </w:r>
    </w:p>
    <w:p w:rsidR="00BD1DE9" w:rsidRPr="00AB4110" w:rsidRDefault="00BD1DE9" w:rsidP="00AB4110">
      <w:pPr>
        <w:spacing w:beforeLines="50" w:before="156" w:afterLines="50" w:after="156" w:line="360" w:lineRule="auto"/>
        <w:rPr>
          <w:rFonts w:asciiTheme="minorEastAsia" w:hAnsiTheme="minorEastAsia" w:cs="NimbusRomNo9L-Medi"/>
          <w:kern w:val="0"/>
          <w:sz w:val="28"/>
          <w:szCs w:val="28"/>
        </w:rPr>
      </w:pPr>
      <w:r w:rsidRPr="00AB4110">
        <w:rPr>
          <w:rFonts w:asciiTheme="minorEastAsia" w:hAnsiTheme="minorEastAsia" w:cs="NimbusRomNo9L-Medi"/>
          <w:kern w:val="0"/>
          <w:sz w:val="28"/>
          <w:szCs w:val="28"/>
        </w:rPr>
        <w:t>Introduction（</w:t>
      </w:r>
      <w:r w:rsidRPr="00AB4110">
        <w:rPr>
          <w:rFonts w:asciiTheme="minorEastAsia" w:hAnsiTheme="minorEastAsia" w:cs="NimbusRomNo9L-Medi" w:hint="eastAsia"/>
          <w:kern w:val="0"/>
          <w:sz w:val="28"/>
          <w:szCs w:val="28"/>
        </w:rPr>
        <w:t>好桑心，原文</w:t>
      </w:r>
      <w:r w:rsidR="00566852" w:rsidRPr="00AB4110">
        <w:rPr>
          <w:rFonts w:asciiTheme="minorEastAsia" w:hAnsiTheme="minorEastAsia" w:cs="NimbusRomNo9L-Medi" w:hint="eastAsia"/>
          <w:kern w:val="0"/>
          <w:sz w:val="28"/>
          <w:szCs w:val="28"/>
        </w:rPr>
        <w:t>竟然</w:t>
      </w:r>
      <w:r w:rsidRPr="00AB4110">
        <w:rPr>
          <w:rFonts w:asciiTheme="minorEastAsia" w:hAnsiTheme="minorEastAsia" w:cs="NimbusRomNo9L-Medi" w:hint="eastAsia"/>
          <w:kern w:val="0"/>
          <w:sz w:val="28"/>
          <w:szCs w:val="28"/>
        </w:rPr>
        <w:t>把我忘记了</w:t>
      </w:r>
      <w:r w:rsidRPr="00AB4110">
        <w:rPr>
          <w:rFonts w:asciiTheme="minorEastAsia" w:hAnsiTheme="minorEastAsia" w:cs="NimbusRomNo9L-Medi"/>
          <w:kern w:val="0"/>
          <w:sz w:val="28"/>
          <w:szCs w:val="28"/>
        </w:rPr>
        <w:t>）</w:t>
      </w:r>
    </w:p>
    <w:p w:rsidR="005D725C" w:rsidRPr="00AB4110" w:rsidRDefault="00C01F7D" w:rsidP="00AB4110">
      <w:pPr>
        <w:spacing w:beforeLines="50" w:before="156" w:afterLines="50" w:after="156" w:line="360" w:lineRule="auto"/>
        <w:rPr>
          <w:rFonts w:asciiTheme="minorEastAsia" w:hAnsiTheme="minorEastAsia"/>
          <w:szCs w:val="21"/>
        </w:rPr>
      </w:pPr>
      <w:r w:rsidRPr="00AB4110">
        <w:rPr>
          <w:rFonts w:asciiTheme="minorEastAsia" w:hAnsiTheme="minorEastAsia" w:hint="eastAsia"/>
          <w:szCs w:val="21"/>
        </w:rPr>
        <w:t>1998年S</w:t>
      </w:r>
      <w:r w:rsidRPr="00AB4110">
        <w:rPr>
          <w:rFonts w:asciiTheme="minorEastAsia" w:hAnsiTheme="minorEastAsia"/>
          <w:szCs w:val="21"/>
        </w:rPr>
        <w:t>utton</w:t>
      </w:r>
      <w:r w:rsidRPr="00AB4110">
        <w:rPr>
          <w:rFonts w:asciiTheme="minorEastAsia" w:hAnsiTheme="minorEastAsia" w:hint="eastAsia"/>
          <w:szCs w:val="21"/>
        </w:rPr>
        <w:t>与</w:t>
      </w:r>
      <w:proofErr w:type="spellStart"/>
      <w:r w:rsidRPr="00AB4110">
        <w:rPr>
          <w:rFonts w:asciiTheme="minorEastAsia" w:hAnsiTheme="minorEastAsia" w:hint="eastAsia"/>
          <w:szCs w:val="21"/>
        </w:rPr>
        <w:t>B</w:t>
      </w:r>
      <w:r w:rsidRPr="00AB4110">
        <w:rPr>
          <w:rFonts w:asciiTheme="minorEastAsia" w:hAnsiTheme="minorEastAsia"/>
          <w:szCs w:val="21"/>
        </w:rPr>
        <w:t>arto</w:t>
      </w:r>
      <w:proofErr w:type="spellEnd"/>
      <w:r w:rsidRPr="00AB4110">
        <w:rPr>
          <w:rFonts w:asciiTheme="minorEastAsia" w:hAnsiTheme="minorEastAsia" w:hint="eastAsia"/>
          <w:szCs w:val="21"/>
        </w:rPr>
        <w:t>提出了强化学习的目标是在序列性决策问题中学习</w:t>
      </w:r>
      <w:r w:rsidR="005117CE" w:rsidRPr="00AB4110">
        <w:rPr>
          <w:rFonts w:asciiTheme="minorEastAsia" w:hAnsiTheme="minorEastAsia" w:hint="eastAsia"/>
          <w:szCs w:val="21"/>
        </w:rPr>
        <w:t>优秀</w:t>
      </w:r>
      <w:r w:rsidRPr="00AB4110">
        <w:rPr>
          <w:rFonts w:asciiTheme="minorEastAsia" w:hAnsiTheme="minorEastAsia" w:hint="eastAsia"/>
          <w:szCs w:val="21"/>
        </w:rPr>
        <w:t>策略，</w:t>
      </w:r>
      <w:r w:rsidR="005117CE" w:rsidRPr="00AB4110">
        <w:rPr>
          <w:rFonts w:asciiTheme="minorEastAsia" w:hAnsiTheme="minorEastAsia" w:hint="eastAsia"/>
          <w:szCs w:val="21"/>
        </w:rPr>
        <w:t>方法是通过优化</w:t>
      </w:r>
      <w:r w:rsidR="007F2116" w:rsidRPr="00AB4110">
        <w:rPr>
          <w:rFonts w:asciiTheme="minorEastAsia" w:hAnsiTheme="minorEastAsia" w:hint="eastAsia"/>
          <w:szCs w:val="21"/>
        </w:rPr>
        <w:t>累计奖励信号。于是各种强化学习算法就像葫芦娃一样一个接一个出现了，一个比一个强，Q</w:t>
      </w:r>
      <w:r w:rsidR="007F2116" w:rsidRPr="00AB4110">
        <w:rPr>
          <w:rFonts w:asciiTheme="minorEastAsia" w:hAnsiTheme="minorEastAsia"/>
          <w:szCs w:val="21"/>
        </w:rPr>
        <w:t>-learning</w:t>
      </w:r>
      <w:r w:rsidR="007F2116" w:rsidRPr="00AB4110">
        <w:rPr>
          <w:rFonts w:asciiTheme="minorEastAsia" w:hAnsiTheme="minorEastAsia" w:hint="eastAsia"/>
          <w:szCs w:val="21"/>
        </w:rPr>
        <w:t>就是里面最受欢迎的那个葫芦娃。但是表现优秀的年轻人总有一颗高傲的心，Q</w:t>
      </w:r>
      <w:r w:rsidR="007F2116" w:rsidRPr="00AB4110">
        <w:rPr>
          <w:rFonts w:asciiTheme="minorEastAsia" w:hAnsiTheme="minorEastAsia"/>
          <w:szCs w:val="21"/>
        </w:rPr>
        <w:t>-learning</w:t>
      </w:r>
      <w:r w:rsidR="007F2116" w:rsidRPr="00AB4110">
        <w:rPr>
          <w:rFonts w:asciiTheme="minorEastAsia" w:hAnsiTheme="minorEastAsia" w:hint="eastAsia"/>
          <w:szCs w:val="21"/>
        </w:rPr>
        <w:t>总喜欢把动作值给学大，究其根源还不是核心算法里有个最大化的步骤，所以时间一长就开始眼高手低了。</w:t>
      </w:r>
    </w:p>
    <w:p w:rsidR="002E1387" w:rsidRPr="00AB4110" w:rsidRDefault="002E1387"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以前的研究总把过高的值估计归因于近似程度不够（</w:t>
      </w:r>
      <w:proofErr w:type="spellStart"/>
      <w:r w:rsidRPr="00AB4110">
        <w:rPr>
          <w:rFonts w:asciiTheme="minorEastAsia" w:hAnsiTheme="minorEastAsia" w:hint="eastAsia"/>
          <w:szCs w:val="21"/>
        </w:rPr>
        <w:t>Thrun</w:t>
      </w:r>
      <w:proofErr w:type="spellEnd"/>
      <w:r w:rsidRPr="00AB4110">
        <w:rPr>
          <w:rFonts w:asciiTheme="minorEastAsia" w:hAnsiTheme="minorEastAsia" w:hint="eastAsia"/>
          <w:szCs w:val="21"/>
        </w:rPr>
        <w:t xml:space="preserve"> </w:t>
      </w:r>
      <w:r w:rsidRPr="00AB4110">
        <w:rPr>
          <w:rFonts w:asciiTheme="minorEastAsia" w:hAnsiTheme="minorEastAsia"/>
          <w:szCs w:val="21"/>
        </w:rPr>
        <w:t xml:space="preserve">and </w:t>
      </w:r>
      <w:r w:rsidRPr="00AB4110">
        <w:rPr>
          <w:rFonts w:asciiTheme="minorEastAsia" w:hAnsiTheme="minorEastAsia" w:hint="eastAsia"/>
          <w:szCs w:val="21"/>
        </w:rPr>
        <w:t>Schwartz，1993）和噪声（van Hasselt，2010,</w:t>
      </w:r>
      <w:r w:rsidRPr="00AB4110">
        <w:rPr>
          <w:rFonts w:asciiTheme="minorEastAsia" w:hAnsiTheme="minorEastAsia"/>
          <w:szCs w:val="21"/>
        </w:rPr>
        <w:t xml:space="preserve"> </w:t>
      </w:r>
      <w:r w:rsidRPr="00AB4110">
        <w:rPr>
          <w:rFonts w:asciiTheme="minorEastAsia" w:hAnsiTheme="minorEastAsia" w:hint="eastAsia"/>
          <w:szCs w:val="21"/>
        </w:rPr>
        <w:t>2011）。本文中我们统一了这些观点，并证明当动作值不准确时也会发生高估现象，近似误差的</w:t>
      </w:r>
      <w:r w:rsidR="006C16C9" w:rsidRPr="00AB4110">
        <w:rPr>
          <w:rFonts w:asciiTheme="minorEastAsia" w:hAnsiTheme="minorEastAsia" w:hint="eastAsia"/>
          <w:szCs w:val="21"/>
        </w:rPr>
        <w:t>来源会被完全忽视。然而高估现象是强化学习过程中的常客，所以一切</w:t>
      </w:r>
      <w:r w:rsidRPr="00AB4110">
        <w:rPr>
          <w:rFonts w:asciiTheme="minorEastAsia" w:hAnsiTheme="minorEastAsia" w:hint="eastAsia"/>
          <w:szCs w:val="21"/>
        </w:rPr>
        <w:t>论证都会说明高估现象确实比以前看起来更容易发生了。</w:t>
      </w:r>
    </w:p>
    <w:p w:rsidR="006C16C9" w:rsidRPr="00AB4110" w:rsidRDefault="006C16C9"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一旦过量估计发生了，那么实际上已经对A</w:t>
      </w:r>
      <w:r w:rsidRPr="00AB4110">
        <w:rPr>
          <w:rFonts w:asciiTheme="minorEastAsia" w:hAnsiTheme="minorEastAsia"/>
          <w:szCs w:val="21"/>
        </w:rPr>
        <w:t>I</w:t>
      </w:r>
      <w:r w:rsidRPr="00AB4110">
        <w:rPr>
          <w:rFonts w:asciiTheme="minorEastAsia" w:hAnsiTheme="minorEastAsia" w:hint="eastAsia"/>
          <w:szCs w:val="21"/>
        </w:rPr>
        <w:t>造成了性能上的影响，目前这仍然是未能</w:t>
      </w:r>
      <w:r w:rsidRPr="00AB4110">
        <w:rPr>
          <w:rFonts w:asciiTheme="minorEastAsia" w:hAnsiTheme="minorEastAsia" w:hint="eastAsia"/>
          <w:szCs w:val="21"/>
        </w:rPr>
        <w:lastRenderedPageBreak/>
        <w:t>解决的问题。</w:t>
      </w:r>
      <w:r w:rsidR="0055313F" w:rsidRPr="00AB4110">
        <w:rPr>
          <w:rFonts w:asciiTheme="minorEastAsia" w:hAnsiTheme="minorEastAsia" w:hint="eastAsia"/>
          <w:szCs w:val="21"/>
        </w:rPr>
        <w:t>对值的过量估计本身其实并不是什么问题，毕竟如果所有动作值都比较高，这时候具有高相关性的动作就会被保留下来，并且我们也不会看到训练出来的策略</w:t>
      </w:r>
      <w:r w:rsidR="00494AC3" w:rsidRPr="00AB4110">
        <w:rPr>
          <w:rFonts w:asciiTheme="minorEastAsia" w:hAnsiTheme="minorEastAsia" w:hint="eastAsia"/>
          <w:szCs w:val="21"/>
        </w:rPr>
        <w:t>越来越差</w:t>
      </w:r>
      <w:r w:rsidR="0055313F" w:rsidRPr="00AB4110">
        <w:rPr>
          <w:rFonts w:asciiTheme="minorEastAsia" w:hAnsiTheme="minorEastAsia" w:hint="eastAsia"/>
          <w:szCs w:val="21"/>
        </w:rPr>
        <w:t>。</w:t>
      </w:r>
      <w:r w:rsidR="0019290E" w:rsidRPr="00AB4110">
        <w:rPr>
          <w:rFonts w:asciiTheme="minorEastAsia" w:hAnsiTheme="minorEastAsia" w:hint="eastAsia"/>
          <w:szCs w:val="21"/>
        </w:rPr>
        <w:t>此外，大家都知道这种高估方法是有它的好处的：比如面对未知环境时，把值估大一些会获得更好的探索性。</w:t>
      </w:r>
      <w:r w:rsidR="005D74EF" w:rsidRPr="00AB4110">
        <w:rPr>
          <w:rFonts w:asciiTheme="minorEastAsia" w:hAnsiTheme="minorEastAsia" w:hint="eastAsia"/>
          <w:szCs w:val="21"/>
        </w:rPr>
        <w:t>但是如果高估不均匀，并且没有集中在我们希望了解的状态分布上，那么就会对最终策略的质量产生负面影响。（</w:t>
      </w:r>
      <w:proofErr w:type="spellStart"/>
      <w:r w:rsidR="005D74EF" w:rsidRPr="00AB4110">
        <w:rPr>
          <w:rFonts w:asciiTheme="minorEastAsia" w:hAnsiTheme="minorEastAsia" w:hint="eastAsia"/>
          <w:szCs w:val="21"/>
        </w:rPr>
        <w:t>Thrun</w:t>
      </w:r>
      <w:proofErr w:type="spellEnd"/>
      <w:r w:rsidR="005D74EF" w:rsidRPr="00AB4110">
        <w:rPr>
          <w:rFonts w:asciiTheme="minorEastAsia" w:hAnsiTheme="minorEastAsia"/>
          <w:szCs w:val="21"/>
        </w:rPr>
        <w:t xml:space="preserve"> </w:t>
      </w:r>
      <w:r w:rsidR="005D74EF" w:rsidRPr="00AB4110">
        <w:rPr>
          <w:rFonts w:asciiTheme="minorEastAsia" w:hAnsiTheme="minorEastAsia" w:hint="eastAsia"/>
          <w:szCs w:val="21"/>
        </w:rPr>
        <w:t>and</w:t>
      </w:r>
      <w:r w:rsidR="005D74EF" w:rsidRPr="00AB4110">
        <w:rPr>
          <w:rFonts w:asciiTheme="minorEastAsia" w:hAnsiTheme="minorEastAsia"/>
          <w:szCs w:val="21"/>
        </w:rPr>
        <w:t xml:space="preserve"> </w:t>
      </w:r>
      <w:r w:rsidR="005D74EF" w:rsidRPr="00AB4110">
        <w:rPr>
          <w:rFonts w:asciiTheme="minorEastAsia" w:hAnsiTheme="minorEastAsia" w:hint="eastAsia"/>
          <w:szCs w:val="21"/>
        </w:rPr>
        <w:t>Schwartz，1993）给出了具体的例子，在他们的实验中高估导致了次优策略。</w:t>
      </w:r>
    </w:p>
    <w:p w:rsidR="00260D7B" w:rsidRPr="00AB4110" w:rsidRDefault="008F121D"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为了测试在实践中</w:t>
      </w:r>
      <w:r w:rsidR="00260D7B" w:rsidRPr="00AB4110">
        <w:rPr>
          <w:rFonts w:asciiTheme="minorEastAsia" w:hAnsiTheme="minorEastAsia" w:hint="eastAsia"/>
          <w:szCs w:val="21"/>
        </w:rPr>
        <w:t>是否</w:t>
      </w:r>
      <w:r w:rsidRPr="00AB4110">
        <w:rPr>
          <w:rFonts w:asciiTheme="minorEastAsia" w:hAnsiTheme="minorEastAsia" w:hint="eastAsia"/>
          <w:szCs w:val="21"/>
        </w:rPr>
        <w:t>具体</w:t>
      </w:r>
      <w:r w:rsidR="00260D7B" w:rsidRPr="00AB4110">
        <w:rPr>
          <w:rFonts w:asciiTheme="minorEastAsia" w:hAnsiTheme="minorEastAsia" w:hint="eastAsia"/>
          <w:szCs w:val="21"/>
        </w:rPr>
        <w:t>发生过高估计，我们研究了最近的DQN算法的性能（</w:t>
      </w:r>
      <w:proofErr w:type="spellStart"/>
      <w:r w:rsidR="00260D7B" w:rsidRPr="00AB4110">
        <w:rPr>
          <w:rFonts w:asciiTheme="minorEastAsia" w:hAnsiTheme="minorEastAsia" w:hint="eastAsia"/>
          <w:szCs w:val="21"/>
        </w:rPr>
        <w:t>Mnih</w:t>
      </w:r>
      <w:proofErr w:type="spellEnd"/>
      <w:r w:rsidR="00260D7B" w:rsidRPr="00AB4110">
        <w:rPr>
          <w:rFonts w:asciiTheme="minorEastAsia" w:hAnsiTheme="minorEastAsia" w:hint="eastAsia"/>
          <w:szCs w:val="21"/>
        </w:rPr>
        <w:t>等，2015）。DQN将Q-learning</w:t>
      </w:r>
      <w:r w:rsidRPr="00AB4110">
        <w:rPr>
          <w:rFonts w:asciiTheme="minorEastAsia" w:hAnsiTheme="minorEastAsia" w:hint="eastAsia"/>
          <w:szCs w:val="21"/>
        </w:rPr>
        <w:t>与灵活的深度神经网络相结合，并在各种大型</w:t>
      </w:r>
      <w:r w:rsidR="00260D7B" w:rsidRPr="00AB4110">
        <w:rPr>
          <w:rFonts w:asciiTheme="minorEastAsia" w:hAnsiTheme="minorEastAsia" w:hint="eastAsia"/>
          <w:szCs w:val="21"/>
        </w:rPr>
        <w:t>Atari 2600</w:t>
      </w:r>
      <w:r w:rsidR="008053E2" w:rsidRPr="00AB4110">
        <w:rPr>
          <w:rFonts w:asciiTheme="minorEastAsia" w:hAnsiTheme="minorEastAsia" w:hint="eastAsia"/>
          <w:szCs w:val="21"/>
        </w:rPr>
        <w:t>游戏中</w:t>
      </w:r>
      <w:r w:rsidR="00260D7B" w:rsidRPr="00AB4110">
        <w:rPr>
          <w:rFonts w:asciiTheme="minorEastAsia" w:hAnsiTheme="minorEastAsia" w:hint="eastAsia"/>
          <w:szCs w:val="21"/>
        </w:rPr>
        <w:t>达到了人类</w:t>
      </w:r>
      <w:r w:rsidRPr="00AB4110">
        <w:rPr>
          <w:rFonts w:asciiTheme="minorEastAsia" w:hAnsiTheme="minorEastAsia" w:hint="eastAsia"/>
          <w:szCs w:val="21"/>
        </w:rPr>
        <w:t>专家</w:t>
      </w:r>
      <w:r w:rsidR="00260D7B" w:rsidRPr="00AB4110">
        <w:rPr>
          <w:rFonts w:asciiTheme="minorEastAsia" w:hAnsiTheme="minorEastAsia" w:hint="eastAsia"/>
          <w:szCs w:val="21"/>
        </w:rPr>
        <w:t>级别的表现。</w:t>
      </w:r>
      <w:r w:rsidR="008053E2" w:rsidRPr="00AB4110">
        <w:rPr>
          <w:rFonts w:asciiTheme="minorEastAsia" w:hAnsiTheme="minorEastAsia" w:hint="eastAsia"/>
          <w:szCs w:val="21"/>
        </w:rPr>
        <w:t>看起来这种方式</w:t>
      </w:r>
      <w:r w:rsidR="00260D7B" w:rsidRPr="00AB4110">
        <w:rPr>
          <w:rFonts w:asciiTheme="minorEastAsia" w:hAnsiTheme="minorEastAsia" w:hint="eastAsia"/>
          <w:szCs w:val="21"/>
        </w:rPr>
        <w:t>是Q</w:t>
      </w:r>
      <w:r w:rsidR="008053E2" w:rsidRPr="00AB4110">
        <w:rPr>
          <w:rFonts w:asciiTheme="minorEastAsia" w:hAnsiTheme="minorEastAsia"/>
          <w:szCs w:val="21"/>
        </w:rPr>
        <w:t>-learning</w:t>
      </w:r>
      <w:r w:rsidR="008053E2" w:rsidRPr="00AB4110">
        <w:rPr>
          <w:rFonts w:asciiTheme="minorEastAsia" w:hAnsiTheme="minorEastAsia" w:hint="eastAsia"/>
          <w:szCs w:val="21"/>
        </w:rPr>
        <w:t>的最佳实现方式</w:t>
      </w:r>
      <w:r w:rsidR="00260D7B" w:rsidRPr="00AB4110">
        <w:rPr>
          <w:rFonts w:asciiTheme="minorEastAsia" w:hAnsiTheme="minorEastAsia" w:hint="eastAsia"/>
          <w:szCs w:val="21"/>
        </w:rPr>
        <w:t>，因为深度神经网络</w:t>
      </w:r>
      <w:r w:rsidR="008053E2" w:rsidRPr="00AB4110">
        <w:rPr>
          <w:rFonts w:asciiTheme="minorEastAsia" w:hAnsiTheme="minorEastAsia" w:hint="eastAsia"/>
          <w:szCs w:val="21"/>
        </w:rPr>
        <w:t>的确能提供灵活的函数逼近效果</w:t>
      </w:r>
      <w:r w:rsidR="00260D7B" w:rsidRPr="00AB4110">
        <w:rPr>
          <w:rFonts w:asciiTheme="minorEastAsia" w:hAnsiTheme="minorEastAsia" w:hint="eastAsia"/>
          <w:szCs w:val="21"/>
        </w:rPr>
        <w:t>，具有低渐近逼近误差的可能性，并且环境的确定性可防止噪声的有害影响。 也许令人惊讶的是，我们表明即使在这个相对有利的环境中，DQN有时也会大大高估行动的价值。</w:t>
      </w:r>
    </w:p>
    <w:p w:rsidR="00284B26" w:rsidRPr="00AB4110" w:rsidRDefault="00284B26"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我们会展示一种新的思路，构建</w:t>
      </w:r>
      <w:r w:rsidR="00715845" w:rsidRPr="00AB4110">
        <w:rPr>
          <w:rFonts w:asciiTheme="minorEastAsia" w:hAnsiTheme="minorEastAsia" w:hint="eastAsia"/>
          <w:szCs w:val="21"/>
        </w:rPr>
        <w:t>双层</w:t>
      </w:r>
      <w:r w:rsidRPr="00AB4110">
        <w:rPr>
          <w:rFonts w:asciiTheme="minorEastAsia" w:hAnsiTheme="minorEastAsia" w:hint="eastAsia"/>
          <w:szCs w:val="21"/>
        </w:rPr>
        <w:t>的</w:t>
      </w:r>
      <w:r w:rsidR="00B446A8" w:rsidRPr="00AB4110">
        <w:rPr>
          <w:rFonts w:asciiTheme="minorEastAsia" w:hAnsiTheme="minorEastAsia" w:hint="eastAsia"/>
          <w:szCs w:val="21"/>
        </w:rPr>
        <w:t>新型</w:t>
      </w:r>
      <w:r w:rsidRPr="00AB4110">
        <w:rPr>
          <w:rFonts w:asciiTheme="minorEastAsia" w:hAnsiTheme="minorEastAsia" w:hint="eastAsia"/>
          <w:szCs w:val="21"/>
        </w:rPr>
        <w:t>Q</w:t>
      </w:r>
      <w:r w:rsidRPr="00AB4110">
        <w:rPr>
          <w:rFonts w:asciiTheme="minorEastAsia" w:hAnsiTheme="minorEastAsia"/>
          <w:szCs w:val="21"/>
        </w:rPr>
        <w:t>-learning</w:t>
      </w:r>
      <w:r w:rsidR="0025724D" w:rsidRPr="00AB4110">
        <w:rPr>
          <w:rFonts w:asciiTheme="minorEastAsia" w:hAnsiTheme="minorEastAsia" w:hint="eastAsia"/>
          <w:szCs w:val="21"/>
        </w:rPr>
        <w:t>算法。</w:t>
      </w:r>
      <w:r w:rsidRPr="00AB4110">
        <w:rPr>
          <w:rFonts w:asciiTheme="minorEastAsia" w:hAnsiTheme="minorEastAsia" w:hint="eastAsia"/>
          <w:szCs w:val="21"/>
        </w:rPr>
        <w:t>这个想法是基于H</w:t>
      </w:r>
      <w:r w:rsidRPr="00AB4110">
        <w:rPr>
          <w:rFonts w:asciiTheme="minorEastAsia" w:hAnsiTheme="minorEastAsia"/>
          <w:szCs w:val="21"/>
        </w:rPr>
        <w:t>asselt</w:t>
      </w:r>
      <w:r w:rsidRPr="00AB4110">
        <w:rPr>
          <w:rFonts w:asciiTheme="minorEastAsia" w:hAnsiTheme="minorEastAsia" w:hint="eastAsia"/>
          <w:szCs w:val="21"/>
        </w:rPr>
        <w:t>在2010年提出的D</w:t>
      </w:r>
      <w:r w:rsidRPr="00AB4110">
        <w:rPr>
          <w:rFonts w:asciiTheme="minorEastAsia" w:hAnsiTheme="minorEastAsia"/>
          <w:szCs w:val="21"/>
        </w:rPr>
        <w:t xml:space="preserve">ouble Q-learning </w:t>
      </w:r>
      <w:r w:rsidRPr="00AB4110">
        <w:rPr>
          <w:rFonts w:asciiTheme="minorEastAsia" w:hAnsiTheme="minorEastAsia" w:hint="eastAsia"/>
          <w:szCs w:val="21"/>
        </w:rPr>
        <w:t>算法</w:t>
      </w:r>
      <w:r w:rsidR="0025724D" w:rsidRPr="00AB4110">
        <w:rPr>
          <w:rFonts w:asciiTheme="minorEastAsia" w:hAnsiTheme="minorEastAsia" w:hint="eastAsia"/>
          <w:szCs w:val="21"/>
        </w:rPr>
        <w:t>，它首次亮相于离散环境的实验，后来又被扩展到函数估计，包含深度神经网络。我们使用这个想法作为根基构建了称为D</w:t>
      </w:r>
      <w:r w:rsidR="0025724D" w:rsidRPr="00AB4110">
        <w:rPr>
          <w:rFonts w:asciiTheme="minorEastAsia" w:hAnsiTheme="minorEastAsia"/>
          <w:szCs w:val="21"/>
        </w:rPr>
        <w:t>ouble DQN</w:t>
      </w:r>
      <w:r w:rsidR="0025724D" w:rsidRPr="00AB4110">
        <w:rPr>
          <w:rFonts w:asciiTheme="minorEastAsia" w:hAnsiTheme="minorEastAsia" w:hint="eastAsia"/>
          <w:szCs w:val="21"/>
        </w:rPr>
        <w:t>的模型。之后通过实验，我们发现这个算法不仅能提供更高速的值估计，又可以让A</w:t>
      </w:r>
      <w:r w:rsidR="0025724D" w:rsidRPr="00AB4110">
        <w:rPr>
          <w:rFonts w:asciiTheme="minorEastAsia" w:hAnsiTheme="minorEastAsia"/>
          <w:szCs w:val="21"/>
        </w:rPr>
        <w:t>I</w:t>
      </w:r>
      <w:r w:rsidR="0025724D" w:rsidRPr="00AB4110">
        <w:rPr>
          <w:rFonts w:asciiTheme="minorEastAsia" w:hAnsiTheme="minorEastAsia" w:hint="eastAsia"/>
          <w:szCs w:val="21"/>
        </w:rPr>
        <w:t>在许多游戏中夺取更多的奖励。实验还显示了D</w:t>
      </w:r>
      <w:r w:rsidR="0025724D" w:rsidRPr="00AB4110">
        <w:rPr>
          <w:rFonts w:asciiTheme="minorEastAsia" w:hAnsiTheme="minorEastAsia"/>
          <w:szCs w:val="21"/>
        </w:rPr>
        <w:t>QN</w:t>
      </w:r>
      <w:r w:rsidR="0025724D" w:rsidRPr="00AB4110">
        <w:rPr>
          <w:rFonts w:asciiTheme="minorEastAsia" w:hAnsiTheme="minorEastAsia" w:hint="eastAsia"/>
          <w:szCs w:val="21"/>
        </w:rPr>
        <w:t>中的过量估计会导致次优策略的现象，也说明了我们的模型能够在A</w:t>
      </w:r>
      <w:r w:rsidR="0025724D" w:rsidRPr="00AB4110">
        <w:rPr>
          <w:rFonts w:asciiTheme="minorEastAsia" w:hAnsiTheme="minorEastAsia"/>
          <w:szCs w:val="21"/>
        </w:rPr>
        <w:t>tari</w:t>
      </w:r>
      <w:r w:rsidR="0025724D" w:rsidRPr="00AB4110">
        <w:rPr>
          <w:rFonts w:asciiTheme="minorEastAsia" w:hAnsiTheme="minorEastAsia" w:hint="eastAsia"/>
          <w:szCs w:val="21"/>
        </w:rPr>
        <w:t>环境超越D</w:t>
      </w:r>
      <w:r w:rsidR="0025724D" w:rsidRPr="00AB4110">
        <w:rPr>
          <w:rFonts w:asciiTheme="minorEastAsia" w:hAnsiTheme="minorEastAsia"/>
          <w:szCs w:val="21"/>
        </w:rPr>
        <w:t>QN</w:t>
      </w:r>
      <w:r w:rsidR="0025724D" w:rsidRPr="00AB4110">
        <w:rPr>
          <w:rFonts w:asciiTheme="minorEastAsia" w:hAnsiTheme="minorEastAsia" w:hint="eastAsia"/>
          <w:szCs w:val="21"/>
        </w:rPr>
        <w:t>并取得最优成绩。</w:t>
      </w:r>
    </w:p>
    <w:p w:rsidR="00C25510" w:rsidRPr="00AB4110" w:rsidRDefault="00C25510" w:rsidP="00AB4110">
      <w:pPr>
        <w:spacing w:beforeLines="50" w:before="156" w:afterLines="50" w:after="156" w:line="360" w:lineRule="auto"/>
        <w:rPr>
          <w:rFonts w:asciiTheme="minorEastAsia" w:hAnsiTheme="minorEastAsia"/>
          <w:sz w:val="28"/>
          <w:szCs w:val="28"/>
        </w:rPr>
      </w:pPr>
      <w:r w:rsidRPr="00AB4110">
        <w:rPr>
          <w:rFonts w:asciiTheme="minorEastAsia" w:hAnsiTheme="minorEastAsia" w:hint="eastAsia"/>
          <w:sz w:val="28"/>
          <w:szCs w:val="28"/>
        </w:rPr>
        <w:t>B</w:t>
      </w:r>
      <w:r w:rsidRPr="00AB4110">
        <w:rPr>
          <w:rFonts w:asciiTheme="minorEastAsia" w:hAnsiTheme="minorEastAsia"/>
          <w:sz w:val="28"/>
          <w:szCs w:val="28"/>
        </w:rPr>
        <w:t>ackground</w:t>
      </w:r>
    </w:p>
    <w:p w:rsidR="00C25510" w:rsidRPr="00AB4110" w:rsidRDefault="00C25510" w:rsidP="00AB4110">
      <w:pPr>
        <w:spacing w:beforeLines="50" w:before="156" w:afterLines="50" w:after="156" w:line="360" w:lineRule="auto"/>
        <w:rPr>
          <w:rFonts w:asciiTheme="minorEastAsia" w:hAnsiTheme="minorEastAsia"/>
          <w:szCs w:val="21"/>
        </w:rPr>
      </w:pPr>
      <w:r w:rsidRPr="00AB4110">
        <w:rPr>
          <w:rFonts w:asciiTheme="minorEastAsia" w:hAnsiTheme="minorEastAsia" w:hint="eastAsia"/>
          <w:szCs w:val="21"/>
        </w:rPr>
        <w:t>为了解决序列决策问题，我们可以让A</w:t>
      </w:r>
      <w:r w:rsidRPr="00AB4110">
        <w:rPr>
          <w:rFonts w:asciiTheme="minorEastAsia" w:hAnsiTheme="minorEastAsia"/>
          <w:szCs w:val="21"/>
        </w:rPr>
        <w:t>I</w:t>
      </w:r>
      <w:r w:rsidRPr="00AB4110">
        <w:rPr>
          <w:rFonts w:asciiTheme="minorEastAsia" w:hAnsiTheme="minorEastAsia" w:hint="eastAsia"/>
          <w:szCs w:val="21"/>
        </w:rPr>
        <w:t>为每个动作进行最优估值，这种最优的定义就基于A</w:t>
      </w:r>
      <w:r w:rsidRPr="00AB4110">
        <w:rPr>
          <w:rFonts w:asciiTheme="minorEastAsia" w:hAnsiTheme="minorEastAsia"/>
          <w:szCs w:val="21"/>
        </w:rPr>
        <w:t>I</w:t>
      </w:r>
      <w:r w:rsidRPr="00AB4110">
        <w:rPr>
          <w:rFonts w:asciiTheme="minorEastAsia" w:hAnsiTheme="minorEastAsia" w:hint="eastAsia"/>
          <w:szCs w:val="21"/>
        </w:rPr>
        <w:t>根据策略做出动作时得到的平均未来奖励。</w:t>
      </w:r>
      <w:r w:rsidR="008C46E2" w:rsidRPr="00AB4110">
        <w:rPr>
          <w:rFonts w:asciiTheme="minorEastAsia" w:hAnsiTheme="minorEastAsia" w:hint="eastAsia"/>
          <w:szCs w:val="21"/>
        </w:rPr>
        <w:t>然后老套的剧情又来了，我不想再把强化学习、Q</w:t>
      </w:r>
      <w:r w:rsidR="008C46E2" w:rsidRPr="00AB4110">
        <w:rPr>
          <w:rFonts w:asciiTheme="minorEastAsia" w:hAnsiTheme="minorEastAsia"/>
          <w:szCs w:val="21"/>
        </w:rPr>
        <w:t>-learning</w:t>
      </w:r>
      <w:r w:rsidR="008C46E2" w:rsidRPr="00AB4110">
        <w:rPr>
          <w:rFonts w:asciiTheme="minorEastAsia" w:hAnsiTheme="minorEastAsia" w:hint="eastAsia"/>
          <w:szCs w:val="21"/>
        </w:rPr>
        <w:t>以及D</w:t>
      </w:r>
      <w:r w:rsidR="008C46E2" w:rsidRPr="00AB4110">
        <w:rPr>
          <w:rFonts w:asciiTheme="minorEastAsia" w:hAnsiTheme="minorEastAsia"/>
          <w:szCs w:val="21"/>
        </w:rPr>
        <w:t>QN</w:t>
      </w:r>
      <w:r w:rsidR="008C46E2" w:rsidRPr="00AB4110">
        <w:rPr>
          <w:rFonts w:asciiTheme="minorEastAsia" w:hAnsiTheme="minorEastAsia" w:hint="eastAsia"/>
          <w:szCs w:val="21"/>
        </w:rPr>
        <w:t>的过程讲一遍了，具体可以参照《1.</w:t>
      </w:r>
      <w:r w:rsidR="008C46E2" w:rsidRPr="00AB4110">
        <w:rPr>
          <w:rFonts w:asciiTheme="minorEastAsia" w:hAnsiTheme="minorEastAsia"/>
          <w:szCs w:val="21"/>
        </w:rPr>
        <w:t>DQN</w:t>
      </w:r>
      <w:r w:rsidR="008C46E2" w:rsidRPr="00AB4110">
        <w:rPr>
          <w:rFonts w:asciiTheme="minorEastAsia" w:hAnsiTheme="minorEastAsia" w:hint="eastAsia"/>
          <w:szCs w:val="21"/>
        </w:rPr>
        <w:t>》</w:t>
      </w:r>
    </w:p>
    <w:p w:rsidR="00DB0A72" w:rsidRPr="00AB4110" w:rsidRDefault="00DB0A72"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00C46AFD" wp14:editId="7BB949D2">
            <wp:extent cx="4118985" cy="260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8168" cy="264723"/>
                    </a:xfrm>
                    <a:prstGeom prst="rect">
                      <a:avLst/>
                    </a:prstGeom>
                  </pic:spPr>
                </pic:pic>
              </a:graphicData>
            </a:graphic>
          </wp:inline>
        </w:drawing>
      </w:r>
    </w:p>
    <w:p w:rsidR="00DB0A72" w:rsidRPr="00AB4110" w:rsidRDefault="00DB0A72"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2AE1CEC4" wp14:editId="5D983634">
            <wp:extent cx="4089400" cy="315099"/>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7704" cy="334231"/>
                    </a:xfrm>
                    <a:prstGeom prst="rect">
                      <a:avLst/>
                    </a:prstGeom>
                  </pic:spPr>
                </pic:pic>
              </a:graphicData>
            </a:graphic>
          </wp:inline>
        </w:drawing>
      </w:r>
    </w:p>
    <w:p w:rsidR="00DB0A72" w:rsidRPr="00AB4110" w:rsidRDefault="00DB0A72"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5E919EE9" wp14:editId="1EB5114C">
            <wp:extent cx="2908300" cy="34769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64" cy="387225"/>
                    </a:xfrm>
                    <a:prstGeom prst="rect">
                      <a:avLst/>
                    </a:prstGeom>
                  </pic:spPr>
                </pic:pic>
              </a:graphicData>
            </a:graphic>
          </wp:inline>
        </w:drawing>
      </w:r>
    </w:p>
    <w:p w:rsidR="00DB0A72" w:rsidRPr="00AB4110" w:rsidRDefault="00DB0A72"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上面3个公式分别是强化学习Q值计算、</w:t>
      </w:r>
      <w:r w:rsidR="006500D4" w:rsidRPr="00AB4110">
        <w:rPr>
          <w:rFonts w:asciiTheme="minorEastAsia" w:hAnsiTheme="minorEastAsia" w:hint="eastAsia"/>
          <w:szCs w:val="21"/>
        </w:rPr>
        <w:t>强化学习</w:t>
      </w:r>
      <w:r w:rsidRPr="00AB4110">
        <w:rPr>
          <w:rFonts w:asciiTheme="minorEastAsia" w:hAnsiTheme="minorEastAsia" w:hint="eastAsia"/>
          <w:szCs w:val="21"/>
        </w:rPr>
        <w:t>参数更新、</w:t>
      </w:r>
      <w:r w:rsidR="006500D4" w:rsidRPr="00AB4110">
        <w:rPr>
          <w:rFonts w:asciiTheme="minorEastAsia" w:hAnsiTheme="minorEastAsia" w:hint="eastAsia"/>
          <w:szCs w:val="21"/>
        </w:rPr>
        <w:t>强化学习</w:t>
      </w:r>
      <w:r w:rsidRPr="00AB4110">
        <w:rPr>
          <w:rFonts w:asciiTheme="minorEastAsia" w:hAnsiTheme="minorEastAsia" w:hint="eastAsia"/>
          <w:szCs w:val="21"/>
        </w:rPr>
        <w:t>目标值计算</w:t>
      </w:r>
      <w:r w:rsidR="006500D4" w:rsidRPr="00AB4110">
        <w:rPr>
          <w:rFonts w:asciiTheme="minorEastAsia" w:hAnsiTheme="minorEastAsia" w:hint="eastAsia"/>
          <w:szCs w:val="21"/>
        </w:rPr>
        <w:t>，而</w:t>
      </w:r>
      <w:r w:rsidR="006500D4" w:rsidRPr="00AB4110">
        <w:rPr>
          <w:rFonts w:asciiTheme="minorEastAsia" w:hAnsiTheme="minorEastAsia" w:hint="eastAsia"/>
          <w:szCs w:val="21"/>
        </w:rPr>
        <w:lastRenderedPageBreak/>
        <w:t>下面的公式就是D</w:t>
      </w:r>
      <w:r w:rsidR="006500D4" w:rsidRPr="00AB4110">
        <w:rPr>
          <w:rFonts w:asciiTheme="minorEastAsia" w:hAnsiTheme="minorEastAsia"/>
          <w:szCs w:val="21"/>
        </w:rPr>
        <w:t>QN</w:t>
      </w:r>
      <w:r w:rsidR="006500D4" w:rsidRPr="00AB4110">
        <w:rPr>
          <w:rFonts w:asciiTheme="minorEastAsia" w:hAnsiTheme="minorEastAsia" w:hint="eastAsia"/>
          <w:szCs w:val="21"/>
        </w:rPr>
        <w:t>的目标值计算，我们可以看到仅仅是参数的一个上标变化，以表示其需要经常拷贝。</w:t>
      </w:r>
    </w:p>
    <w:p w:rsidR="006500D4" w:rsidRPr="00AB4110" w:rsidRDefault="006500D4"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61E6B9D0" wp14:editId="74D7D365">
            <wp:extent cx="2952750" cy="33404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8991" cy="359643"/>
                    </a:xfrm>
                    <a:prstGeom prst="rect">
                      <a:avLst/>
                    </a:prstGeom>
                  </pic:spPr>
                </pic:pic>
              </a:graphicData>
            </a:graphic>
          </wp:inline>
        </w:drawing>
      </w:r>
    </w:p>
    <w:p w:rsidR="00D522B7" w:rsidRPr="00AB4110" w:rsidRDefault="00D522B7" w:rsidP="00AB4110">
      <w:pPr>
        <w:spacing w:beforeLines="50" w:before="156" w:afterLines="50" w:after="156" w:line="360" w:lineRule="auto"/>
        <w:rPr>
          <w:rFonts w:asciiTheme="minorEastAsia" w:hAnsiTheme="minorEastAsia"/>
          <w:sz w:val="28"/>
          <w:szCs w:val="28"/>
        </w:rPr>
      </w:pPr>
      <w:r w:rsidRPr="00AB4110">
        <w:rPr>
          <w:rFonts w:asciiTheme="minorEastAsia" w:hAnsiTheme="minorEastAsia" w:hint="eastAsia"/>
          <w:sz w:val="28"/>
          <w:szCs w:val="28"/>
        </w:rPr>
        <w:t>D</w:t>
      </w:r>
      <w:r w:rsidRPr="00AB4110">
        <w:rPr>
          <w:rFonts w:asciiTheme="minorEastAsia" w:hAnsiTheme="minorEastAsia"/>
          <w:sz w:val="28"/>
          <w:szCs w:val="28"/>
        </w:rPr>
        <w:t>ouble Q-learning</w:t>
      </w:r>
    </w:p>
    <w:p w:rsidR="00D522B7" w:rsidRPr="00AB4110" w:rsidRDefault="00D522B7" w:rsidP="00AB4110">
      <w:pPr>
        <w:spacing w:beforeLines="50" w:before="156" w:afterLines="50" w:after="156" w:line="360" w:lineRule="auto"/>
        <w:rPr>
          <w:rFonts w:asciiTheme="minorEastAsia" w:hAnsiTheme="minorEastAsia"/>
          <w:szCs w:val="21"/>
        </w:rPr>
      </w:pPr>
      <w:r w:rsidRPr="00AB4110">
        <w:rPr>
          <w:rFonts w:asciiTheme="minorEastAsia" w:hAnsiTheme="minorEastAsia" w:hint="eastAsia"/>
          <w:szCs w:val="21"/>
        </w:rPr>
        <w:t>在介绍Double</w:t>
      </w:r>
      <w:r w:rsidRPr="00AB4110">
        <w:rPr>
          <w:rFonts w:asciiTheme="minorEastAsia" w:hAnsiTheme="minorEastAsia"/>
          <w:szCs w:val="21"/>
        </w:rPr>
        <w:t xml:space="preserve"> DQN</w:t>
      </w:r>
      <w:r w:rsidRPr="00AB4110">
        <w:rPr>
          <w:rFonts w:asciiTheme="minorEastAsia" w:hAnsiTheme="minorEastAsia" w:hint="eastAsia"/>
          <w:szCs w:val="21"/>
        </w:rPr>
        <w:t>之前我们先从D</w:t>
      </w:r>
      <w:r w:rsidRPr="00AB4110">
        <w:rPr>
          <w:rFonts w:asciiTheme="minorEastAsia" w:hAnsiTheme="minorEastAsia"/>
          <w:szCs w:val="21"/>
        </w:rPr>
        <w:t>ouble Q-learning</w:t>
      </w:r>
      <w:r w:rsidRPr="00AB4110">
        <w:rPr>
          <w:rFonts w:asciiTheme="minorEastAsia" w:hAnsiTheme="minorEastAsia" w:hint="eastAsia"/>
          <w:szCs w:val="21"/>
        </w:rPr>
        <w:t>来引入，</w:t>
      </w:r>
      <w:r w:rsidR="00072CEB" w:rsidRPr="00AB4110">
        <w:rPr>
          <w:rFonts w:asciiTheme="minorEastAsia" w:hAnsiTheme="minorEastAsia" w:hint="eastAsia"/>
          <w:szCs w:val="21"/>
        </w:rPr>
        <w:t>注意到下式，其中</w:t>
      </w:r>
      <w:proofErr w:type="spellStart"/>
      <w:r w:rsidR="00072CEB" w:rsidRPr="00AB4110">
        <w:rPr>
          <w:rFonts w:asciiTheme="minorEastAsia" w:hAnsiTheme="minorEastAsia" w:hint="eastAsia"/>
          <w:szCs w:val="21"/>
        </w:rPr>
        <w:t>a</w:t>
      </w:r>
      <w:r w:rsidR="00072CEB" w:rsidRPr="00AB4110">
        <w:rPr>
          <w:rFonts w:asciiTheme="minorEastAsia" w:hAnsiTheme="minorEastAsia"/>
          <w:szCs w:val="21"/>
        </w:rPr>
        <w:t>rgmax</w:t>
      </w:r>
      <w:proofErr w:type="spellEnd"/>
      <w:r w:rsidR="00072CEB" w:rsidRPr="00AB4110">
        <w:rPr>
          <w:rFonts w:asciiTheme="minorEastAsia" w:hAnsiTheme="minorEastAsia" w:hint="eastAsia"/>
          <w:szCs w:val="21"/>
        </w:rPr>
        <w:t xml:space="preserve">的选择还是根据当前参数 </w:t>
      </w:r>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oMath>
      <w:r w:rsidR="00072CEB" w:rsidRPr="00AB4110">
        <w:rPr>
          <w:rFonts w:asciiTheme="minorEastAsia" w:hAnsiTheme="minorEastAsia" w:hint="eastAsia"/>
          <w:szCs w:val="21"/>
        </w:rPr>
        <w:t xml:space="preserve"> </w:t>
      </w:r>
      <w:r w:rsidR="00072CEB" w:rsidRPr="00AB4110">
        <w:rPr>
          <w:rFonts w:asciiTheme="minorEastAsia" w:hAnsiTheme="minorEastAsia"/>
          <w:szCs w:val="21"/>
        </w:rPr>
        <w:t>，</w:t>
      </w:r>
      <w:r w:rsidR="00072CEB" w:rsidRPr="00AB4110">
        <w:rPr>
          <w:rFonts w:asciiTheme="minorEastAsia" w:hAnsiTheme="minorEastAsia" w:hint="eastAsia"/>
          <w:szCs w:val="21"/>
        </w:rPr>
        <w:t xml:space="preserve">然而紧接着又会有一层，以参数 </w:t>
      </w:r>
      <m:oMath>
        <m:sSubSup>
          <m:sSubSupPr>
            <m:ctrlPr>
              <w:rPr>
                <w:rFonts w:ascii="Cambria Math" w:hAnsi="Cambria Math"/>
                <w:i/>
                <w:szCs w:val="21"/>
              </w:rPr>
            </m:ctrlPr>
          </m:sSubSupPr>
          <m:e>
            <m:r>
              <m:rPr>
                <m:sty m:val="p"/>
              </m:rPr>
              <w:rPr>
                <w:rFonts w:ascii="Cambria Math" w:hAnsi="Cambria Math"/>
                <w:szCs w:val="21"/>
              </w:rPr>
              <m:t>θ</m:t>
            </m:r>
            <m:ctrlPr>
              <w:rPr>
                <w:rFonts w:ascii="Cambria Math" w:hAnsi="Cambria Math"/>
                <w:szCs w:val="21"/>
              </w:rPr>
            </m:ctrlPr>
          </m:e>
          <m:sub>
            <m:r>
              <m:rPr>
                <m:sty m:val="p"/>
              </m:rPr>
              <w:rPr>
                <w:rFonts w:ascii="Cambria Math" w:hAnsi="Cambria Math"/>
                <w:szCs w:val="21"/>
              </w:rPr>
              <m:t>t</m:t>
            </m:r>
            <m:ctrlPr>
              <w:rPr>
                <w:rFonts w:ascii="Cambria Math" w:hAnsi="Cambria Math"/>
                <w:szCs w:val="21"/>
              </w:rPr>
            </m:ctrlPr>
          </m:sub>
          <m:sup>
            <m:r>
              <w:rPr>
                <w:rFonts w:ascii="Cambria Math" w:hAnsi="Cambria Math"/>
                <w:szCs w:val="21"/>
              </w:rPr>
              <m:t>'</m:t>
            </m:r>
          </m:sup>
        </m:sSubSup>
      </m:oMath>
      <w:r w:rsidR="00072CEB" w:rsidRPr="00AB4110">
        <w:rPr>
          <w:rFonts w:asciiTheme="minorEastAsia" w:hAnsiTheme="minorEastAsia" w:hint="eastAsia"/>
          <w:szCs w:val="21"/>
        </w:rPr>
        <w:t xml:space="preserve"> 来进行更新外部Q值，相当于以前是一个控制阀来控制算法动力，现在是两个，这样算法自己就能玩出更多的姿态。</w:t>
      </w:r>
    </w:p>
    <w:p w:rsidR="0056046D" w:rsidRPr="00AB4110" w:rsidRDefault="0056046D" w:rsidP="00AB4110">
      <w:pPr>
        <w:spacing w:beforeLines="50" w:before="156" w:afterLines="50" w:after="156" w:line="360" w:lineRule="auto"/>
        <w:rPr>
          <w:rFonts w:asciiTheme="minorEastAsia" w:hAnsiTheme="minorEastAsia" w:cs="NimbusRomNo9L-Medi"/>
          <w:b/>
          <w:kern w:val="0"/>
          <w:sz w:val="24"/>
          <w:szCs w:val="24"/>
        </w:rPr>
      </w:pPr>
      <w:proofErr w:type="spellStart"/>
      <w:r w:rsidRPr="00AB4110">
        <w:rPr>
          <w:rFonts w:asciiTheme="minorEastAsia" w:hAnsiTheme="minorEastAsia" w:cs="NimbusRomNo9L-Medi"/>
          <w:b/>
          <w:kern w:val="0"/>
          <w:sz w:val="24"/>
          <w:szCs w:val="24"/>
        </w:rPr>
        <w:t>Overoptimism</w:t>
      </w:r>
      <w:proofErr w:type="spellEnd"/>
      <w:r w:rsidRPr="00AB4110">
        <w:rPr>
          <w:rFonts w:asciiTheme="minorEastAsia" w:hAnsiTheme="minorEastAsia" w:cs="NimbusRomNo9L-Medi"/>
          <w:b/>
          <w:kern w:val="0"/>
          <w:sz w:val="24"/>
          <w:szCs w:val="24"/>
        </w:rPr>
        <w:t xml:space="preserve"> due to estimation errors</w:t>
      </w:r>
    </w:p>
    <w:p w:rsidR="00A24B52" w:rsidRPr="00AB4110" w:rsidRDefault="00A24B52"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关于Q</w:t>
      </w:r>
      <w:r w:rsidRPr="00AB4110">
        <w:rPr>
          <w:rFonts w:asciiTheme="minorEastAsia" w:hAnsiTheme="minorEastAsia"/>
          <w:szCs w:val="21"/>
        </w:rPr>
        <w:t>-learning</w:t>
      </w:r>
      <w:r w:rsidRPr="00AB4110">
        <w:rPr>
          <w:rFonts w:asciiTheme="minorEastAsia" w:hAnsiTheme="minorEastAsia" w:hint="eastAsia"/>
          <w:szCs w:val="21"/>
        </w:rPr>
        <w:t>的过量估计最早记载于1993年</w:t>
      </w:r>
      <w:proofErr w:type="spellStart"/>
      <w:r w:rsidRPr="00AB4110">
        <w:rPr>
          <w:rFonts w:asciiTheme="minorEastAsia" w:hAnsiTheme="minorEastAsia"/>
          <w:szCs w:val="21"/>
        </w:rPr>
        <w:t>Thrun</w:t>
      </w:r>
      <w:proofErr w:type="spellEnd"/>
      <w:r w:rsidRPr="00AB4110">
        <w:rPr>
          <w:rFonts w:asciiTheme="minorEastAsia" w:hAnsiTheme="minorEastAsia"/>
          <w:szCs w:val="21"/>
        </w:rPr>
        <w:t xml:space="preserve"> and Schwartz</w:t>
      </w:r>
      <w:r w:rsidRPr="00AB4110">
        <w:rPr>
          <w:rFonts w:asciiTheme="minorEastAsia" w:hAnsiTheme="minorEastAsia" w:hint="eastAsia"/>
          <w:szCs w:val="21"/>
        </w:rPr>
        <w:t>的</w:t>
      </w:r>
      <w:r w:rsidR="00760A7F" w:rsidRPr="00AB4110">
        <w:rPr>
          <w:rFonts w:asciiTheme="minorEastAsia" w:hAnsiTheme="minorEastAsia" w:hint="eastAsia"/>
          <w:szCs w:val="21"/>
        </w:rPr>
        <w:t>文章，这篇文章阐述了如果动作值包含一定分布的随机噪声时（分布于</w:t>
      </w:r>
      <m:oMath>
        <m:r>
          <m:rPr>
            <m:sty m:val="p"/>
          </m:rPr>
          <w:rPr>
            <w:rFonts w:ascii="Cambria Math" w:hAnsi="Cambria Math"/>
            <w:szCs w:val="21"/>
          </w:rPr>
          <m:t>[-ϵ,ϵ]</m:t>
        </m:r>
      </m:oMath>
      <w:r w:rsidR="00760A7F" w:rsidRPr="00AB4110">
        <w:rPr>
          <w:rFonts w:asciiTheme="minorEastAsia" w:hAnsiTheme="minorEastAsia" w:hint="eastAsia"/>
          <w:szCs w:val="21"/>
        </w:rPr>
        <w:t xml:space="preserve">），那么每个目标函数都会过量估计至 </w:t>
      </w:r>
      <m:oMath>
        <m:r>
          <m:rPr>
            <m:sty m:val="p"/>
          </m:rPr>
          <w:rPr>
            <w:rFonts w:ascii="Cambria Math" w:hAnsi="Cambria Math"/>
            <w:szCs w:val="21"/>
          </w:rPr>
          <m:t>γϵ</m:t>
        </m:r>
        <m:f>
          <m:fPr>
            <m:ctrlPr>
              <w:rPr>
                <w:rFonts w:ascii="Cambria Math" w:hAnsi="Cambria Math"/>
                <w:szCs w:val="21"/>
              </w:rPr>
            </m:ctrlPr>
          </m:fPr>
          <m:num>
            <m:r>
              <w:rPr>
                <w:rFonts w:ascii="Cambria Math" w:hAnsi="Cambria Math" w:hint="eastAsia"/>
                <w:szCs w:val="21"/>
              </w:rPr>
              <m:t>m</m:t>
            </m:r>
            <m:r>
              <w:rPr>
                <w:rFonts w:ascii="Cambria Math" w:hAnsi="Cambria Math" w:cs="MS Gothic"/>
                <w:szCs w:val="21"/>
              </w:rPr>
              <m:t>-</m:t>
            </m:r>
            <m:r>
              <w:rPr>
                <w:rFonts w:ascii="Cambria Math" w:hAnsi="Cambria Math"/>
                <w:szCs w:val="21"/>
              </w:rPr>
              <m:t>1</m:t>
            </m:r>
          </m:num>
          <m:den>
            <m:r>
              <w:rPr>
                <w:rFonts w:ascii="Cambria Math" w:hAnsi="Cambria Math"/>
                <w:szCs w:val="21"/>
              </w:rPr>
              <m:t>m+1</m:t>
            </m:r>
          </m:den>
        </m:f>
      </m:oMath>
      <w:r w:rsidR="00760A7F" w:rsidRPr="00AB4110">
        <w:rPr>
          <w:rFonts w:asciiTheme="minorEastAsia" w:hAnsiTheme="minorEastAsia" w:hint="eastAsia"/>
          <w:szCs w:val="21"/>
        </w:rPr>
        <w:t xml:space="preserve"> 之上，其中m就是动作数量</w:t>
      </w:r>
      <w:r w:rsidR="00A167F4" w:rsidRPr="00AB4110">
        <w:rPr>
          <w:rFonts w:asciiTheme="minorEastAsia" w:hAnsiTheme="minorEastAsia" w:hint="eastAsia"/>
          <w:szCs w:val="21"/>
        </w:rPr>
        <w:t>，具体过程参见原为</w:t>
      </w:r>
      <w:r w:rsidR="00FC0273" w:rsidRPr="00AB4110">
        <w:rPr>
          <w:rFonts w:asciiTheme="minorEastAsia" w:hAnsiTheme="minorEastAsia"/>
          <w:szCs w:val="21"/>
        </w:rPr>
        <w:t xml:space="preserve">Theorem </w:t>
      </w:r>
      <w:r w:rsidR="00A167F4" w:rsidRPr="00AB4110">
        <w:rPr>
          <w:rFonts w:asciiTheme="minorEastAsia" w:hAnsiTheme="minorEastAsia" w:hint="eastAsia"/>
          <w:szCs w:val="21"/>
        </w:rPr>
        <w:t>1</w:t>
      </w:r>
      <w:r w:rsidR="00760A7F" w:rsidRPr="00AB4110">
        <w:rPr>
          <w:rFonts w:asciiTheme="minorEastAsia" w:hAnsiTheme="minorEastAsia" w:hint="eastAsia"/>
          <w:szCs w:val="21"/>
        </w:rPr>
        <w:t>。</w:t>
      </w:r>
      <w:r w:rsidR="00354D16" w:rsidRPr="00AB4110">
        <w:rPr>
          <w:rFonts w:asciiTheme="minorEastAsia" w:hAnsiTheme="minorEastAsia" w:hint="eastAsia"/>
          <w:szCs w:val="21"/>
        </w:rPr>
        <w:t>他们还设计了一个确定性的实验，证明过量估计</w:t>
      </w:r>
      <w:r w:rsidR="0004031A" w:rsidRPr="00AB4110">
        <w:rPr>
          <w:rFonts w:asciiTheme="minorEastAsia" w:hAnsiTheme="minorEastAsia" w:hint="eastAsia"/>
          <w:szCs w:val="21"/>
        </w:rPr>
        <w:t>在能够把自己淡化为一个难以察觉的问题的基础上，渐进的导致了次优问题，这些在使用函数估计时都会发生。</w:t>
      </w:r>
      <w:r w:rsidR="00DA3DC2" w:rsidRPr="00AB4110">
        <w:rPr>
          <w:rFonts w:asciiTheme="minorEastAsia" w:hAnsiTheme="minorEastAsia" w:hint="eastAsia"/>
          <w:szCs w:val="21"/>
        </w:rPr>
        <w:t>接着v</w:t>
      </w:r>
      <w:r w:rsidR="00DA3DC2" w:rsidRPr="00AB4110">
        <w:rPr>
          <w:rFonts w:asciiTheme="minorEastAsia" w:hAnsiTheme="minorEastAsia"/>
          <w:szCs w:val="21"/>
        </w:rPr>
        <w:t>an Hasselt</w:t>
      </w:r>
      <w:r w:rsidR="00DA3DC2" w:rsidRPr="00AB4110">
        <w:rPr>
          <w:rFonts w:asciiTheme="minorEastAsia" w:hAnsiTheme="minorEastAsia" w:hint="eastAsia"/>
          <w:szCs w:val="21"/>
        </w:rPr>
        <w:t>在2010年发表了一个论点，即使在离散环境下，只要环境中存在噪声，那么一定会产生过量估计现象，并且他当时介绍了解决方案，就是D</w:t>
      </w:r>
      <w:r w:rsidR="00DA3DC2" w:rsidRPr="00AB4110">
        <w:rPr>
          <w:rFonts w:asciiTheme="minorEastAsia" w:hAnsiTheme="minorEastAsia"/>
          <w:szCs w:val="21"/>
        </w:rPr>
        <w:t>ouble Q-learning。</w:t>
      </w:r>
    </w:p>
    <w:p w:rsidR="00761327" w:rsidRPr="00AB4110" w:rsidRDefault="00761327" w:rsidP="00AB411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这种一定会过量的问题看起来仿佛就是有人为其增加了偏置一般，本文也会证明其实任何类型的估计误差都能够造成这种向上的偏置。这些噪声可能来自于环境、函数逼近过程、结构稳定性或其他来源。</w:t>
      </w:r>
    </w:p>
    <w:p w:rsidR="00DA3DC2" w:rsidRPr="00AB4110" w:rsidRDefault="00BD1A6E"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5DA08176" wp14:editId="728BD6B2">
            <wp:extent cx="5435419" cy="2120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5419" cy="2120900"/>
                    </a:xfrm>
                    <a:prstGeom prst="rect">
                      <a:avLst/>
                    </a:prstGeom>
                  </pic:spPr>
                </pic:pic>
              </a:graphicData>
            </a:graphic>
          </wp:inline>
        </w:drawing>
      </w:r>
    </w:p>
    <w:p w:rsidR="00CE1D5F" w:rsidRPr="00AB4110" w:rsidRDefault="00CE1D5F" w:rsidP="00AB4110">
      <w:pPr>
        <w:spacing w:beforeLines="50" w:before="156" w:afterLines="50" w:after="156" w:line="360" w:lineRule="auto"/>
        <w:jc w:val="center"/>
        <w:rPr>
          <w:rFonts w:asciiTheme="minorEastAsia" w:hAnsiTheme="minorEastAsia"/>
          <w:szCs w:val="21"/>
        </w:rPr>
      </w:pPr>
      <w:r w:rsidRPr="00AB4110">
        <w:rPr>
          <w:rFonts w:asciiTheme="minorEastAsia" w:hAnsiTheme="minorEastAsia" w:hint="eastAsia"/>
          <w:i/>
          <w:sz w:val="18"/>
          <w:szCs w:val="18"/>
        </w:rPr>
        <w:t>图1：橙色柱状是将动作值增加随机标准分布的误差后所形成的单Q偏置，蓝色则展示了双层Q带来的</w:t>
      </w:r>
      <w:r w:rsidR="0040282D" w:rsidRPr="00AB4110">
        <w:rPr>
          <w:rFonts w:asciiTheme="minorEastAsia" w:hAnsiTheme="minorEastAsia" w:hint="eastAsia"/>
          <w:i/>
          <w:sz w:val="18"/>
          <w:szCs w:val="18"/>
        </w:rPr>
        <w:t>好</w:t>
      </w:r>
      <w:r w:rsidR="0040282D" w:rsidRPr="00AB4110">
        <w:rPr>
          <w:rFonts w:asciiTheme="minorEastAsia" w:hAnsiTheme="minorEastAsia" w:hint="eastAsia"/>
          <w:i/>
          <w:sz w:val="18"/>
          <w:szCs w:val="18"/>
        </w:rPr>
        <w:lastRenderedPageBreak/>
        <w:t>处，双层就无法被偏置了</w:t>
      </w:r>
      <w:r w:rsidR="0040282D" w:rsidRPr="00AB4110">
        <w:rPr>
          <w:rFonts w:asciiTheme="minorEastAsia" w:hAnsiTheme="minorEastAsia" w:hint="eastAsia"/>
          <w:szCs w:val="21"/>
        </w:rPr>
        <w:t>。</w:t>
      </w:r>
    </w:p>
    <w:p w:rsidR="00D346B5" w:rsidRPr="00AB4110" w:rsidRDefault="00D346B5" w:rsidP="00DD3280">
      <w:pPr>
        <w:spacing w:beforeLines="50" w:before="156" w:afterLines="50" w:after="156" w:line="360" w:lineRule="auto"/>
        <w:ind w:firstLine="420"/>
        <w:rPr>
          <w:rFonts w:asciiTheme="minorEastAsia" w:hAnsiTheme="minorEastAsia"/>
          <w:szCs w:val="21"/>
        </w:rPr>
      </w:pPr>
      <w:r w:rsidRPr="00AB4110">
        <w:rPr>
          <w:rFonts w:asciiTheme="minorEastAsia" w:hAnsiTheme="minorEastAsia" w:hint="eastAsia"/>
          <w:szCs w:val="21"/>
        </w:rPr>
        <w:t>接下来我们又做了实验，这次我们弄了一个所有状态均包含10个离散动作的环境，其实验结果及解释如图2</w:t>
      </w:r>
      <w:r w:rsidRPr="00AB4110">
        <w:rPr>
          <w:rFonts w:asciiTheme="minorEastAsia" w:hAnsiTheme="minorEastAsia"/>
          <w:szCs w:val="21"/>
        </w:rPr>
        <w:t>。</w:t>
      </w:r>
    </w:p>
    <w:p w:rsidR="00D346B5" w:rsidRPr="00AB4110" w:rsidRDefault="00D346B5" w:rsidP="00AB4110">
      <w:pPr>
        <w:spacing w:beforeLines="50" w:before="156" w:afterLines="50" w:after="156" w:line="360" w:lineRule="auto"/>
        <w:rPr>
          <w:rFonts w:asciiTheme="minorEastAsia" w:hAnsiTheme="minorEastAsia"/>
          <w:szCs w:val="21"/>
        </w:rPr>
      </w:pPr>
      <w:r w:rsidRPr="00AB4110">
        <w:rPr>
          <w:rFonts w:asciiTheme="minorEastAsia" w:hAnsiTheme="minorEastAsia"/>
          <w:noProof/>
          <w:szCs w:val="21"/>
        </w:rPr>
        <w:drawing>
          <wp:inline distT="0" distB="0" distL="0" distR="0" wp14:anchorId="09FA6A30" wp14:editId="0A87DBED">
            <wp:extent cx="5274310" cy="2219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9960"/>
                    </a:xfrm>
                    <a:prstGeom prst="rect">
                      <a:avLst/>
                    </a:prstGeom>
                  </pic:spPr>
                </pic:pic>
              </a:graphicData>
            </a:graphic>
          </wp:inline>
        </w:drawing>
      </w:r>
    </w:p>
    <w:p w:rsidR="00492B9F" w:rsidRPr="00DD3280" w:rsidRDefault="00D346B5" w:rsidP="00DD3280">
      <w:pPr>
        <w:spacing w:beforeLines="50" w:before="156" w:afterLines="50" w:after="156" w:line="360" w:lineRule="auto"/>
        <w:jc w:val="center"/>
        <w:rPr>
          <w:rFonts w:asciiTheme="minorEastAsia" w:hAnsiTheme="minorEastAsia" w:hint="eastAsia"/>
          <w:i/>
          <w:sz w:val="18"/>
          <w:szCs w:val="18"/>
        </w:rPr>
      </w:pPr>
      <w:r w:rsidRPr="00DD3280">
        <w:rPr>
          <w:rFonts w:asciiTheme="minorEastAsia" w:hAnsiTheme="minorEastAsia" w:hint="eastAsia"/>
          <w:i/>
          <w:sz w:val="18"/>
          <w:szCs w:val="18"/>
        </w:rPr>
        <w:t>图2：我们可以看到s</w:t>
      </w:r>
      <w:r w:rsidRPr="00DD3280">
        <w:rPr>
          <w:rFonts w:asciiTheme="minorEastAsia" w:hAnsiTheme="minorEastAsia"/>
          <w:i/>
          <w:sz w:val="18"/>
          <w:szCs w:val="18"/>
        </w:rPr>
        <w:t>tate</w:t>
      </w:r>
      <w:r w:rsidRPr="00DD3280">
        <w:rPr>
          <w:rFonts w:asciiTheme="minorEastAsia" w:hAnsiTheme="minorEastAsia" w:hint="eastAsia"/>
          <w:i/>
          <w:sz w:val="18"/>
          <w:szCs w:val="18"/>
        </w:rPr>
        <w:t>是连续的，观察范围是（-6,</w:t>
      </w:r>
      <w:r w:rsidRPr="00DD3280">
        <w:rPr>
          <w:rFonts w:asciiTheme="minorEastAsia" w:hAnsiTheme="minorEastAsia"/>
          <w:i/>
          <w:sz w:val="18"/>
          <w:szCs w:val="18"/>
        </w:rPr>
        <w:t xml:space="preserve"> </w:t>
      </w:r>
      <w:r w:rsidRPr="00DD3280">
        <w:rPr>
          <w:rFonts w:asciiTheme="minorEastAsia" w:hAnsiTheme="minorEastAsia" w:hint="eastAsia"/>
          <w:i/>
          <w:sz w:val="18"/>
          <w:szCs w:val="18"/>
        </w:rPr>
        <w:t>6）的连续值，每个状态都有10个动作。最左边的图显示了紫色是真值而绿色是估值，我们可以看到从上到下分三个图是因为右端描述了三种平均误差的添加方式，当误差添加范围较小时，左图中的估值可以很好的拟合真值，而当误差范围扩大时情况就会发生变化；</w:t>
      </w:r>
      <w:r w:rsidR="000C198F" w:rsidRPr="00DD3280">
        <w:rPr>
          <w:rFonts w:asciiTheme="minorEastAsia" w:hAnsiTheme="minorEastAsia" w:hint="eastAsia"/>
          <w:i/>
          <w:sz w:val="18"/>
          <w:szCs w:val="18"/>
        </w:rPr>
        <w:t>中图是对比了所有10个动作的估值曲线，我们可以看到黑色线段是最大估值，通常都高于其他曲线；右图则说明蓝色D</w:t>
      </w:r>
      <w:r w:rsidR="000C198F" w:rsidRPr="00DD3280">
        <w:rPr>
          <w:rFonts w:asciiTheme="minorEastAsia" w:hAnsiTheme="minorEastAsia"/>
          <w:i/>
          <w:sz w:val="18"/>
          <w:szCs w:val="18"/>
        </w:rPr>
        <w:t>ouble-Q</w:t>
      </w:r>
      <w:r w:rsidR="000C198F" w:rsidRPr="00DD3280">
        <w:rPr>
          <w:rFonts w:asciiTheme="minorEastAsia" w:hAnsiTheme="minorEastAsia" w:hint="eastAsia"/>
          <w:i/>
          <w:sz w:val="18"/>
          <w:szCs w:val="18"/>
        </w:rPr>
        <w:t>估值紧贴0轴，偏置较小，在误差影响下的相对浮动也较小。</w:t>
      </w:r>
    </w:p>
    <w:p w:rsidR="00492B9F" w:rsidRPr="00DD3280" w:rsidRDefault="00492B9F" w:rsidP="00AB4110">
      <w:pPr>
        <w:spacing w:beforeLines="50" w:before="156" w:afterLines="50" w:after="156" w:line="360" w:lineRule="auto"/>
        <w:rPr>
          <w:rFonts w:asciiTheme="minorEastAsia" w:hAnsiTheme="minorEastAsia" w:cs="NimbusRomNo9L-Medi"/>
          <w:kern w:val="0"/>
          <w:sz w:val="28"/>
          <w:szCs w:val="28"/>
        </w:rPr>
      </w:pPr>
      <w:r w:rsidRPr="00DD3280">
        <w:rPr>
          <w:rFonts w:asciiTheme="minorEastAsia" w:hAnsiTheme="minorEastAsia" w:cs="NimbusRomNo9L-Medi"/>
          <w:kern w:val="0"/>
          <w:sz w:val="28"/>
          <w:szCs w:val="28"/>
        </w:rPr>
        <w:t>Double DQN</w:t>
      </w:r>
    </w:p>
    <w:p w:rsidR="00492B9F" w:rsidRPr="00AB4110" w:rsidRDefault="00492B9F" w:rsidP="00AB4110">
      <w:pPr>
        <w:spacing w:beforeLines="50" w:before="156" w:afterLines="50" w:after="156" w:line="360" w:lineRule="auto"/>
        <w:rPr>
          <w:rFonts w:asciiTheme="minorEastAsia" w:hAnsiTheme="minorEastAsia" w:cs="NimbusRomNo9L-Medi"/>
          <w:kern w:val="0"/>
          <w:szCs w:val="21"/>
        </w:rPr>
      </w:pPr>
      <w:r w:rsidRPr="00AB4110">
        <w:rPr>
          <w:rFonts w:asciiTheme="minorEastAsia" w:hAnsiTheme="minorEastAsia" w:cs="NimbusRomNo9L-Medi" w:hint="eastAsia"/>
          <w:kern w:val="0"/>
          <w:szCs w:val="21"/>
        </w:rPr>
        <w:t>搞明白了D</w:t>
      </w:r>
      <w:r w:rsidRPr="00AB4110">
        <w:rPr>
          <w:rFonts w:asciiTheme="minorEastAsia" w:hAnsiTheme="minorEastAsia" w:cs="NimbusRomNo9L-Medi"/>
          <w:kern w:val="0"/>
          <w:szCs w:val="21"/>
        </w:rPr>
        <w:t>ouble Q-learning，</w:t>
      </w:r>
      <w:r w:rsidRPr="00AB4110">
        <w:rPr>
          <w:rFonts w:asciiTheme="minorEastAsia" w:hAnsiTheme="minorEastAsia" w:cs="NimbusRomNo9L-Medi" w:hint="eastAsia"/>
          <w:kern w:val="0"/>
          <w:szCs w:val="21"/>
        </w:rPr>
        <w:t>就很容易</w:t>
      </w:r>
      <w:r w:rsidR="0060676E" w:rsidRPr="00AB4110">
        <w:rPr>
          <w:rFonts w:asciiTheme="minorEastAsia" w:hAnsiTheme="minorEastAsia" w:cs="NimbusRomNo9L-Medi" w:hint="eastAsia"/>
          <w:kern w:val="0"/>
          <w:szCs w:val="21"/>
        </w:rPr>
        <w:t>说明D</w:t>
      </w:r>
      <w:r w:rsidR="0060676E" w:rsidRPr="00AB4110">
        <w:rPr>
          <w:rFonts w:asciiTheme="minorEastAsia" w:hAnsiTheme="minorEastAsia" w:cs="NimbusRomNo9L-Medi"/>
          <w:kern w:val="0"/>
          <w:szCs w:val="21"/>
        </w:rPr>
        <w:t>ouble DQN</w:t>
      </w:r>
      <w:r w:rsidR="0060676E" w:rsidRPr="00AB4110">
        <w:rPr>
          <w:rFonts w:asciiTheme="minorEastAsia" w:hAnsiTheme="minorEastAsia" w:cs="NimbusRomNo9L-Medi" w:hint="eastAsia"/>
          <w:kern w:val="0"/>
          <w:szCs w:val="21"/>
        </w:rPr>
        <w:t>了，首先就是算法上，其实就是将用于估计的目标函数更换了一下</w:t>
      </w:r>
      <w:r w:rsidR="008A3D35" w:rsidRPr="00AB4110">
        <w:rPr>
          <w:rFonts w:asciiTheme="minorEastAsia" w:hAnsiTheme="minorEastAsia" w:cs="NimbusRomNo9L-Medi" w:hint="eastAsia"/>
          <w:kern w:val="0"/>
          <w:szCs w:val="21"/>
        </w:rPr>
        <w:t xml:space="preserve">,注意 </w:t>
      </w:r>
      <m:oMath>
        <m:sSubSup>
          <m:sSubSupPr>
            <m:ctrlPr>
              <w:rPr>
                <w:rFonts w:ascii="Cambria Math" w:hAnsi="Cambria Math" w:cs="NimbusRomNo9L-Medi"/>
                <w:kern w:val="0"/>
                <w:szCs w:val="21"/>
              </w:rPr>
            </m:ctrlPr>
          </m:sSubSupPr>
          <m:e>
            <m:r>
              <m:rPr>
                <m:sty m:val="p"/>
              </m:rPr>
              <w:rPr>
                <w:rFonts w:ascii="Cambria Math" w:hAnsi="Cambria Math"/>
                <w:szCs w:val="21"/>
              </w:rPr>
              <m:t>θ</m:t>
            </m:r>
            <m:ctrlPr>
              <w:rPr>
                <w:rFonts w:ascii="Cambria Math" w:hAnsi="Cambria Math"/>
                <w:szCs w:val="21"/>
              </w:rPr>
            </m:ctrlPr>
          </m:e>
          <m:sub>
            <m:r>
              <m:rPr>
                <m:sty m:val="p"/>
              </m:rPr>
              <w:rPr>
                <w:rFonts w:ascii="Cambria Math" w:hAnsi="Cambria Math"/>
                <w:szCs w:val="21"/>
              </w:rPr>
              <m:t>t</m:t>
            </m:r>
            <m:ctrlPr>
              <w:rPr>
                <w:rFonts w:ascii="Cambria Math" w:hAnsi="Cambria Math"/>
                <w:szCs w:val="21"/>
              </w:rPr>
            </m:ctrlPr>
          </m:sub>
          <m:sup>
            <m:r>
              <m:rPr>
                <m:sty m:val="p"/>
              </m:rPr>
              <w:rPr>
                <w:rFonts w:ascii="Cambria Math" w:hAnsi="Cambria Math" w:cs="NimbusRomNo9L-Medi"/>
                <w:kern w:val="0"/>
                <w:szCs w:val="21"/>
              </w:rPr>
              <m:t>-</m:t>
            </m:r>
          </m:sup>
        </m:sSubSup>
      </m:oMath>
      <w:r w:rsidR="008A3D35" w:rsidRPr="00AB4110">
        <w:rPr>
          <w:rFonts w:asciiTheme="minorEastAsia" w:hAnsiTheme="minorEastAsia" w:cs="NimbusRomNo9L-Medi"/>
          <w:kern w:val="0"/>
          <w:szCs w:val="21"/>
        </w:rPr>
        <w:t xml:space="preserve"> </w:t>
      </w:r>
      <w:r w:rsidR="008A3D35" w:rsidRPr="00AB4110">
        <w:rPr>
          <w:rFonts w:asciiTheme="minorEastAsia" w:hAnsiTheme="minorEastAsia" w:cs="NimbusRomNo9L-Medi" w:hint="eastAsia"/>
          <w:kern w:val="0"/>
          <w:szCs w:val="21"/>
        </w:rPr>
        <w:t>的正确解释是：在贪心策略下计算出来的目标网络权重</w:t>
      </w:r>
      <w:r w:rsidR="00D16885" w:rsidRPr="00AB4110">
        <w:rPr>
          <w:rFonts w:asciiTheme="minorEastAsia" w:hAnsiTheme="minorEastAsia" w:cs="NimbusRomNo9L-Medi" w:hint="eastAsia"/>
          <w:kern w:val="0"/>
          <w:szCs w:val="21"/>
        </w:rPr>
        <w:t>。而这个版本的D</w:t>
      </w:r>
      <w:r w:rsidR="00D16885" w:rsidRPr="00AB4110">
        <w:rPr>
          <w:rFonts w:asciiTheme="minorEastAsia" w:hAnsiTheme="minorEastAsia" w:cs="NimbusRomNo9L-Medi"/>
          <w:kern w:val="0"/>
          <w:szCs w:val="21"/>
        </w:rPr>
        <w:t>ouble DQN</w:t>
      </w:r>
      <w:r w:rsidR="00D16885" w:rsidRPr="00AB4110">
        <w:rPr>
          <w:rFonts w:asciiTheme="minorEastAsia" w:hAnsiTheme="minorEastAsia" w:cs="NimbusRomNo9L-Medi" w:hint="eastAsia"/>
          <w:kern w:val="0"/>
          <w:szCs w:val="21"/>
        </w:rPr>
        <w:t>是最小变化形态，也就是初代战机，发明它的初心就是在利用到</w:t>
      </w:r>
      <w:r w:rsidR="00D16885" w:rsidRPr="00AB4110">
        <w:rPr>
          <w:rFonts w:asciiTheme="minorEastAsia" w:hAnsiTheme="minorEastAsia" w:cs="NimbusRomNo9L-Medi"/>
          <w:kern w:val="0"/>
          <w:szCs w:val="21"/>
        </w:rPr>
        <w:t xml:space="preserve">Double Q-learning </w:t>
      </w:r>
      <w:r w:rsidR="00D16885" w:rsidRPr="00AB4110">
        <w:rPr>
          <w:rFonts w:asciiTheme="minorEastAsia" w:hAnsiTheme="minorEastAsia" w:cs="NimbusRomNo9L-Medi" w:hint="eastAsia"/>
          <w:kern w:val="0"/>
          <w:szCs w:val="21"/>
        </w:rPr>
        <w:t>优势的条件下，尽可能多的保留D</w:t>
      </w:r>
      <w:r w:rsidR="00D16885" w:rsidRPr="00AB4110">
        <w:rPr>
          <w:rFonts w:asciiTheme="minorEastAsia" w:hAnsiTheme="minorEastAsia" w:cs="NimbusRomNo9L-Medi"/>
          <w:kern w:val="0"/>
          <w:szCs w:val="21"/>
        </w:rPr>
        <w:t>QN</w:t>
      </w:r>
      <w:r w:rsidR="00D16885" w:rsidRPr="00AB4110">
        <w:rPr>
          <w:rFonts w:asciiTheme="minorEastAsia" w:hAnsiTheme="minorEastAsia" w:cs="NimbusRomNo9L-Medi" w:hint="eastAsia"/>
          <w:kern w:val="0"/>
          <w:szCs w:val="21"/>
        </w:rPr>
        <w:t>的完整性。</w:t>
      </w:r>
    </w:p>
    <w:p w:rsidR="0060676E" w:rsidRPr="00AB4110" w:rsidRDefault="0060676E" w:rsidP="00DD3280">
      <w:pPr>
        <w:spacing w:beforeLines="50" w:before="156" w:afterLines="50" w:after="156" w:line="360" w:lineRule="auto"/>
        <w:jc w:val="center"/>
        <w:rPr>
          <w:rFonts w:asciiTheme="minorEastAsia" w:hAnsiTheme="minorEastAsia"/>
          <w:szCs w:val="21"/>
        </w:rPr>
      </w:pPr>
      <w:r w:rsidRPr="00AB4110">
        <w:rPr>
          <w:rFonts w:asciiTheme="minorEastAsia" w:hAnsiTheme="minorEastAsia"/>
          <w:noProof/>
          <w:szCs w:val="21"/>
        </w:rPr>
        <w:drawing>
          <wp:inline distT="0" distB="0" distL="0" distR="0" wp14:anchorId="0F2DC69F" wp14:editId="661E5723">
            <wp:extent cx="3980611" cy="2540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796" cy="283364"/>
                    </a:xfrm>
                    <a:prstGeom prst="rect">
                      <a:avLst/>
                    </a:prstGeom>
                  </pic:spPr>
                </pic:pic>
              </a:graphicData>
            </a:graphic>
          </wp:inline>
        </w:drawing>
      </w:r>
    </w:p>
    <w:p w:rsidR="008A3D35" w:rsidRPr="00DD3280" w:rsidRDefault="008B3F92" w:rsidP="00AB4110">
      <w:pPr>
        <w:spacing w:beforeLines="50" w:before="156" w:afterLines="50" w:after="156" w:line="360" w:lineRule="auto"/>
        <w:rPr>
          <w:rFonts w:asciiTheme="minorEastAsia" w:hAnsiTheme="minorEastAsia" w:cs="NimbusRomNo9L-Medi"/>
          <w:kern w:val="0"/>
          <w:sz w:val="28"/>
          <w:szCs w:val="28"/>
        </w:rPr>
      </w:pPr>
      <w:r w:rsidRPr="00DD3280">
        <w:rPr>
          <w:rFonts w:asciiTheme="minorEastAsia" w:hAnsiTheme="minorEastAsia" w:cs="NimbusRomNo9L-Medi"/>
          <w:kern w:val="0"/>
          <w:sz w:val="28"/>
          <w:szCs w:val="28"/>
        </w:rPr>
        <w:t>Others</w:t>
      </w:r>
    </w:p>
    <w:p w:rsidR="008B3F92" w:rsidRPr="00AB4110" w:rsidRDefault="008B3F92" w:rsidP="00DD3280">
      <w:pPr>
        <w:spacing w:beforeLines="50" w:before="156" w:afterLines="50" w:after="156" w:line="360" w:lineRule="auto"/>
        <w:rPr>
          <w:rFonts w:asciiTheme="minorEastAsia" w:hAnsiTheme="minorEastAsia" w:cs="NimbusRomNo9L-Medi"/>
          <w:kern w:val="0"/>
          <w:szCs w:val="21"/>
        </w:rPr>
      </w:pPr>
      <w:bookmarkStart w:id="0" w:name="_GoBack"/>
      <w:bookmarkEnd w:id="0"/>
      <w:r w:rsidRPr="00AB4110">
        <w:rPr>
          <w:rFonts w:asciiTheme="minorEastAsia" w:hAnsiTheme="minorEastAsia" w:cs="NimbusRomNo9L-Medi" w:hint="eastAsia"/>
          <w:kern w:val="0"/>
          <w:szCs w:val="21"/>
        </w:rPr>
        <w:t>关于其他内容，包含实验结果、评价方法、人类玩家起步等，都已经在前面的文章中介绍过了，这篇文章就不再做多余的介绍，希望你能看的开心，勇于实践！</w:t>
      </w:r>
    </w:p>
    <w:p w:rsidR="000F282D" w:rsidRPr="00AB4110" w:rsidRDefault="00D2022B" w:rsidP="00AB4110">
      <w:pPr>
        <w:spacing w:beforeLines="50" w:before="156" w:afterLines="50" w:after="156" w:line="360" w:lineRule="auto"/>
        <w:rPr>
          <w:rFonts w:asciiTheme="minorEastAsia" w:hAnsiTheme="minorEastAsia" w:hint="eastAsia"/>
          <w:szCs w:val="21"/>
        </w:rPr>
      </w:pPr>
      <w:r w:rsidRPr="00AB4110">
        <w:rPr>
          <w:rFonts w:asciiTheme="minorEastAsia" w:hAnsiTheme="minorEastAsia"/>
          <w:noProof/>
          <w:szCs w:val="21"/>
        </w:rPr>
        <w:lastRenderedPageBreak/>
        <w:drawing>
          <wp:inline distT="0" distB="0" distL="0" distR="0" wp14:anchorId="6B42DA72" wp14:editId="11F87BA1">
            <wp:extent cx="5274310" cy="36988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8875"/>
                    </a:xfrm>
                    <a:prstGeom prst="rect">
                      <a:avLst/>
                    </a:prstGeom>
                  </pic:spPr>
                </pic:pic>
              </a:graphicData>
            </a:graphic>
          </wp:inline>
        </w:drawing>
      </w:r>
    </w:p>
    <w:sectPr w:rsidR="000F282D" w:rsidRPr="00AB411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66D"/>
    <w:rsid w:val="0004031A"/>
    <w:rsid w:val="00072CEB"/>
    <w:rsid w:val="000C198F"/>
    <w:rsid w:val="000F282D"/>
    <w:rsid w:val="0019290E"/>
    <w:rsid w:val="001A166D"/>
    <w:rsid w:val="0025724D"/>
    <w:rsid w:val="00260D7B"/>
    <w:rsid w:val="00260EDF"/>
    <w:rsid w:val="00284B26"/>
    <w:rsid w:val="002E1387"/>
    <w:rsid w:val="00354D16"/>
    <w:rsid w:val="0040282D"/>
    <w:rsid w:val="00492B9F"/>
    <w:rsid w:val="00494AC3"/>
    <w:rsid w:val="005117CE"/>
    <w:rsid w:val="0055313F"/>
    <w:rsid w:val="0056046D"/>
    <w:rsid w:val="00566852"/>
    <w:rsid w:val="005D725C"/>
    <w:rsid w:val="005D74EF"/>
    <w:rsid w:val="0060676E"/>
    <w:rsid w:val="00644CC0"/>
    <w:rsid w:val="006500D4"/>
    <w:rsid w:val="006557E7"/>
    <w:rsid w:val="006C16C9"/>
    <w:rsid w:val="00713CC1"/>
    <w:rsid w:val="00715845"/>
    <w:rsid w:val="007321C5"/>
    <w:rsid w:val="00760A7F"/>
    <w:rsid w:val="00761327"/>
    <w:rsid w:val="00795AE4"/>
    <w:rsid w:val="007F2116"/>
    <w:rsid w:val="008053E2"/>
    <w:rsid w:val="00825FBC"/>
    <w:rsid w:val="008A3D35"/>
    <w:rsid w:val="008B3F92"/>
    <w:rsid w:val="008C46E2"/>
    <w:rsid w:val="008F121D"/>
    <w:rsid w:val="009B4754"/>
    <w:rsid w:val="009F2E3E"/>
    <w:rsid w:val="00A167F4"/>
    <w:rsid w:val="00A24B52"/>
    <w:rsid w:val="00AB4110"/>
    <w:rsid w:val="00B120A0"/>
    <w:rsid w:val="00B446A8"/>
    <w:rsid w:val="00BD1A6E"/>
    <w:rsid w:val="00BD1DE9"/>
    <w:rsid w:val="00C01F7D"/>
    <w:rsid w:val="00C25510"/>
    <w:rsid w:val="00CE1D5F"/>
    <w:rsid w:val="00D16885"/>
    <w:rsid w:val="00D2022B"/>
    <w:rsid w:val="00D346B5"/>
    <w:rsid w:val="00D522B7"/>
    <w:rsid w:val="00DA3DC2"/>
    <w:rsid w:val="00DB0A72"/>
    <w:rsid w:val="00DD3280"/>
    <w:rsid w:val="00DF6198"/>
    <w:rsid w:val="00E6163E"/>
    <w:rsid w:val="00EA4385"/>
    <w:rsid w:val="00EF7A41"/>
    <w:rsid w:val="00FB3BD0"/>
    <w:rsid w:val="00FC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FE14-3DAE-40FE-957B-E8990B3E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72C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55</cp:revision>
  <dcterms:created xsi:type="dcterms:W3CDTF">2019-08-31T05:13:00Z</dcterms:created>
  <dcterms:modified xsi:type="dcterms:W3CDTF">2019-09-02T12:59:00Z</dcterms:modified>
</cp:coreProperties>
</file>