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157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453"/>
        <w:gridCol w:w="2722"/>
        <w:gridCol w:w="2721"/>
        <w:gridCol w:w="908"/>
        <w:gridCol w:w="1814"/>
        <w:gridCol w:w="2722"/>
      </w:tblGrid>
      <w:tr w:rsidR="00626628" w:rsidRPr="00C75601" w14:paraId="41E44330" w14:textId="77777777" w:rsidTr="007D0E88">
        <w:trPr>
          <w:trHeight w:val="510"/>
        </w:trPr>
        <w:tc>
          <w:tcPr>
            <w:tcW w:w="4395" w:type="dxa"/>
            <w:gridSpan w:val="2"/>
            <w:vAlign w:val="center"/>
          </w:tcPr>
          <w:p w14:paraId="40CD2BA6" w14:textId="0E225B2E" w:rsidR="00626628" w:rsidRPr="00EE5140" w:rsidRDefault="008D7557" w:rsidP="007D0E88">
            <w:pPr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bookmarkStart w:id="0" w:name="_Ref507331489"/>
            <w:bookmarkStart w:id="1" w:name="_Toc508744898"/>
            <w:bookmarkStart w:id="2" w:name="_Toc515440183"/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Student: </w:t>
            </w:r>
            <w:r w:rsidR="00D142EE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804" w:type="dxa"/>
            <w:gridSpan w:val="4"/>
            <w:shd w:val="clear" w:color="auto" w:fill="auto"/>
            <w:vAlign w:val="center"/>
          </w:tcPr>
          <w:p w14:paraId="1A10487A" w14:textId="57462628" w:rsidR="00626628" w:rsidRPr="00EE5140" w:rsidRDefault="00626628" w:rsidP="007F50C7">
            <w:pPr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Name of Assessor:</w:t>
            </w:r>
            <w:r w:rsidR="00D142EE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gridSpan w:val="2"/>
            <w:vAlign w:val="center"/>
          </w:tcPr>
          <w:p w14:paraId="7DB91EEC" w14:textId="1694F1AC" w:rsidR="00626628" w:rsidRPr="00EE5140" w:rsidRDefault="00626628" w:rsidP="007F50C7">
            <w:pPr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Date:</w:t>
            </w:r>
            <w:r w:rsidR="00D142EE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075EA7">
              <w:rPr>
                <w:rFonts w:ascii="Arial" w:eastAsia="Times New Roman" w:hAnsi="Arial" w:cs="Arial"/>
                <w:b/>
                <w:sz w:val="18"/>
                <w:szCs w:val="18"/>
              </w:rPr>
              <w:t>January</w:t>
            </w:r>
            <w:r w:rsidR="00D142EE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20</w:t>
            </w:r>
            <w:r w:rsidR="00075EA7">
              <w:rPr>
                <w:rFonts w:ascii="Arial" w:eastAsia="Times New Roman" w:hAnsi="Arial" w:cs="Arial"/>
                <w:b/>
                <w:sz w:val="18"/>
                <w:szCs w:val="18"/>
              </w:rPr>
              <w:t>20</w:t>
            </w:r>
          </w:p>
        </w:tc>
      </w:tr>
      <w:tr w:rsidR="00626628" w:rsidRPr="00161BC3" w14:paraId="28D65AF9" w14:textId="77777777" w:rsidTr="007D0E88">
        <w:trPr>
          <w:trHeight w:val="510"/>
        </w:trPr>
        <w:tc>
          <w:tcPr>
            <w:tcW w:w="2127" w:type="dxa"/>
            <w:vAlign w:val="center"/>
          </w:tcPr>
          <w:p w14:paraId="6CF2613A" w14:textId="77777777" w:rsidR="00626628" w:rsidRPr="00EE5140" w:rsidRDefault="00626628" w:rsidP="007D0E88">
            <w:pPr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2721" w:type="dxa"/>
            <w:gridSpan w:val="2"/>
            <w:shd w:val="clear" w:color="auto" w:fill="EAEAEA"/>
            <w:vAlign w:val="center"/>
          </w:tcPr>
          <w:p w14:paraId="2988D147" w14:textId="77777777" w:rsidR="00626628" w:rsidRPr="00EE5140" w:rsidRDefault="00626628" w:rsidP="007D0E88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Below honours level</w:t>
            </w:r>
          </w:p>
        </w:tc>
        <w:tc>
          <w:tcPr>
            <w:tcW w:w="2722" w:type="dxa"/>
            <w:shd w:val="clear" w:color="auto" w:fill="EAEAEA"/>
            <w:vAlign w:val="center"/>
          </w:tcPr>
          <w:p w14:paraId="00D15728" w14:textId="77777777" w:rsidR="00626628" w:rsidRPr="00EE5140" w:rsidRDefault="00626628" w:rsidP="007D0E88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Below expected</w:t>
            </w:r>
          </w:p>
        </w:tc>
        <w:tc>
          <w:tcPr>
            <w:tcW w:w="2721" w:type="dxa"/>
            <w:vAlign w:val="center"/>
          </w:tcPr>
          <w:p w14:paraId="7A093C25" w14:textId="77777777" w:rsidR="00626628" w:rsidRPr="00EE5140" w:rsidRDefault="00626628" w:rsidP="007D0E88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Adequate</w:t>
            </w:r>
          </w:p>
        </w:tc>
        <w:tc>
          <w:tcPr>
            <w:tcW w:w="2722" w:type="dxa"/>
            <w:gridSpan w:val="2"/>
            <w:vAlign w:val="center"/>
          </w:tcPr>
          <w:p w14:paraId="4F55547F" w14:textId="77777777" w:rsidR="00626628" w:rsidRPr="00EE5140" w:rsidRDefault="00626628" w:rsidP="007D0E88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Good, as expected</w:t>
            </w:r>
          </w:p>
        </w:tc>
        <w:tc>
          <w:tcPr>
            <w:tcW w:w="2722" w:type="dxa"/>
            <w:vAlign w:val="center"/>
          </w:tcPr>
          <w:p w14:paraId="179777A9" w14:textId="77777777" w:rsidR="00626628" w:rsidRPr="00EE5140" w:rsidRDefault="00626628" w:rsidP="007D0E88">
            <w:pPr>
              <w:spacing w:before="40" w:after="40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Very good / Excellent</w:t>
            </w:r>
          </w:p>
        </w:tc>
      </w:tr>
      <w:tr w:rsidR="00626628" w:rsidRPr="005F6E30" w14:paraId="18090FE1" w14:textId="77777777" w:rsidTr="007D0E88">
        <w:trPr>
          <w:cantSplit/>
          <w:trHeight w:val="2188"/>
        </w:trPr>
        <w:tc>
          <w:tcPr>
            <w:tcW w:w="2127" w:type="dxa"/>
            <w:vMerge w:val="restart"/>
          </w:tcPr>
          <w:p w14:paraId="404E6547" w14:textId="11E1E7E7" w:rsidR="00626628" w:rsidRDefault="00075EA7" w:rsidP="007D0E88">
            <w:pPr>
              <w:tabs>
                <w:tab w:val="right" w:pos="1740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bookmarkStart w:id="3" w:name="_Hlk525561210"/>
            <w:r>
              <w:rPr>
                <w:rFonts w:ascii="Arial" w:hAnsi="Arial" w:cs="Arial"/>
                <w:b/>
                <w:sz w:val="18"/>
                <w:szCs w:val="18"/>
              </w:rPr>
              <w:t>Progress</w:t>
            </w:r>
          </w:p>
          <w:p w14:paraId="6B9AA35E" w14:textId="614B5724" w:rsidR="00E2771F" w:rsidRPr="00E2771F" w:rsidRDefault="00075EA7" w:rsidP="007D0E88">
            <w:pPr>
              <w:tabs>
                <w:tab w:val="right" w:pos="1740"/>
              </w:tabs>
              <w:spacing w:before="40" w:after="4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Progress overcoming critical challenges</w:t>
            </w:r>
          </w:p>
        </w:tc>
        <w:tc>
          <w:tcPr>
            <w:tcW w:w="2721" w:type="dxa"/>
            <w:gridSpan w:val="2"/>
            <w:shd w:val="clear" w:color="auto" w:fill="EAEAEA"/>
          </w:tcPr>
          <w:p w14:paraId="6009EB23" w14:textId="77777777" w:rsidR="00626628" w:rsidRDefault="002D4B2D" w:rsidP="00075EA7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No </w:t>
            </w:r>
            <w:r w:rsidR="0028035F">
              <w:rPr>
                <w:rFonts w:ascii="Arial" w:hAnsi="Arial" w:cs="Arial"/>
                <w:sz w:val="18"/>
                <w:szCs w:val="16"/>
              </w:rPr>
              <w:t>discernible</w:t>
            </w:r>
            <w:r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075EA7">
              <w:rPr>
                <w:rFonts w:ascii="Arial" w:hAnsi="Arial" w:cs="Arial"/>
                <w:sz w:val="18"/>
                <w:szCs w:val="16"/>
              </w:rPr>
              <w:t>attempts at progressing on any challenges.</w:t>
            </w:r>
          </w:p>
          <w:p w14:paraId="2FE9501F" w14:textId="77777777" w:rsidR="00075EA7" w:rsidRDefault="00075EA7" w:rsidP="00075EA7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429234AD" w14:textId="6BAD9A37" w:rsidR="00075EA7" w:rsidRDefault="00075EA7" w:rsidP="00075EA7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No tests or experiments described or attempted, no relevant building done.</w:t>
            </w:r>
          </w:p>
          <w:p w14:paraId="3A7117E1" w14:textId="77777777" w:rsidR="00075EA7" w:rsidRDefault="00075EA7" w:rsidP="00075EA7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31DD8ECF" w14:textId="3507503A" w:rsidR="00075EA7" w:rsidRPr="00C91A44" w:rsidRDefault="00075EA7" w:rsidP="00075EA7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No new insights regarding niche/problem/product gained</w:t>
            </w:r>
          </w:p>
        </w:tc>
        <w:tc>
          <w:tcPr>
            <w:tcW w:w="2722" w:type="dxa"/>
            <w:shd w:val="clear" w:color="auto" w:fill="EAEAEA"/>
          </w:tcPr>
          <w:p w14:paraId="7B09CA2C" w14:textId="77777777" w:rsidR="0028035F" w:rsidRDefault="00075EA7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Some attempts at </w:t>
            </w:r>
            <w:proofErr w:type="gramStart"/>
            <w:r>
              <w:rPr>
                <w:rFonts w:ascii="Arial" w:hAnsi="Arial" w:cs="Arial"/>
                <w:sz w:val="18"/>
                <w:szCs w:val="16"/>
              </w:rPr>
              <w:t>progression, but</w:t>
            </w:r>
            <w:proofErr w:type="gramEnd"/>
            <w:r>
              <w:rPr>
                <w:rFonts w:ascii="Arial" w:hAnsi="Arial" w:cs="Arial"/>
                <w:sz w:val="18"/>
                <w:szCs w:val="16"/>
              </w:rPr>
              <w:t xml:space="preserve"> misguided or poorly executed.</w:t>
            </w:r>
          </w:p>
          <w:p w14:paraId="61C25592" w14:textId="77777777" w:rsidR="00075EA7" w:rsidRDefault="00075EA7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3318AA89" w14:textId="77777777" w:rsidR="00075EA7" w:rsidRDefault="0032092E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Some testing alluded to, but not explicitly described.</w:t>
            </w:r>
          </w:p>
          <w:p w14:paraId="1519A2E1" w14:textId="77777777" w:rsidR="0032092E" w:rsidRDefault="0032092E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5E9D61C5" w14:textId="2FD20CAA" w:rsidR="0032092E" w:rsidRPr="00C91A44" w:rsidRDefault="0032092E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Insights gained vague and/or not related to critical elements. </w:t>
            </w:r>
          </w:p>
        </w:tc>
        <w:tc>
          <w:tcPr>
            <w:tcW w:w="2721" w:type="dxa"/>
          </w:tcPr>
          <w:p w14:paraId="1CE5AB1D" w14:textId="77777777" w:rsidR="00D035B6" w:rsidRDefault="0032092E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Reasonable attempts at overcoming </w:t>
            </w:r>
            <w:r w:rsidR="00706940">
              <w:rPr>
                <w:rFonts w:ascii="Arial" w:hAnsi="Arial" w:cs="Arial"/>
                <w:sz w:val="18"/>
                <w:szCs w:val="16"/>
              </w:rPr>
              <w:t>challenges</w:t>
            </w:r>
            <w:r w:rsidR="00213150">
              <w:rPr>
                <w:rFonts w:ascii="Arial" w:hAnsi="Arial" w:cs="Arial"/>
                <w:sz w:val="18"/>
                <w:szCs w:val="16"/>
              </w:rPr>
              <w:t xml:space="preserve"> (regardless of success)</w:t>
            </w:r>
          </w:p>
          <w:p w14:paraId="4C178995" w14:textId="77777777" w:rsidR="00213150" w:rsidRDefault="00213150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00E4A707" w14:textId="77777777" w:rsidR="00213150" w:rsidRDefault="00213150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Tests briefly described, specific intent somewhat present</w:t>
            </w:r>
          </w:p>
          <w:p w14:paraId="4AC8AF77" w14:textId="77777777" w:rsidR="00213150" w:rsidRDefault="00213150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0BB4A01C" w14:textId="1F7B4BF8" w:rsidR="00213150" w:rsidRPr="00C91A44" w:rsidRDefault="00213150" w:rsidP="00626628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Description of insights gained, and some inclusion of impact on project</w:t>
            </w:r>
          </w:p>
        </w:tc>
        <w:tc>
          <w:tcPr>
            <w:tcW w:w="2722" w:type="dxa"/>
            <w:gridSpan w:val="2"/>
          </w:tcPr>
          <w:p w14:paraId="5549404E" w14:textId="5DB5B6B4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Strong</w:t>
            </w:r>
            <w:r>
              <w:rPr>
                <w:rFonts w:ascii="Arial" w:hAnsi="Arial" w:cs="Arial"/>
                <w:sz w:val="18"/>
                <w:szCs w:val="16"/>
              </w:rPr>
              <w:t xml:space="preserve"> attempts at overcoming challenges (regardless of success)</w:t>
            </w:r>
            <w:r>
              <w:rPr>
                <w:rFonts w:ascii="Arial" w:hAnsi="Arial" w:cs="Arial"/>
                <w:sz w:val="18"/>
                <w:szCs w:val="16"/>
              </w:rPr>
              <w:t>, clear understanding of critical challenge</w:t>
            </w:r>
          </w:p>
          <w:p w14:paraId="7634D20A" w14:textId="77777777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636AC470" w14:textId="275B21D3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Tests described, specific intent present</w:t>
            </w:r>
            <w:r>
              <w:rPr>
                <w:rFonts w:ascii="Arial" w:hAnsi="Arial" w:cs="Arial"/>
                <w:sz w:val="18"/>
                <w:szCs w:val="16"/>
              </w:rPr>
              <w:t xml:space="preserve"> (i.e. parameter to be tested, clear hypothesis)</w:t>
            </w:r>
          </w:p>
          <w:p w14:paraId="11FEF1CE" w14:textId="77777777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1E8288FD" w14:textId="60F5B4F6" w:rsidR="00626628" w:rsidRPr="00C91A44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Description of insights gained and impact on project</w:t>
            </w:r>
          </w:p>
        </w:tc>
        <w:tc>
          <w:tcPr>
            <w:tcW w:w="2722" w:type="dxa"/>
          </w:tcPr>
          <w:p w14:paraId="25F6F4E8" w14:textId="316FE769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Excellent</w:t>
            </w:r>
            <w:r>
              <w:rPr>
                <w:rFonts w:ascii="Arial" w:hAnsi="Arial" w:cs="Arial"/>
                <w:sz w:val="18"/>
                <w:szCs w:val="16"/>
              </w:rPr>
              <w:t xml:space="preserve"> attempts at overcoming challenges</w:t>
            </w:r>
            <w:r>
              <w:rPr>
                <w:rFonts w:ascii="Arial" w:hAnsi="Arial" w:cs="Arial"/>
                <w:sz w:val="18"/>
                <w:szCs w:val="16"/>
              </w:rPr>
              <w:t xml:space="preserve">, </w:t>
            </w:r>
            <w:r>
              <w:rPr>
                <w:rFonts w:ascii="Arial" w:hAnsi="Arial" w:cs="Arial"/>
                <w:sz w:val="18"/>
                <w:szCs w:val="16"/>
              </w:rPr>
              <w:t>clear understanding of critical challenge</w:t>
            </w:r>
            <w:r>
              <w:rPr>
                <w:rFonts w:ascii="Arial" w:hAnsi="Arial" w:cs="Arial"/>
                <w:sz w:val="18"/>
                <w:szCs w:val="16"/>
              </w:rPr>
              <w:t>, and of different tests that could have been performed</w:t>
            </w:r>
          </w:p>
          <w:p w14:paraId="0E1E372F" w14:textId="77777777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3837C3D1" w14:textId="0E1007C7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Tests </w:t>
            </w:r>
            <w:r>
              <w:rPr>
                <w:rFonts w:ascii="Arial" w:hAnsi="Arial" w:cs="Arial"/>
                <w:sz w:val="18"/>
                <w:szCs w:val="16"/>
              </w:rPr>
              <w:t xml:space="preserve">fully </w:t>
            </w:r>
            <w:r>
              <w:rPr>
                <w:rFonts w:ascii="Arial" w:hAnsi="Arial" w:cs="Arial"/>
                <w:sz w:val="18"/>
                <w:szCs w:val="16"/>
              </w:rPr>
              <w:t>described, specific intent present (i.e. parameter to be tested, clear hypothesis)</w:t>
            </w:r>
            <w:r>
              <w:rPr>
                <w:rFonts w:ascii="Arial" w:hAnsi="Arial" w:cs="Arial"/>
                <w:sz w:val="18"/>
                <w:szCs w:val="16"/>
              </w:rPr>
              <w:t xml:space="preserve"> and used as guidance</w:t>
            </w:r>
          </w:p>
          <w:p w14:paraId="4E5FF62D" w14:textId="77777777" w:rsidR="00213150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0CAE5BEB" w14:textId="6EFD9E50" w:rsidR="00626628" w:rsidRPr="00C91A44" w:rsidRDefault="00213150" w:rsidP="00213150">
            <w:pPr>
              <w:spacing w:before="40"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Full analysis </w:t>
            </w:r>
            <w:r>
              <w:rPr>
                <w:rFonts w:ascii="Arial" w:hAnsi="Arial" w:cs="Arial"/>
                <w:sz w:val="18"/>
                <w:szCs w:val="16"/>
              </w:rPr>
              <w:t>of insights gained and impact on project</w:t>
            </w:r>
          </w:p>
        </w:tc>
      </w:tr>
      <w:tr w:rsidR="00626628" w:rsidRPr="005F6E30" w14:paraId="3C9FE676" w14:textId="77777777" w:rsidTr="00EC3648">
        <w:trPr>
          <w:cantSplit/>
          <w:trHeight w:val="1455"/>
        </w:trPr>
        <w:tc>
          <w:tcPr>
            <w:tcW w:w="2127" w:type="dxa"/>
            <w:vMerge/>
          </w:tcPr>
          <w:p w14:paraId="2EB2E57C" w14:textId="77777777" w:rsidR="00626628" w:rsidRDefault="00626628" w:rsidP="007D0E88">
            <w:pPr>
              <w:tabs>
                <w:tab w:val="right" w:pos="1740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08" w:type="dxa"/>
            <w:gridSpan w:val="7"/>
            <w:shd w:val="clear" w:color="auto" w:fill="auto"/>
          </w:tcPr>
          <w:p w14:paraId="201A891C" w14:textId="2E42E983" w:rsidR="00626628" w:rsidRDefault="00213150" w:rsidP="007D0E88">
            <w:pPr>
              <w:tabs>
                <w:tab w:val="right" w:pos="1740"/>
              </w:tabs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Progress</w:t>
            </w:r>
            <w:r w:rsidR="00D33D2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26628">
              <w:rPr>
                <w:rFonts w:ascii="Arial" w:hAnsi="Arial" w:cs="Arial"/>
                <w:b/>
                <w:sz w:val="18"/>
                <w:szCs w:val="18"/>
              </w:rPr>
              <w:t>– Strengths and s</w:t>
            </w:r>
            <w:r w:rsidR="00626628"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pecific items to improve</w:t>
            </w:r>
          </w:p>
          <w:p w14:paraId="79473A99" w14:textId="1E2AC736" w:rsidR="00DF0069" w:rsidRPr="00213150" w:rsidRDefault="00DF0069" w:rsidP="00213150">
            <w:pPr>
              <w:pStyle w:val="ListParagraph"/>
              <w:numPr>
                <w:ilvl w:val="0"/>
                <w:numId w:val="13"/>
              </w:num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6628" w:rsidRPr="005F6E30" w14:paraId="43C5A105" w14:textId="77777777" w:rsidTr="00DF0069">
        <w:trPr>
          <w:cantSplit/>
          <w:trHeight w:val="535"/>
        </w:trPr>
        <w:tc>
          <w:tcPr>
            <w:tcW w:w="2127" w:type="dxa"/>
            <w:vMerge w:val="restart"/>
          </w:tcPr>
          <w:p w14:paraId="5D58FF7A" w14:textId="2D51088E" w:rsidR="00626628" w:rsidRDefault="00075EA7" w:rsidP="00213150">
            <w:pPr>
              <w:tabs>
                <w:tab w:val="right" w:pos="1740"/>
              </w:tabs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Re-a</w:t>
            </w:r>
            <w:r w:rsidR="00D33D2D">
              <w:rPr>
                <w:rFonts w:ascii="Arial" w:hAnsi="Arial" w:cs="Arial"/>
                <w:b/>
                <w:sz w:val="18"/>
                <w:szCs w:val="18"/>
              </w:rPr>
              <w:t>ssessment/Identification of Bottleneck/Problems</w:t>
            </w:r>
          </w:p>
          <w:p w14:paraId="776DF646" w14:textId="09FA1C41" w:rsidR="00626628" w:rsidRPr="005A7C71" w:rsidRDefault="005A7C71" w:rsidP="00213150">
            <w:pPr>
              <w:tabs>
                <w:tab w:val="right" w:pos="1740"/>
              </w:tabs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of the prototype to be built</w:t>
            </w:r>
            <w:r w:rsidR="00213150">
              <w:rPr>
                <w:rFonts w:ascii="Arial" w:hAnsi="Arial" w:cs="Arial"/>
                <w:sz w:val="18"/>
                <w:szCs w:val="18"/>
              </w:rPr>
              <w:t xml:space="preserve"> following testing insights, including next critical element. Re-determination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of criticality of elements, and assessment of bottlenecks in the process.</w:t>
            </w:r>
          </w:p>
        </w:tc>
        <w:tc>
          <w:tcPr>
            <w:tcW w:w="2721" w:type="dxa"/>
            <w:gridSpan w:val="2"/>
            <w:shd w:val="clear" w:color="auto" w:fill="EAEAEA"/>
          </w:tcPr>
          <w:p w14:paraId="1E529B9E" w14:textId="77777777" w:rsidR="00626628" w:rsidRDefault="005A7C71" w:rsidP="005A7C71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discernible assessment of the prototyping process, or image of the final product.</w:t>
            </w:r>
          </w:p>
          <w:p w14:paraId="2918B7C1" w14:textId="77777777" w:rsidR="00213150" w:rsidRDefault="00213150" w:rsidP="00213150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0CA482C2" w14:textId="2F1A9025" w:rsidR="00213150" w:rsidRDefault="005A7C71" w:rsidP="00213150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discernible assessment of the build process, or difficulties </w:t>
            </w:r>
            <w:r w:rsidR="00213150">
              <w:rPr>
                <w:rFonts w:ascii="Arial" w:hAnsi="Arial" w:cs="Arial"/>
                <w:sz w:val="18"/>
                <w:szCs w:val="18"/>
              </w:rPr>
              <w:t>found during testing</w:t>
            </w:r>
          </w:p>
          <w:p w14:paraId="0D527336" w14:textId="77777777" w:rsidR="00213150" w:rsidRDefault="00213150" w:rsidP="00213150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6DB3E1A6" w14:textId="1E390A72" w:rsidR="005A7C71" w:rsidRPr="00C91A44" w:rsidRDefault="005A7C71" w:rsidP="00213150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prioritisation of elements with respect to criticality or difficulty. </w:t>
            </w:r>
          </w:p>
        </w:tc>
        <w:tc>
          <w:tcPr>
            <w:tcW w:w="2722" w:type="dxa"/>
            <w:shd w:val="clear" w:color="auto" w:fill="EAEAEA"/>
          </w:tcPr>
          <w:p w14:paraId="6ED98B22" w14:textId="344E3890" w:rsidR="00E7623C" w:rsidRDefault="00E7623C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Assessment of prototyping process is minimal, with a poorly defined final product.</w:t>
            </w:r>
          </w:p>
          <w:p w14:paraId="37DCB0CC" w14:textId="77777777" w:rsidR="00213150" w:rsidRDefault="00213150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1170EBF9" w14:textId="2F83C830" w:rsidR="00E7623C" w:rsidRDefault="00E7623C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Assessment and understanding of the build </w:t>
            </w:r>
            <w:proofErr w:type="gramStart"/>
            <w:r w:rsidR="00213150">
              <w:rPr>
                <w:rFonts w:ascii="Arial" w:hAnsi="Arial" w:cs="Arial"/>
                <w:sz w:val="18"/>
                <w:szCs w:val="18"/>
              </w:rPr>
              <w:t>is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poor, or ha</w:t>
            </w:r>
            <w:r w:rsidR="00213150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key oversights.</w:t>
            </w:r>
            <w:r w:rsidR="00213150">
              <w:rPr>
                <w:rFonts w:ascii="Arial" w:hAnsi="Arial" w:cs="Arial"/>
                <w:sz w:val="18"/>
                <w:szCs w:val="18"/>
              </w:rPr>
              <w:t xml:space="preserve"> Inclusion of knowledge from testing minimally present.</w:t>
            </w:r>
          </w:p>
          <w:p w14:paraId="062C09A9" w14:textId="77777777" w:rsidR="00213150" w:rsidRDefault="00213150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73D2C003" w14:textId="3F8A7F60" w:rsidR="00E7623C" w:rsidRDefault="00E7623C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Prioritisation and criticality assessment of elements is poor, contains key oversights</w:t>
            </w:r>
            <w:r w:rsidR="00AE3FB3">
              <w:rPr>
                <w:rFonts w:ascii="Arial" w:hAnsi="Arial" w:cs="Arial"/>
                <w:sz w:val="18"/>
                <w:szCs w:val="18"/>
              </w:rPr>
              <w:t>, or has no adjustment based on testing (Priority and criticality can stay the same, but must be affirmed with testing and reasoning if this is the case)</w:t>
            </w:r>
          </w:p>
          <w:p w14:paraId="149AB0CD" w14:textId="5B8ED43C" w:rsidR="00E7623C" w:rsidRDefault="00E7623C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28E47FE9" w14:textId="748D5D39" w:rsidR="00E7623C" w:rsidRPr="00C91A44" w:rsidRDefault="00E7623C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21" w:type="dxa"/>
            <w:shd w:val="clear" w:color="auto" w:fill="auto"/>
          </w:tcPr>
          <w:p w14:paraId="2485AFCC" w14:textId="3EF1851B" w:rsidR="00626628" w:rsidRDefault="00967F60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Fair assessment of the prototyping process, and a general idea of the intended final product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following testing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28C2051" w14:textId="77777777" w:rsidR="00AE3FB3" w:rsidRDefault="00AE3FB3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1B219078" w14:textId="5E7EBBA5" w:rsidR="00967F60" w:rsidRDefault="00967F60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build process is reasonably assessed, with main challenges identified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based somewhat on work performed</w:t>
            </w:r>
            <w:r>
              <w:rPr>
                <w:rFonts w:ascii="Arial" w:hAnsi="Arial" w:cs="Arial"/>
                <w:sz w:val="18"/>
                <w:szCs w:val="18"/>
              </w:rPr>
              <w:t>. Some minor oversights allowed.</w:t>
            </w:r>
          </w:p>
          <w:p w14:paraId="5026BFCB" w14:textId="77777777" w:rsidR="00AE3FB3" w:rsidRDefault="00AE3FB3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11181F0D" w14:textId="196172ED" w:rsidR="00967F60" w:rsidRPr="00C91A44" w:rsidRDefault="00967F60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Fair prioritisation of elements by either criticality or difficulty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, with some adjustment based on testing </w:t>
            </w:r>
            <w:r w:rsidR="00AE3FB3">
              <w:rPr>
                <w:rFonts w:ascii="Arial" w:hAnsi="Arial" w:cs="Arial"/>
                <w:sz w:val="18"/>
                <w:szCs w:val="18"/>
              </w:rPr>
              <w:t>(Priority and criticality can stay the same, but must be affirmed with testing and reasoning if this is the case)</w:t>
            </w:r>
          </w:p>
        </w:tc>
        <w:tc>
          <w:tcPr>
            <w:tcW w:w="2722" w:type="dxa"/>
            <w:gridSpan w:val="2"/>
            <w:shd w:val="clear" w:color="auto" w:fill="auto"/>
          </w:tcPr>
          <w:p w14:paraId="607866A6" w14:textId="151AFBCC" w:rsidR="00626628" w:rsidRDefault="00967F60" w:rsidP="00DF0069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assessment of the prototyping process, and clear idea of the final product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based on testing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73A7542" w14:textId="77777777" w:rsidR="00AE3FB3" w:rsidRDefault="00AE3FB3" w:rsidP="00DF0069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4DBA5F4B" w14:textId="46DB545F" w:rsidR="00967F60" w:rsidRDefault="00967F60" w:rsidP="00DF0069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Build process is well assessed, main challenges identified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following testing</w:t>
            </w:r>
            <w:r>
              <w:rPr>
                <w:rFonts w:ascii="Arial" w:hAnsi="Arial" w:cs="Arial"/>
                <w:sz w:val="18"/>
                <w:szCs w:val="18"/>
              </w:rPr>
              <w:t xml:space="preserve"> and judged for level of difficulty.</w:t>
            </w:r>
          </w:p>
          <w:p w14:paraId="35308DAA" w14:textId="77777777" w:rsidR="00AE3FB3" w:rsidRDefault="00AE3FB3" w:rsidP="00DF0069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6DA58CEE" w14:textId="338F4DFA" w:rsidR="00967F60" w:rsidRPr="00DF0069" w:rsidRDefault="00967F60" w:rsidP="00DF0069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Elements are judged for both criticality and difficulty, and prioritised accordingly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3FB3">
              <w:rPr>
                <w:rFonts w:ascii="Arial" w:hAnsi="Arial" w:cs="Arial"/>
                <w:sz w:val="18"/>
                <w:szCs w:val="18"/>
              </w:rPr>
              <w:t>with adjustment based on testing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in key areas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(Priority and criticality can stay the same, but must be affirmed with testing and reasoning if this is the case)</w:t>
            </w:r>
          </w:p>
        </w:tc>
        <w:tc>
          <w:tcPr>
            <w:tcW w:w="2722" w:type="dxa"/>
          </w:tcPr>
          <w:p w14:paraId="0A6888C9" w14:textId="422A84B4" w:rsidR="00626628" w:rsidRDefault="007F50C7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Excellent assessment</w:t>
            </w:r>
            <w:r w:rsidR="00967F60">
              <w:rPr>
                <w:rFonts w:ascii="Arial" w:hAnsi="Arial" w:cs="Arial"/>
                <w:sz w:val="18"/>
                <w:szCs w:val="18"/>
              </w:rPr>
              <w:t xml:space="preserve"> of t</w:t>
            </w:r>
            <w:r>
              <w:rPr>
                <w:rFonts w:ascii="Arial" w:hAnsi="Arial" w:cs="Arial"/>
                <w:sz w:val="18"/>
                <w:szCs w:val="18"/>
              </w:rPr>
              <w:t>he prototyping process, final product is defined according</w:t>
            </w:r>
            <w:r w:rsidR="00AE3FB3">
              <w:rPr>
                <w:rFonts w:ascii="Arial" w:hAnsi="Arial" w:cs="Arial"/>
                <w:sz w:val="18"/>
                <w:szCs w:val="18"/>
              </w:rPr>
              <w:t xml:space="preserve"> to work done.</w:t>
            </w:r>
          </w:p>
          <w:p w14:paraId="7431B52B" w14:textId="77777777" w:rsidR="00AE3FB3" w:rsidRDefault="00AE3FB3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0EBB3675" w14:textId="14D85E0C" w:rsidR="007F50C7" w:rsidRDefault="007F50C7" w:rsidP="00626628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Build process thoroughly assessed</w:t>
            </w:r>
            <w:r w:rsidR="00AE3FB3">
              <w:rPr>
                <w:rFonts w:ascii="Arial" w:hAnsi="Arial" w:cs="Arial"/>
                <w:sz w:val="18"/>
                <w:szCs w:val="18"/>
              </w:rPr>
              <w:t>, with critical areas or key assumptions confirmed with testing.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3FB3">
              <w:rPr>
                <w:rFonts w:ascii="Arial" w:hAnsi="Arial" w:cs="Arial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 xml:space="preserve">here </w:t>
            </w:r>
            <w:r w:rsidR="00AE3FB3">
              <w:rPr>
                <w:rFonts w:ascii="Arial" w:hAnsi="Arial" w:cs="Arial"/>
                <w:sz w:val="18"/>
                <w:szCs w:val="18"/>
              </w:rPr>
              <w:t>necessary,</w:t>
            </w:r>
            <w:r>
              <w:rPr>
                <w:rFonts w:ascii="Arial" w:hAnsi="Arial" w:cs="Arial"/>
                <w:sz w:val="18"/>
                <w:szCs w:val="18"/>
              </w:rPr>
              <w:t xml:space="preserve"> mitigation plans outlined.</w:t>
            </w:r>
          </w:p>
          <w:p w14:paraId="4CBBD99F" w14:textId="77777777" w:rsidR="00AE3FB3" w:rsidRDefault="00AE3FB3" w:rsidP="007F50C7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7398B0DA" w14:textId="4D74618A" w:rsidR="007F50C7" w:rsidRPr="00C91A44" w:rsidRDefault="007F50C7" w:rsidP="007F50C7">
            <w:pPr>
              <w:spacing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Elements are well assessed for both criticality and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difficulty, and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prioritised using a combination of the two</w:t>
            </w:r>
            <w:r w:rsidR="00AE3FB3">
              <w:rPr>
                <w:rFonts w:ascii="Arial" w:hAnsi="Arial" w:cs="Arial"/>
                <w:sz w:val="18"/>
                <w:szCs w:val="18"/>
              </w:rPr>
              <w:t>. High priority problems have been somewhat solved.</w:t>
            </w:r>
          </w:p>
        </w:tc>
      </w:tr>
      <w:tr w:rsidR="00626628" w:rsidRPr="005F6E30" w14:paraId="5AEB2704" w14:textId="77777777" w:rsidTr="00EC3648">
        <w:trPr>
          <w:cantSplit/>
          <w:trHeight w:val="535"/>
        </w:trPr>
        <w:tc>
          <w:tcPr>
            <w:tcW w:w="2127" w:type="dxa"/>
            <w:vMerge/>
          </w:tcPr>
          <w:p w14:paraId="0FBF171C" w14:textId="2C4DC27D" w:rsidR="00626628" w:rsidRDefault="00626628" w:rsidP="007D0E88">
            <w:pPr>
              <w:tabs>
                <w:tab w:val="right" w:pos="1740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08" w:type="dxa"/>
            <w:gridSpan w:val="7"/>
            <w:shd w:val="clear" w:color="auto" w:fill="auto"/>
          </w:tcPr>
          <w:p w14:paraId="30E63BEE" w14:textId="253269A6" w:rsidR="00626628" w:rsidRPr="00E50AAE" w:rsidRDefault="00AE3FB3" w:rsidP="007D0E88">
            <w:pPr>
              <w:tabs>
                <w:tab w:val="right" w:pos="1740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Re-a</w:t>
            </w:r>
            <w:r w:rsidR="00E50AAE">
              <w:rPr>
                <w:rFonts w:ascii="Arial" w:hAnsi="Arial" w:cs="Arial"/>
                <w:b/>
                <w:sz w:val="18"/>
                <w:szCs w:val="18"/>
              </w:rPr>
              <w:t xml:space="preserve">ssessment/Identification of Bottleneck/Problems </w:t>
            </w:r>
            <w:r w:rsidR="00626628">
              <w:rPr>
                <w:rFonts w:ascii="Arial" w:hAnsi="Arial" w:cs="Arial"/>
                <w:b/>
                <w:sz w:val="18"/>
                <w:szCs w:val="18"/>
              </w:rPr>
              <w:t>– Strengths and s</w:t>
            </w:r>
            <w:r w:rsidR="00626628" w:rsidRPr="00EE5140">
              <w:rPr>
                <w:rFonts w:ascii="Arial" w:eastAsia="Times New Roman" w:hAnsi="Arial" w:cs="Arial"/>
                <w:b/>
                <w:sz w:val="18"/>
                <w:szCs w:val="18"/>
              </w:rPr>
              <w:t>pecific items to improve</w:t>
            </w:r>
          </w:p>
          <w:p w14:paraId="38B9909E" w14:textId="128E02E6" w:rsidR="006F3C42" w:rsidRPr="003D153C" w:rsidRDefault="006F3C42" w:rsidP="0004296A">
            <w:pPr>
              <w:pStyle w:val="ListParagraph"/>
              <w:numPr>
                <w:ilvl w:val="0"/>
                <w:numId w:val="13"/>
              </w:num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7EEE75BC" w14:textId="5D6A5518" w:rsidR="00DF0069" w:rsidRPr="00DF0069" w:rsidRDefault="00DF0069" w:rsidP="00DF0069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7FA93F93" w14:textId="09A56DA8" w:rsidR="00626628" w:rsidRPr="003D153C" w:rsidRDefault="00DF0069" w:rsidP="0004296A">
            <w:pPr>
              <w:pStyle w:val="ListParagraph"/>
              <w:numPr>
                <w:ilvl w:val="0"/>
                <w:numId w:val="13"/>
              </w:num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p w14:paraId="1AF8EEBA" w14:textId="4E8AD6A9" w:rsidR="00626628" w:rsidRPr="005F6E30" w:rsidRDefault="00D85BAF" w:rsidP="00D85BAF">
            <w:pPr>
              <w:tabs>
                <w:tab w:val="left" w:pos="5805"/>
              </w:tabs>
              <w:spacing w:after="40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ab/>
            </w:r>
          </w:p>
        </w:tc>
      </w:tr>
      <w:tr w:rsidR="00626628" w:rsidRPr="005F6E30" w14:paraId="0B6B08B9" w14:textId="77777777" w:rsidTr="007D0E88">
        <w:trPr>
          <w:cantSplit/>
          <w:trHeight w:val="126"/>
        </w:trPr>
        <w:tc>
          <w:tcPr>
            <w:tcW w:w="2127" w:type="dxa"/>
            <w:vMerge w:val="restart"/>
          </w:tcPr>
          <w:p w14:paraId="0A44AF4E" w14:textId="77777777" w:rsidR="00626628" w:rsidRDefault="00626628" w:rsidP="00097359">
            <w:pPr>
              <w:tabs>
                <w:tab w:val="right" w:pos="1740"/>
              </w:tabs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Project Planning </w:t>
            </w:r>
            <w:r>
              <w:rPr>
                <w:rFonts w:ascii="Arial" w:hAnsi="Arial" w:cs="Arial"/>
                <w:b/>
                <w:sz w:val="18"/>
                <w:szCs w:val="18"/>
              </w:rPr>
              <w:br/>
              <w:t>and Organisation</w:t>
            </w:r>
          </w:p>
          <w:p w14:paraId="0DAB0919" w14:textId="6E6310A9" w:rsidR="00626628" w:rsidRPr="00EE5140" w:rsidRDefault="001723E2" w:rsidP="00097359">
            <w:pPr>
              <w:tabs>
                <w:tab w:val="right" w:pos="1740"/>
              </w:tabs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plan</w:t>
            </w:r>
            <w:r w:rsidR="00075EA7">
              <w:rPr>
                <w:rFonts w:ascii="Arial" w:hAnsi="Arial" w:cs="Arial"/>
                <w:sz w:val="18"/>
                <w:szCs w:val="18"/>
              </w:rPr>
              <w:t xml:space="preserve"> adjustment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5EA7">
              <w:rPr>
                <w:rFonts w:ascii="Arial" w:hAnsi="Arial" w:cs="Arial"/>
                <w:sz w:val="18"/>
                <w:szCs w:val="18"/>
              </w:rPr>
              <w:t>based on</w:t>
            </w:r>
            <w:r>
              <w:rPr>
                <w:rFonts w:ascii="Arial" w:hAnsi="Arial" w:cs="Arial"/>
                <w:sz w:val="18"/>
                <w:szCs w:val="18"/>
              </w:rPr>
              <w:t xml:space="preserve"> problems and bottlenecks identified</w:t>
            </w:r>
            <w:r w:rsidR="00075EA7">
              <w:rPr>
                <w:rFonts w:ascii="Arial" w:hAnsi="Arial" w:cs="Arial"/>
                <w:sz w:val="18"/>
                <w:szCs w:val="18"/>
              </w:rPr>
              <w:t xml:space="preserve"> and findings from initial prototyping. Quality of specific build plan, including </w:t>
            </w:r>
            <w:r w:rsidR="00075EA7">
              <w:rPr>
                <w:rFonts w:ascii="Arial" w:hAnsi="Arial" w:cs="Arial"/>
                <w:sz w:val="18"/>
                <w:szCs w:val="18"/>
              </w:rPr>
              <w:t>use of resources (including time available)</w:t>
            </w:r>
            <w:r w:rsidR="00075EA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721" w:type="dxa"/>
            <w:gridSpan w:val="2"/>
            <w:shd w:val="clear" w:color="auto" w:fill="EAEAEA"/>
          </w:tcPr>
          <w:p w14:paraId="7588AFB0" w14:textId="089AC65A" w:rsidR="00626628" w:rsidRPr="00C91A44" w:rsidRDefault="00626628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 w:rsidRPr="00C91A44">
              <w:rPr>
                <w:rFonts w:ascii="Arial" w:hAnsi="Arial" w:cs="Arial"/>
                <w:sz w:val="18"/>
                <w:szCs w:val="16"/>
              </w:rPr>
              <w:t>No or poor project plan, no timeline, no clear structure to plan.</w:t>
            </w:r>
          </w:p>
          <w:p w14:paraId="51F59D36" w14:textId="77777777" w:rsidR="00AE3FB3" w:rsidRDefault="00AE3FB3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445A6EB3" w14:textId="569D0086" w:rsidR="002033B3" w:rsidRDefault="002033B3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No assessment of resources required.</w:t>
            </w:r>
          </w:p>
          <w:p w14:paraId="602A01B3" w14:textId="77777777" w:rsidR="00AE3FB3" w:rsidRDefault="00AE3FB3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1180D0B6" w14:textId="737D5D35" w:rsidR="00626628" w:rsidRPr="00C91A44" w:rsidRDefault="002033B3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Plan does not </w:t>
            </w:r>
            <w:r w:rsidR="006F410A">
              <w:rPr>
                <w:rFonts w:ascii="Arial" w:hAnsi="Arial" w:cs="Arial"/>
                <w:sz w:val="18"/>
                <w:szCs w:val="16"/>
              </w:rPr>
              <w:t>lay out any specific steps of build.</w:t>
            </w:r>
          </w:p>
        </w:tc>
        <w:tc>
          <w:tcPr>
            <w:tcW w:w="2722" w:type="dxa"/>
            <w:shd w:val="clear" w:color="auto" w:fill="EAEAEA"/>
          </w:tcPr>
          <w:p w14:paraId="15D383FA" w14:textId="3AF7772A" w:rsidR="00626628" w:rsidRDefault="002033B3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Poor project plan, </w:t>
            </w:r>
            <w:r w:rsidR="00097359">
              <w:rPr>
                <w:rFonts w:ascii="Arial" w:hAnsi="Arial" w:cs="Arial"/>
                <w:sz w:val="18"/>
                <w:szCs w:val="16"/>
              </w:rPr>
              <w:t>poor</w:t>
            </w:r>
            <w:r w:rsidR="00626628" w:rsidRPr="00C91A44">
              <w:rPr>
                <w:rFonts w:ascii="Arial" w:hAnsi="Arial" w:cs="Arial"/>
                <w:sz w:val="18"/>
                <w:szCs w:val="16"/>
              </w:rPr>
              <w:t xml:space="preserve"> understanding/structure to project, basic timeline incomplete</w:t>
            </w:r>
            <w:r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6F410A">
              <w:rPr>
                <w:rFonts w:ascii="Arial" w:hAnsi="Arial" w:cs="Arial"/>
                <w:sz w:val="18"/>
                <w:szCs w:val="16"/>
              </w:rPr>
              <w:t>with no adjustment based on work done.</w:t>
            </w:r>
          </w:p>
          <w:p w14:paraId="42A352AF" w14:textId="77777777" w:rsidR="006F410A" w:rsidRPr="00C91A44" w:rsidRDefault="006F410A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6843440D" w14:textId="0EA7E7E8" w:rsidR="00626628" w:rsidRDefault="002033B3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Poor assessment of resources required</w:t>
            </w:r>
            <w:r w:rsidR="00097359">
              <w:rPr>
                <w:rFonts w:ascii="Arial" w:hAnsi="Arial" w:cs="Arial"/>
                <w:sz w:val="18"/>
                <w:szCs w:val="16"/>
              </w:rPr>
              <w:t>.</w:t>
            </w:r>
          </w:p>
          <w:p w14:paraId="5A786B13" w14:textId="77777777" w:rsidR="006F410A" w:rsidRDefault="006F410A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7747C76A" w14:textId="0D14C4CF" w:rsidR="00097359" w:rsidRPr="00C91A44" w:rsidRDefault="006F410A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Plan has vague steps towards achieving final build</w:t>
            </w:r>
          </w:p>
        </w:tc>
        <w:tc>
          <w:tcPr>
            <w:tcW w:w="2721" w:type="dxa"/>
          </w:tcPr>
          <w:p w14:paraId="40F02F71" w14:textId="35C126B7" w:rsidR="00626628" w:rsidRDefault="00097359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Structured project plan, </w:t>
            </w:r>
            <w:r w:rsidR="006F410A">
              <w:rPr>
                <w:rFonts w:ascii="Arial" w:hAnsi="Arial" w:cs="Arial"/>
                <w:sz w:val="18"/>
                <w:szCs w:val="16"/>
              </w:rPr>
              <w:t>with some relevant adjustments or affirmations based on work done.</w:t>
            </w:r>
          </w:p>
          <w:p w14:paraId="4C0FE964" w14:textId="77777777" w:rsidR="006F410A" w:rsidRDefault="006F410A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4359F015" w14:textId="28EBB544" w:rsidR="00097359" w:rsidRDefault="00097359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Fair assessment of resources required, some minor oversights.</w:t>
            </w:r>
            <w:r w:rsidR="006F410A">
              <w:rPr>
                <w:rFonts w:ascii="Arial" w:hAnsi="Arial" w:cs="Arial"/>
                <w:sz w:val="18"/>
                <w:szCs w:val="16"/>
              </w:rPr>
              <w:t xml:space="preserve"> Resources narrowed based on work done.</w:t>
            </w:r>
          </w:p>
          <w:p w14:paraId="17DC819B" w14:textId="77777777" w:rsidR="006F410A" w:rsidRDefault="006F410A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72CCE241" w14:textId="53AADAE4" w:rsidR="00097359" w:rsidRDefault="006F410A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Good steps to achieving final build, if somewhat optimistic or with minor oversights</w:t>
            </w:r>
          </w:p>
          <w:p w14:paraId="2F281065" w14:textId="7F14182B" w:rsidR="00097359" w:rsidRPr="00C91A44" w:rsidRDefault="00097359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2722" w:type="dxa"/>
            <w:gridSpan w:val="2"/>
          </w:tcPr>
          <w:p w14:paraId="6B535DAD" w14:textId="1E9F8357" w:rsidR="00626628" w:rsidRDefault="00097359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proofErr w:type="spellStart"/>
            <w:r>
              <w:rPr>
                <w:rFonts w:ascii="Arial" w:hAnsi="Arial" w:cs="Arial"/>
                <w:sz w:val="18"/>
                <w:szCs w:val="16"/>
              </w:rPr>
              <w:t>Well structured</w:t>
            </w:r>
            <w:proofErr w:type="spellEnd"/>
            <w:r>
              <w:rPr>
                <w:rFonts w:ascii="Arial" w:hAnsi="Arial" w:cs="Arial"/>
                <w:sz w:val="18"/>
                <w:szCs w:val="16"/>
              </w:rPr>
              <w:t xml:space="preserve"> project plan, with reasonable </w:t>
            </w:r>
            <w:r w:rsidR="006F410A">
              <w:rPr>
                <w:rFonts w:ascii="Arial" w:hAnsi="Arial" w:cs="Arial"/>
                <w:sz w:val="18"/>
                <w:szCs w:val="16"/>
              </w:rPr>
              <w:t>adjustments or affirmations based on work done.</w:t>
            </w:r>
          </w:p>
          <w:p w14:paraId="2FD522A9" w14:textId="77777777" w:rsidR="006F410A" w:rsidRDefault="006F410A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48A60779" w14:textId="77777777" w:rsidR="00097359" w:rsidRDefault="00097359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Good assessment of resources and time required.</w:t>
            </w:r>
          </w:p>
          <w:p w14:paraId="04F918FE" w14:textId="77777777" w:rsidR="00D539D4" w:rsidRDefault="00D539D4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22B6B496" w14:textId="6D4BB950" w:rsidR="00097359" w:rsidRPr="00C91A44" w:rsidRDefault="00D539D4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Clear steps to achieving final build, some parallel work where relevant.</w:t>
            </w:r>
          </w:p>
        </w:tc>
        <w:tc>
          <w:tcPr>
            <w:tcW w:w="2722" w:type="dxa"/>
          </w:tcPr>
          <w:p w14:paraId="44EA5F9C" w14:textId="56798CA3" w:rsidR="00D539D4" w:rsidRDefault="00D539D4" w:rsidP="00D539D4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Detailed</w:t>
            </w:r>
            <w:r>
              <w:rPr>
                <w:rFonts w:ascii="Arial" w:hAnsi="Arial" w:cs="Arial"/>
                <w:sz w:val="18"/>
                <w:szCs w:val="16"/>
              </w:rPr>
              <w:t xml:space="preserve"> project plan, with </w:t>
            </w:r>
            <w:r>
              <w:rPr>
                <w:rFonts w:ascii="Arial" w:hAnsi="Arial" w:cs="Arial"/>
                <w:sz w:val="18"/>
                <w:szCs w:val="16"/>
              </w:rPr>
              <w:t>strong</w:t>
            </w:r>
            <w:r>
              <w:rPr>
                <w:rFonts w:ascii="Arial" w:hAnsi="Arial" w:cs="Arial"/>
                <w:sz w:val="18"/>
                <w:szCs w:val="16"/>
              </w:rPr>
              <w:t xml:space="preserve"> adjustments or affirmations based on work done.</w:t>
            </w:r>
          </w:p>
          <w:p w14:paraId="10151DAA" w14:textId="77777777" w:rsidR="00D539D4" w:rsidRDefault="00D539D4" w:rsidP="00D539D4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705724A4" w14:textId="77777777" w:rsidR="00097359" w:rsidRDefault="00097359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Full assessment of resources required, with error assessment on timescales.</w:t>
            </w:r>
          </w:p>
          <w:p w14:paraId="7AF2A0BC" w14:textId="77777777" w:rsidR="00D539D4" w:rsidRDefault="00D539D4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</w:p>
          <w:p w14:paraId="20CD9F75" w14:textId="665B9EF7" w:rsidR="00097359" w:rsidRPr="00C91A44" w:rsidRDefault="00097359" w:rsidP="00097359">
            <w:pPr>
              <w:spacing w:after="40"/>
              <w:jc w:val="left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Comprehensive </w:t>
            </w:r>
            <w:r w:rsidR="00D539D4">
              <w:rPr>
                <w:rFonts w:ascii="Arial" w:hAnsi="Arial" w:cs="Arial"/>
                <w:sz w:val="18"/>
                <w:szCs w:val="16"/>
              </w:rPr>
              <w:t>step based</w:t>
            </w:r>
            <w:r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D539D4">
              <w:rPr>
                <w:rFonts w:ascii="Arial" w:hAnsi="Arial" w:cs="Arial"/>
                <w:sz w:val="18"/>
                <w:szCs w:val="16"/>
              </w:rPr>
              <w:t xml:space="preserve">build </w:t>
            </w:r>
            <w:r>
              <w:rPr>
                <w:rFonts w:ascii="Arial" w:hAnsi="Arial" w:cs="Arial"/>
                <w:sz w:val="18"/>
                <w:szCs w:val="16"/>
              </w:rPr>
              <w:t xml:space="preserve">plan in place </w:t>
            </w:r>
            <w:r w:rsidR="00D539D4">
              <w:rPr>
                <w:rFonts w:ascii="Arial" w:hAnsi="Arial" w:cs="Arial"/>
                <w:sz w:val="18"/>
                <w:szCs w:val="16"/>
              </w:rPr>
              <w:t xml:space="preserve">, with allowance </w:t>
            </w:r>
            <w:bookmarkStart w:id="4" w:name="_GoBack"/>
            <w:bookmarkEnd w:id="4"/>
            <w:r>
              <w:rPr>
                <w:rFonts w:ascii="Arial" w:hAnsi="Arial" w:cs="Arial"/>
                <w:sz w:val="18"/>
                <w:szCs w:val="16"/>
              </w:rPr>
              <w:t>for failure of elements.</w:t>
            </w:r>
          </w:p>
        </w:tc>
      </w:tr>
      <w:tr w:rsidR="00626628" w:rsidRPr="005F6E30" w14:paraId="233538DA" w14:textId="77777777" w:rsidTr="00EC3648">
        <w:trPr>
          <w:cantSplit/>
          <w:trHeight w:val="126"/>
        </w:trPr>
        <w:tc>
          <w:tcPr>
            <w:tcW w:w="2127" w:type="dxa"/>
            <w:vMerge/>
          </w:tcPr>
          <w:p w14:paraId="243A640C" w14:textId="5A25ACE0" w:rsidR="00626628" w:rsidRDefault="00626628" w:rsidP="007D0E88">
            <w:pPr>
              <w:tabs>
                <w:tab w:val="right" w:pos="1740"/>
              </w:tabs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08" w:type="dxa"/>
            <w:gridSpan w:val="7"/>
            <w:shd w:val="clear" w:color="auto" w:fill="auto"/>
          </w:tcPr>
          <w:p w14:paraId="6F1CD4BB" w14:textId="77777777" w:rsidR="00626628" w:rsidRPr="00DF0069" w:rsidRDefault="00626628" w:rsidP="007D0E88">
            <w:pPr>
              <w:tabs>
                <w:tab w:val="right" w:pos="1740"/>
              </w:tabs>
              <w:spacing w:before="40" w:after="40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F0069">
              <w:rPr>
                <w:rFonts w:ascii="Arial" w:hAnsi="Arial" w:cs="Arial"/>
                <w:b/>
                <w:sz w:val="18"/>
                <w:szCs w:val="18"/>
              </w:rPr>
              <w:t>Project Planning and Organisation – Strengths and s</w:t>
            </w:r>
            <w:r w:rsidRPr="00DF0069">
              <w:rPr>
                <w:rFonts w:ascii="Arial" w:eastAsia="Times New Roman" w:hAnsi="Arial" w:cs="Arial"/>
                <w:b/>
                <w:sz w:val="18"/>
                <w:szCs w:val="18"/>
              </w:rPr>
              <w:t>pecific items to improve</w:t>
            </w:r>
          </w:p>
          <w:p w14:paraId="401A08DD" w14:textId="77777777" w:rsidR="00626628" w:rsidRPr="00DF0069" w:rsidRDefault="00626628" w:rsidP="0004296A">
            <w:pPr>
              <w:pStyle w:val="ListParagraph"/>
              <w:numPr>
                <w:ilvl w:val="0"/>
                <w:numId w:val="13"/>
              </w:num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41D2D4BC" w14:textId="77777777" w:rsidR="00626628" w:rsidRPr="00DF0069" w:rsidRDefault="00626628" w:rsidP="007D0E8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  <w:p w14:paraId="503810F4" w14:textId="77777777" w:rsidR="00626628" w:rsidRPr="00DF0069" w:rsidRDefault="00626628" w:rsidP="0004296A">
            <w:pPr>
              <w:pStyle w:val="ListParagraph"/>
              <w:numPr>
                <w:ilvl w:val="0"/>
                <w:numId w:val="13"/>
              </w:num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F006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374FD68" w14:textId="11DE7CDD" w:rsidR="00626628" w:rsidRPr="00DF0069" w:rsidRDefault="00626628" w:rsidP="00DF0069">
            <w:pPr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14:paraId="5A2A48BC" w14:textId="77777777" w:rsidR="00626628" w:rsidRPr="00DF0069" w:rsidRDefault="00626628" w:rsidP="007D0E88">
            <w:pPr>
              <w:spacing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</w:tbl>
    <w:p w14:paraId="05474D39" w14:textId="77777777" w:rsidR="00935357" w:rsidRPr="00DF0069" w:rsidRDefault="00935357" w:rsidP="00DF0069">
      <w:pPr>
        <w:jc w:val="left"/>
        <w:rPr>
          <w:rFonts w:eastAsiaTheme="majorEastAsia" w:cstheme="majorBidi"/>
          <w:noProof/>
          <w:color w:val="2F5496" w:themeColor="accent1" w:themeShade="BF"/>
          <w:sz w:val="2"/>
          <w:szCs w:val="18"/>
          <w:highlight w:val="yellow"/>
        </w:rPr>
      </w:pPr>
    </w:p>
    <w:sectPr w:rsidR="00935357" w:rsidRPr="00DF0069" w:rsidSect="00B64AC3">
      <w:headerReference w:type="default" r:id="rId8"/>
      <w:pgSz w:w="16838" w:h="11906" w:orient="landscape"/>
      <w:pgMar w:top="284" w:right="720" w:bottom="567" w:left="720" w:header="278" w:footer="1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84CC6" w14:textId="77777777" w:rsidR="008C248A" w:rsidRDefault="008C248A" w:rsidP="007129E7">
      <w:pPr>
        <w:spacing w:after="0" w:line="240" w:lineRule="auto"/>
      </w:pPr>
      <w:r>
        <w:separator/>
      </w:r>
    </w:p>
    <w:p w14:paraId="48C60958" w14:textId="77777777" w:rsidR="008C248A" w:rsidRDefault="008C248A"/>
  </w:endnote>
  <w:endnote w:type="continuationSeparator" w:id="0">
    <w:p w14:paraId="5DA3A931" w14:textId="77777777" w:rsidR="008C248A" w:rsidRDefault="008C248A" w:rsidP="007129E7">
      <w:pPr>
        <w:spacing w:after="0" w:line="240" w:lineRule="auto"/>
      </w:pPr>
      <w:r>
        <w:continuationSeparator/>
      </w:r>
    </w:p>
    <w:p w14:paraId="6A9EAA6B" w14:textId="77777777" w:rsidR="008C248A" w:rsidRDefault="008C248A"/>
  </w:endnote>
  <w:endnote w:type="continuationNotice" w:id="1">
    <w:p w14:paraId="72891AC6" w14:textId="77777777" w:rsidR="008C248A" w:rsidRDefault="008C24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A0875" w14:textId="77777777" w:rsidR="008C248A" w:rsidRDefault="008C248A" w:rsidP="007129E7">
      <w:pPr>
        <w:spacing w:after="0" w:line="240" w:lineRule="auto"/>
      </w:pPr>
      <w:r>
        <w:separator/>
      </w:r>
    </w:p>
    <w:p w14:paraId="71A3629E" w14:textId="77777777" w:rsidR="008C248A" w:rsidRDefault="008C248A"/>
  </w:footnote>
  <w:footnote w:type="continuationSeparator" w:id="0">
    <w:p w14:paraId="5DB5C87D" w14:textId="77777777" w:rsidR="008C248A" w:rsidRDefault="008C248A" w:rsidP="007129E7">
      <w:pPr>
        <w:spacing w:after="0" w:line="240" w:lineRule="auto"/>
      </w:pPr>
      <w:r>
        <w:continuationSeparator/>
      </w:r>
    </w:p>
    <w:p w14:paraId="21D93AC7" w14:textId="77777777" w:rsidR="008C248A" w:rsidRDefault="008C248A"/>
  </w:footnote>
  <w:footnote w:type="continuationNotice" w:id="1">
    <w:p w14:paraId="074A3DBC" w14:textId="77777777" w:rsidR="008C248A" w:rsidRDefault="008C24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12B6" w14:textId="3C541E75" w:rsidR="008056DE" w:rsidRDefault="00E2771F" w:rsidP="0089477A">
    <w:pPr>
      <w:pStyle w:val="Header"/>
    </w:pPr>
    <w:r>
      <w:t>Making and Prototyping for Research and Products</w:t>
    </w:r>
    <w:r w:rsidR="008056DE">
      <w:ptab w:relativeTo="margin" w:alignment="center" w:leader="none"/>
    </w:r>
    <w:r w:rsidR="008056DE">
      <w:ptab w:relativeTo="margin" w:alignment="right" w:leader="none"/>
    </w:r>
    <w:r>
      <w:t>P</w:t>
    </w:r>
    <w:r w:rsidR="005A2F8A">
      <w:t>rogress</w:t>
    </w:r>
    <w:r>
      <w:t xml:space="preserve"> Report</w:t>
    </w:r>
    <w:r w:rsidR="008056DE">
      <w:t xml:space="preserve"> 201</w:t>
    </w:r>
    <w:r>
      <w:t>9</w:t>
    </w:r>
    <w:r w:rsidR="008056DE">
      <w:t>/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5C95"/>
    <w:multiLevelType w:val="hybridMultilevel"/>
    <w:tmpl w:val="F002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6A12"/>
    <w:multiLevelType w:val="hybridMultilevel"/>
    <w:tmpl w:val="B3BCB3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80354"/>
    <w:multiLevelType w:val="multilevel"/>
    <w:tmpl w:val="B14C4F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200A7"/>
    <w:multiLevelType w:val="hybridMultilevel"/>
    <w:tmpl w:val="DD083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6C30"/>
    <w:multiLevelType w:val="hybridMultilevel"/>
    <w:tmpl w:val="8FB45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8286C"/>
    <w:multiLevelType w:val="hybridMultilevel"/>
    <w:tmpl w:val="F8F442FE"/>
    <w:lvl w:ilvl="0" w:tplc="70E0BE6C">
      <w:numFmt w:val="bullet"/>
      <w:lvlText w:val=""/>
      <w:lvlJc w:val="left"/>
      <w:pPr>
        <w:ind w:left="883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E1505574">
      <w:numFmt w:val="bullet"/>
      <w:lvlText w:val="•"/>
      <w:lvlJc w:val="left"/>
      <w:pPr>
        <w:ind w:left="1692" w:hanging="360"/>
      </w:pPr>
      <w:rPr>
        <w:rFonts w:hint="default"/>
        <w:lang w:val="en-GB" w:eastAsia="en-GB" w:bidi="en-GB"/>
      </w:rPr>
    </w:lvl>
    <w:lvl w:ilvl="2" w:tplc="DF30EA48">
      <w:numFmt w:val="bullet"/>
      <w:lvlText w:val="•"/>
      <w:lvlJc w:val="left"/>
      <w:pPr>
        <w:ind w:left="2504" w:hanging="360"/>
      </w:pPr>
      <w:rPr>
        <w:rFonts w:hint="default"/>
        <w:lang w:val="en-GB" w:eastAsia="en-GB" w:bidi="en-GB"/>
      </w:rPr>
    </w:lvl>
    <w:lvl w:ilvl="3" w:tplc="605415EE">
      <w:numFmt w:val="bullet"/>
      <w:lvlText w:val="•"/>
      <w:lvlJc w:val="left"/>
      <w:pPr>
        <w:ind w:left="3316" w:hanging="360"/>
      </w:pPr>
      <w:rPr>
        <w:rFonts w:hint="default"/>
        <w:lang w:val="en-GB" w:eastAsia="en-GB" w:bidi="en-GB"/>
      </w:rPr>
    </w:lvl>
    <w:lvl w:ilvl="4" w:tplc="D0EA4358">
      <w:numFmt w:val="bullet"/>
      <w:lvlText w:val="•"/>
      <w:lvlJc w:val="left"/>
      <w:pPr>
        <w:ind w:left="4128" w:hanging="360"/>
      </w:pPr>
      <w:rPr>
        <w:rFonts w:hint="default"/>
        <w:lang w:val="en-GB" w:eastAsia="en-GB" w:bidi="en-GB"/>
      </w:rPr>
    </w:lvl>
    <w:lvl w:ilvl="5" w:tplc="FFB21970">
      <w:numFmt w:val="bullet"/>
      <w:lvlText w:val="•"/>
      <w:lvlJc w:val="left"/>
      <w:pPr>
        <w:ind w:left="4940" w:hanging="360"/>
      </w:pPr>
      <w:rPr>
        <w:rFonts w:hint="default"/>
        <w:lang w:val="en-GB" w:eastAsia="en-GB" w:bidi="en-GB"/>
      </w:rPr>
    </w:lvl>
    <w:lvl w:ilvl="6" w:tplc="30C6878C">
      <w:numFmt w:val="bullet"/>
      <w:lvlText w:val="•"/>
      <w:lvlJc w:val="left"/>
      <w:pPr>
        <w:ind w:left="5752" w:hanging="360"/>
      </w:pPr>
      <w:rPr>
        <w:rFonts w:hint="default"/>
        <w:lang w:val="en-GB" w:eastAsia="en-GB" w:bidi="en-GB"/>
      </w:rPr>
    </w:lvl>
    <w:lvl w:ilvl="7" w:tplc="8616A358">
      <w:numFmt w:val="bullet"/>
      <w:lvlText w:val="•"/>
      <w:lvlJc w:val="left"/>
      <w:pPr>
        <w:ind w:left="6564" w:hanging="360"/>
      </w:pPr>
      <w:rPr>
        <w:rFonts w:hint="default"/>
        <w:lang w:val="en-GB" w:eastAsia="en-GB" w:bidi="en-GB"/>
      </w:rPr>
    </w:lvl>
    <w:lvl w:ilvl="8" w:tplc="1230159E">
      <w:numFmt w:val="bullet"/>
      <w:lvlText w:val="•"/>
      <w:lvlJc w:val="left"/>
      <w:pPr>
        <w:ind w:left="737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38666EAF"/>
    <w:multiLevelType w:val="hybridMultilevel"/>
    <w:tmpl w:val="F6048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955E0"/>
    <w:multiLevelType w:val="hybridMultilevel"/>
    <w:tmpl w:val="787A3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84634"/>
    <w:multiLevelType w:val="hybridMultilevel"/>
    <w:tmpl w:val="DCFE9B40"/>
    <w:lvl w:ilvl="0" w:tplc="8108996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A0F2D720">
      <w:numFmt w:val="bullet"/>
      <w:lvlText w:val="•"/>
      <w:lvlJc w:val="left"/>
      <w:pPr>
        <w:ind w:left="1518" w:hanging="361"/>
      </w:pPr>
      <w:rPr>
        <w:rFonts w:hint="default"/>
        <w:lang w:val="en-GB" w:eastAsia="en-GB" w:bidi="en-GB"/>
      </w:rPr>
    </w:lvl>
    <w:lvl w:ilvl="2" w:tplc="A8D8F0FC">
      <w:numFmt w:val="bullet"/>
      <w:lvlText w:val="•"/>
      <w:lvlJc w:val="left"/>
      <w:pPr>
        <w:ind w:left="2457" w:hanging="361"/>
      </w:pPr>
      <w:rPr>
        <w:rFonts w:hint="default"/>
        <w:lang w:val="en-GB" w:eastAsia="en-GB" w:bidi="en-GB"/>
      </w:rPr>
    </w:lvl>
    <w:lvl w:ilvl="3" w:tplc="9BD0E3B2">
      <w:numFmt w:val="bullet"/>
      <w:lvlText w:val="•"/>
      <w:lvlJc w:val="left"/>
      <w:pPr>
        <w:ind w:left="3395" w:hanging="361"/>
      </w:pPr>
      <w:rPr>
        <w:rFonts w:hint="default"/>
        <w:lang w:val="en-GB" w:eastAsia="en-GB" w:bidi="en-GB"/>
      </w:rPr>
    </w:lvl>
    <w:lvl w:ilvl="4" w:tplc="AFC0D9CE">
      <w:numFmt w:val="bullet"/>
      <w:lvlText w:val="•"/>
      <w:lvlJc w:val="left"/>
      <w:pPr>
        <w:ind w:left="4334" w:hanging="361"/>
      </w:pPr>
      <w:rPr>
        <w:rFonts w:hint="default"/>
        <w:lang w:val="en-GB" w:eastAsia="en-GB" w:bidi="en-GB"/>
      </w:rPr>
    </w:lvl>
    <w:lvl w:ilvl="5" w:tplc="7004EAC4">
      <w:numFmt w:val="bullet"/>
      <w:lvlText w:val="•"/>
      <w:lvlJc w:val="left"/>
      <w:pPr>
        <w:ind w:left="5273" w:hanging="361"/>
      </w:pPr>
      <w:rPr>
        <w:rFonts w:hint="default"/>
        <w:lang w:val="en-GB" w:eastAsia="en-GB" w:bidi="en-GB"/>
      </w:rPr>
    </w:lvl>
    <w:lvl w:ilvl="6" w:tplc="FAA63884">
      <w:numFmt w:val="bullet"/>
      <w:lvlText w:val="•"/>
      <w:lvlJc w:val="left"/>
      <w:pPr>
        <w:ind w:left="6211" w:hanging="361"/>
      </w:pPr>
      <w:rPr>
        <w:rFonts w:hint="default"/>
        <w:lang w:val="en-GB" w:eastAsia="en-GB" w:bidi="en-GB"/>
      </w:rPr>
    </w:lvl>
    <w:lvl w:ilvl="7" w:tplc="B0901818">
      <w:numFmt w:val="bullet"/>
      <w:lvlText w:val="•"/>
      <w:lvlJc w:val="left"/>
      <w:pPr>
        <w:ind w:left="7150" w:hanging="361"/>
      </w:pPr>
      <w:rPr>
        <w:rFonts w:hint="default"/>
        <w:lang w:val="en-GB" w:eastAsia="en-GB" w:bidi="en-GB"/>
      </w:rPr>
    </w:lvl>
    <w:lvl w:ilvl="8" w:tplc="A1A6CAFA">
      <w:numFmt w:val="bullet"/>
      <w:lvlText w:val="•"/>
      <w:lvlJc w:val="left"/>
      <w:pPr>
        <w:ind w:left="8089" w:hanging="361"/>
      </w:pPr>
      <w:rPr>
        <w:rFonts w:hint="default"/>
        <w:lang w:val="en-GB" w:eastAsia="en-GB" w:bidi="en-GB"/>
      </w:rPr>
    </w:lvl>
  </w:abstractNum>
  <w:abstractNum w:abstractNumId="9" w15:restartNumberingAfterBreak="0">
    <w:nsid w:val="4EE039B5"/>
    <w:multiLevelType w:val="hybridMultilevel"/>
    <w:tmpl w:val="2D34A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D2A43"/>
    <w:multiLevelType w:val="hybridMultilevel"/>
    <w:tmpl w:val="658C4410"/>
    <w:lvl w:ilvl="0" w:tplc="A3509D7E">
      <w:start w:val="1"/>
      <w:numFmt w:val="upperLetter"/>
      <w:pStyle w:val="AppendixHeading"/>
      <w:lvlText w:val="Appendix %1: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53C1C1B"/>
    <w:multiLevelType w:val="hybridMultilevel"/>
    <w:tmpl w:val="E7647E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391353"/>
    <w:multiLevelType w:val="multilevel"/>
    <w:tmpl w:val="7946167E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6BED3930"/>
    <w:multiLevelType w:val="hybridMultilevel"/>
    <w:tmpl w:val="45A06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50726"/>
    <w:multiLevelType w:val="hybridMultilevel"/>
    <w:tmpl w:val="B9687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9524B"/>
    <w:multiLevelType w:val="multilevel"/>
    <w:tmpl w:val="B14C4F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1F1184"/>
    <w:multiLevelType w:val="hybridMultilevel"/>
    <w:tmpl w:val="62A61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E914CB4"/>
    <w:multiLevelType w:val="hybridMultilevel"/>
    <w:tmpl w:val="F71A49B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5"/>
  </w:num>
  <w:num w:numId="5">
    <w:abstractNumId w:val="8"/>
  </w:num>
  <w:num w:numId="6">
    <w:abstractNumId w:val="12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  <w:num w:numId="11">
    <w:abstractNumId w:val="14"/>
  </w:num>
  <w:num w:numId="12">
    <w:abstractNumId w:val="16"/>
  </w:num>
  <w:num w:numId="13">
    <w:abstractNumId w:val="11"/>
  </w:num>
  <w:num w:numId="14">
    <w:abstractNumId w:val="10"/>
  </w:num>
  <w:num w:numId="15">
    <w:abstractNumId w:val="17"/>
  </w:num>
  <w:num w:numId="16">
    <w:abstractNumId w:val="4"/>
  </w:num>
  <w:num w:numId="17">
    <w:abstractNumId w:val="13"/>
  </w:num>
  <w:num w:numId="1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9E7"/>
    <w:rsid w:val="0000152C"/>
    <w:rsid w:val="000069C2"/>
    <w:rsid w:val="000113A8"/>
    <w:rsid w:val="000115F1"/>
    <w:rsid w:val="00013716"/>
    <w:rsid w:val="00013945"/>
    <w:rsid w:val="0001585B"/>
    <w:rsid w:val="000178E3"/>
    <w:rsid w:val="00024630"/>
    <w:rsid w:val="00032D10"/>
    <w:rsid w:val="0003606E"/>
    <w:rsid w:val="00036193"/>
    <w:rsid w:val="000377CA"/>
    <w:rsid w:val="000408CF"/>
    <w:rsid w:val="0004296A"/>
    <w:rsid w:val="00043028"/>
    <w:rsid w:val="00044ED1"/>
    <w:rsid w:val="00045858"/>
    <w:rsid w:val="00045B93"/>
    <w:rsid w:val="0005036C"/>
    <w:rsid w:val="0005562A"/>
    <w:rsid w:val="00062ACE"/>
    <w:rsid w:val="00062D9C"/>
    <w:rsid w:val="000669C8"/>
    <w:rsid w:val="00067D46"/>
    <w:rsid w:val="00071657"/>
    <w:rsid w:val="00075EA7"/>
    <w:rsid w:val="00082644"/>
    <w:rsid w:val="00090302"/>
    <w:rsid w:val="00095F67"/>
    <w:rsid w:val="00097359"/>
    <w:rsid w:val="000A01EC"/>
    <w:rsid w:val="000A0EE1"/>
    <w:rsid w:val="000B054C"/>
    <w:rsid w:val="000B1F76"/>
    <w:rsid w:val="000B438A"/>
    <w:rsid w:val="000B7459"/>
    <w:rsid w:val="000C1589"/>
    <w:rsid w:val="000C53ED"/>
    <w:rsid w:val="000D4034"/>
    <w:rsid w:val="000D72A6"/>
    <w:rsid w:val="000E2437"/>
    <w:rsid w:val="000E3D4B"/>
    <w:rsid w:val="000E4FC9"/>
    <w:rsid w:val="000E6D65"/>
    <w:rsid w:val="000E6FDD"/>
    <w:rsid w:val="000F6150"/>
    <w:rsid w:val="001033D9"/>
    <w:rsid w:val="00111612"/>
    <w:rsid w:val="00121CC8"/>
    <w:rsid w:val="001242F2"/>
    <w:rsid w:val="00127CDC"/>
    <w:rsid w:val="0013000B"/>
    <w:rsid w:val="00130B12"/>
    <w:rsid w:val="00132003"/>
    <w:rsid w:val="00141781"/>
    <w:rsid w:val="00141F80"/>
    <w:rsid w:val="001544C1"/>
    <w:rsid w:val="001548E1"/>
    <w:rsid w:val="00154A4E"/>
    <w:rsid w:val="00160374"/>
    <w:rsid w:val="001638EF"/>
    <w:rsid w:val="0016461C"/>
    <w:rsid w:val="00166EDC"/>
    <w:rsid w:val="00170854"/>
    <w:rsid w:val="001723E2"/>
    <w:rsid w:val="00173C59"/>
    <w:rsid w:val="0017720B"/>
    <w:rsid w:val="00177C7F"/>
    <w:rsid w:val="00177D9A"/>
    <w:rsid w:val="00181E75"/>
    <w:rsid w:val="00184317"/>
    <w:rsid w:val="00194E1E"/>
    <w:rsid w:val="001962E3"/>
    <w:rsid w:val="00197E48"/>
    <w:rsid w:val="001A273B"/>
    <w:rsid w:val="001A7D1B"/>
    <w:rsid w:val="001B1120"/>
    <w:rsid w:val="001B1AEB"/>
    <w:rsid w:val="001B1FC9"/>
    <w:rsid w:val="001B238C"/>
    <w:rsid w:val="001C38B7"/>
    <w:rsid w:val="001C3968"/>
    <w:rsid w:val="001D0E9C"/>
    <w:rsid w:val="001D696B"/>
    <w:rsid w:val="001F02A2"/>
    <w:rsid w:val="001F146C"/>
    <w:rsid w:val="001F184A"/>
    <w:rsid w:val="001F632E"/>
    <w:rsid w:val="001F65D1"/>
    <w:rsid w:val="001F7F56"/>
    <w:rsid w:val="002033B3"/>
    <w:rsid w:val="00203538"/>
    <w:rsid w:val="002065A4"/>
    <w:rsid w:val="00207E3F"/>
    <w:rsid w:val="002115C1"/>
    <w:rsid w:val="00213150"/>
    <w:rsid w:val="0021500F"/>
    <w:rsid w:val="00215803"/>
    <w:rsid w:val="00216F78"/>
    <w:rsid w:val="00221DAB"/>
    <w:rsid w:val="00222C0F"/>
    <w:rsid w:val="002301F0"/>
    <w:rsid w:val="00231CFE"/>
    <w:rsid w:val="00233C99"/>
    <w:rsid w:val="002423CE"/>
    <w:rsid w:val="00246CE3"/>
    <w:rsid w:val="00250445"/>
    <w:rsid w:val="0025049C"/>
    <w:rsid w:val="002646F6"/>
    <w:rsid w:val="00272600"/>
    <w:rsid w:val="0028035F"/>
    <w:rsid w:val="00280E7F"/>
    <w:rsid w:val="00282179"/>
    <w:rsid w:val="002868A3"/>
    <w:rsid w:val="00287C34"/>
    <w:rsid w:val="00295ABA"/>
    <w:rsid w:val="002A3077"/>
    <w:rsid w:val="002B3D11"/>
    <w:rsid w:val="002B6CFB"/>
    <w:rsid w:val="002B70A2"/>
    <w:rsid w:val="002C176E"/>
    <w:rsid w:val="002C39B3"/>
    <w:rsid w:val="002D16B3"/>
    <w:rsid w:val="002D4B2D"/>
    <w:rsid w:val="002D750F"/>
    <w:rsid w:val="002E0549"/>
    <w:rsid w:val="002E4FF2"/>
    <w:rsid w:val="002E635F"/>
    <w:rsid w:val="002E7020"/>
    <w:rsid w:val="002F2645"/>
    <w:rsid w:val="002F4DC7"/>
    <w:rsid w:val="003018B8"/>
    <w:rsid w:val="003067EF"/>
    <w:rsid w:val="0031301A"/>
    <w:rsid w:val="0032092E"/>
    <w:rsid w:val="00323184"/>
    <w:rsid w:val="00323436"/>
    <w:rsid w:val="003264F4"/>
    <w:rsid w:val="00326B69"/>
    <w:rsid w:val="00327964"/>
    <w:rsid w:val="003331CB"/>
    <w:rsid w:val="0033596B"/>
    <w:rsid w:val="00346221"/>
    <w:rsid w:val="00364D38"/>
    <w:rsid w:val="00366B79"/>
    <w:rsid w:val="00372D58"/>
    <w:rsid w:val="00376E62"/>
    <w:rsid w:val="003911A3"/>
    <w:rsid w:val="00393A3D"/>
    <w:rsid w:val="00394781"/>
    <w:rsid w:val="00394A8A"/>
    <w:rsid w:val="003A0A58"/>
    <w:rsid w:val="003A1F30"/>
    <w:rsid w:val="003A4B04"/>
    <w:rsid w:val="003A7212"/>
    <w:rsid w:val="003B21D9"/>
    <w:rsid w:val="003C349D"/>
    <w:rsid w:val="003D1029"/>
    <w:rsid w:val="003D153C"/>
    <w:rsid w:val="003D17A6"/>
    <w:rsid w:val="003D64D6"/>
    <w:rsid w:val="003E2451"/>
    <w:rsid w:val="003E2654"/>
    <w:rsid w:val="003E5539"/>
    <w:rsid w:val="003E6D7C"/>
    <w:rsid w:val="003F2217"/>
    <w:rsid w:val="003F4C81"/>
    <w:rsid w:val="003F7C43"/>
    <w:rsid w:val="0040455B"/>
    <w:rsid w:val="004077E4"/>
    <w:rsid w:val="00422F84"/>
    <w:rsid w:val="00425C15"/>
    <w:rsid w:val="0043671B"/>
    <w:rsid w:val="0043764C"/>
    <w:rsid w:val="004441EA"/>
    <w:rsid w:val="00453293"/>
    <w:rsid w:val="00472B69"/>
    <w:rsid w:val="00474283"/>
    <w:rsid w:val="00480C06"/>
    <w:rsid w:val="004815CD"/>
    <w:rsid w:val="0048254B"/>
    <w:rsid w:val="00482D4E"/>
    <w:rsid w:val="00486DE3"/>
    <w:rsid w:val="00497855"/>
    <w:rsid w:val="004A025D"/>
    <w:rsid w:val="004A35A7"/>
    <w:rsid w:val="004B1805"/>
    <w:rsid w:val="004B3CEB"/>
    <w:rsid w:val="004B6427"/>
    <w:rsid w:val="004C3485"/>
    <w:rsid w:val="004C5C39"/>
    <w:rsid w:val="004C5D85"/>
    <w:rsid w:val="004D73F5"/>
    <w:rsid w:val="004E1004"/>
    <w:rsid w:val="004E16A9"/>
    <w:rsid w:val="004E4F1E"/>
    <w:rsid w:val="004E5205"/>
    <w:rsid w:val="004E76BF"/>
    <w:rsid w:val="004E7B77"/>
    <w:rsid w:val="004F0138"/>
    <w:rsid w:val="00507DB4"/>
    <w:rsid w:val="00512C7E"/>
    <w:rsid w:val="00516E6E"/>
    <w:rsid w:val="00520FFF"/>
    <w:rsid w:val="00523035"/>
    <w:rsid w:val="005236CA"/>
    <w:rsid w:val="0052769E"/>
    <w:rsid w:val="005302DC"/>
    <w:rsid w:val="00532C9D"/>
    <w:rsid w:val="005354F8"/>
    <w:rsid w:val="00540829"/>
    <w:rsid w:val="0054434F"/>
    <w:rsid w:val="0054634F"/>
    <w:rsid w:val="0055070F"/>
    <w:rsid w:val="005510FC"/>
    <w:rsid w:val="005622ED"/>
    <w:rsid w:val="00562BE9"/>
    <w:rsid w:val="00573A31"/>
    <w:rsid w:val="005846DE"/>
    <w:rsid w:val="00587875"/>
    <w:rsid w:val="00594529"/>
    <w:rsid w:val="005A224E"/>
    <w:rsid w:val="005A2F8A"/>
    <w:rsid w:val="005A3677"/>
    <w:rsid w:val="005A4DC8"/>
    <w:rsid w:val="005A507B"/>
    <w:rsid w:val="005A7A5A"/>
    <w:rsid w:val="005A7C67"/>
    <w:rsid w:val="005A7C71"/>
    <w:rsid w:val="005B11AF"/>
    <w:rsid w:val="005B2ABF"/>
    <w:rsid w:val="005B3513"/>
    <w:rsid w:val="005C0413"/>
    <w:rsid w:val="005C16E7"/>
    <w:rsid w:val="005C1D20"/>
    <w:rsid w:val="005C311A"/>
    <w:rsid w:val="005E32A3"/>
    <w:rsid w:val="005E4A63"/>
    <w:rsid w:val="005F29CF"/>
    <w:rsid w:val="005F2CD3"/>
    <w:rsid w:val="005F6896"/>
    <w:rsid w:val="0060030C"/>
    <w:rsid w:val="00615161"/>
    <w:rsid w:val="006156A1"/>
    <w:rsid w:val="00620652"/>
    <w:rsid w:val="006220FF"/>
    <w:rsid w:val="00626628"/>
    <w:rsid w:val="00640830"/>
    <w:rsid w:val="00640878"/>
    <w:rsid w:val="00643602"/>
    <w:rsid w:val="0064542F"/>
    <w:rsid w:val="00651EEC"/>
    <w:rsid w:val="00654A7A"/>
    <w:rsid w:val="00661AD3"/>
    <w:rsid w:val="00663D35"/>
    <w:rsid w:val="00664508"/>
    <w:rsid w:val="0066654E"/>
    <w:rsid w:val="0068129B"/>
    <w:rsid w:val="00681C8B"/>
    <w:rsid w:val="006832F9"/>
    <w:rsid w:val="006865B3"/>
    <w:rsid w:val="00687AF5"/>
    <w:rsid w:val="00694BF1"/>
    <w:rsid w:val="006A59F9"/>
    <w:rsid w:val="006A691C"/>
    <w:rsid w:val="006B039B"/>
    <w:rsid w:val="006B1C01"/>
    <w:rsid w:val="006B680A"/>
    <w:rsid w:val="006B694F"/>
    <w:rsid w:val="006D47E5"/>
    <w:rsid w:val="006E5735"/>
    <w:rsid w:val="006E5A66"/>
    <w:rsid w:val="006F0B19"/>
    <w:rsid w:val="006F3613"/>
    <w:rsid w:val="006F3C42"/>
    <w:rsid w:val="006F410A"/>
    <w:rsid w:val="00700A7E"/>
    <w:rsid w:val="007066A6"/>
    <w:rsid w:val="007068C4"/>
    <w:rsid w:val="00706940"/>
    <w:rsid w:val="007129E7"/>
    <w:rsid w:val="00714CCD"/>
    <w:rsid w:val="007216D7"/>
    <w:rsid w:val="00721B43"/>
    <w:rsid w:val="00725511"/>
    <w:rsid w:val="00731E45"/>
    <w:rsid w:val="00734286"/>
    <w:rsid w:val="00740628"/>
    <w:rsid w:val="00740D91"/>
    <w:rsid w:val="00742596"/>
    <w:rsid w:val="00754CEB"/>
    <w:rsid w:val="007711C5"/>
    <w:rsid w:val="0077277A"/>
    <w:rsid w:val="007767B8"/>
    <w:rsid w:val="0078054D"/>
    <w:rsid w:val="0078395C"/>
    <w:rsid w:val="007955E3"/>
    <w:rsid w:val="00797E8E"/>
    <w:rsid w:val="007A1F30"/>
    <w:rsid w:val="007A2590"/>
    <w:rsid w:val="007A633B"/>
    <w:rsid w:val="007A774C"/>
    <w:rsid w:val="007B1A2B"/>
    <w:rsid w:val="007B7AD1"/>
    <w:rsid w:val="007C010D"/>
    <w:rsid w:val="007C26E3"/>
    <w:rsid w:val="007D0E88"/>
    <w:rsid w:val="007D1B3E"/>
    <w:rsid w:val="007D25CC"/>
    <w:rsid w:val="007D3B03"/>
    <w:rsid w:val="007E3FD5"/>
    <w:rsid w:val="007E5BB6"/>
    <w:rsid w:val="007F50C7"/>
    <w:rsid w:val="0080139D"/>
    <w:rsid w:val="00801458"/>
    <w:rsid w:val="00804C60"/>
    <w:rsid w:val="008056DE"/>
    <w:rsid w:val="00806880"/>
    <w:rsid w:val="008074F6"/>
    <w:rsid w:val="00810960"/>
    <w:rsid w:val="00824703"/>
    <w:rsid w:val="0082532B"/>
    <w:rsid w:val="0082791D"/>
    <w:rsid w:val="008333F8"/>
    <w:rsid w:val="00846281"/>
    <w:rsid w:val="00851CB3"/>
    <w:rsid w:val="0085439F"/>
    <w:rsid w:val="00864059"/>
    <w:rsid w:val="008648F2"/>
    <w:rsid w:val="008700B2"/>
    <w:rsid w:val="008717B6"/>
    <w:rsid w:val="00872FDC"/>
    <w:rsid w:val="0087554E"/>
    <w:rsid w:val="00877459"/>
    <w:rsid w:val="00881993"/>
    <w:rsid w:val="008820CB"/>
    <w:rsid w:val="00882B37"/>
    <w:rsid w:val="00887505"/>
    <w:rsid w:val="008923D2"/>
    <w:rsid w:val="0089477A"/>
    <w:rsid w:val="00896926"/>
    <w:rsid w:val="008C0DC7"/>
    <w:rsid w:val="008C248A"/>
    <w:rsid w:val="008C7D30"/>
    <w:rsid w:val="008D29BB"/>
    <w:rsid w:val="008D3B23"/>
    <w:rsid w:val="008D7557"/>
    <w:rsid w:val="008E23B7"/>
    <w:rsid w:val="008E7203"/>
    <w:rsid w:val="008F14C6"/>
    <w:rsid w:val="008F65FB"/>
    <w:rsid w:val="008F6701"/>
    <w:rsid w:val="0090787C"/>
    <w:rsid w:val="00912A2E"/>
    <w:rsid w:val="00913B99"/>
    <w:rsid w:val="00914700"/>
    <w:rsid w:val="0091634B"/>
    <w:rsid w:val="0092539D"/>
    <w:rsid w:val="0092632C"/>
    <w:rsid w:val="00934B8B"/>
    <w:rsid w:val="00935357"/>
    <w:rsid w:val="00935DFC"/>
    <w:rsid w:val="009363E3"/>
    <w:rsid w:val="00940FDF"/>
    <w:rsid w:val="00943451"/>
    <w:rsid w:val="00946EB8"/>
    <w:rsid w:val="009563FA"/>
    <w:rsid w:val="009601F6"/>
    <w:rsid w:val="009607A7"/>
    <w:rsid w:val="00961F36"/>
    <w:rsid w:val="00965BD7"/>
    <w:rsid w:val="00966316"/>
    <w:rsid w:val="009664F3"/>
    <w:rsid w:val="00966C9E"/>
    <w:rsid w:val="00967F60"/>
    <w:rsid w:val="0097019C"/>
    <w:rsid w:val="00980F90"/>
    <w:rsid w:val="009811A2"/>
    <w:rsid w:val="009843DA"/>
    <w:rsid w:val="00987C4A"/>
    <w:rsid w:val="00991ACA"/>
    <w:rsid w:val="00994903"/>
    <w:rsid w:val="009A0144"/>
    <w:rsid w:val="009A4CE9"/>
    <w:rsid w:val="009B1D8E"/>
    <w:rsid w:val="009C04C6"/>
    <w:rsid w:val="009C0CC7"/>
    <w:rsid w:val="009C4F6E"/>
    <w:rsid w:val="009D4FDB"/>
    <w:rsid w:val="009F4076"/>
    <w:rsid w:val="00A0207B"/>
    <w:rsid w:val="00A07A2A"/>
    <w:rsid w:val="00A107C8"/>
    <w:rsid w:val="00A11299"/>
    <w:rsid w:val="00A210A8"/>
    <w:rsid w:val="00A3209D"/>
    <w:rsid w:val="00A37A62"/>
    <w:rsid w:val="00A41683"/>
    <w:rsid w:val="00A4189F"/>
    <w:rsid w:val="00A448AE"/>
    <w:rsid w:val="00A47B6B"/>
    <w:rsid w:val="00A63182"/>
    <w:rsid w:val="00A73B1D"/>
    <w:rsid w:val="00A74D3A"/>
    <w:rsid w:val="00A8164B"/>
    <w:rsid w:val="00A83E8C"/>
    <w:rsid w:val="00A85A30"/>
    <w:rsid w:val="00A96491"/>
    <w:rsid w:val="00A976AD"/>
    <w:rsid w:val="00AA4054"/>
    <w:rsid w:val="00AB5B04"/>
    <w:rsid w:val="00AC189A"/>
    <w:rsid w:val="00AC7E48"/>
    <w:rsid w:val="00AD37F5"/>
    <w:rsid w:val="00AD7465"/>
    <w:rsid w:val="00AE207B"/>
    <w:rsid w:val="00AE3FB3"/>
    <w:rsid w:val="00AE6981"/>
    <w:rsid w:val="00AF1026"/>
    <w:rsid w:val="00B055C1"/>
    <w:rsid w:val="00B12960"/>
    <w:rsid w:val="00B1338E"/>
    <w:rsid w:val="00B213D0"/>
    <w:rsid w:val="00B235E0"/>
    <w:rsid w:val="00B330FC"/>
    <w:rsid w:val="00B34782"/>
    <w:rsid w:val="00B34A2B"/>
    <w:rsid w:val="00B3582B"/>
    <w:rsid w:val="00B37CD2"/>
    <w:rsid w:val="00B40078"/>
    <w:rsid w:val="00B41CBC"/>
    <w:rsid w:val="00B4382E"/>
    <w:rsid w:val="00B43FD6"/>
    <w:rsid w:val="00B44A54"/>
    <w:rsid w:val="00B5026A"/>
    <w:rsid w:val="00B50527"/>
    <w:rsid w:val="00B53C32"/>
    <w:rsid w:val="00B634BD"/>
    <w:rsid w:val="00B64AC3"/>
    <w:rsid w:val="00B671EB"/>
    <w:rsid w:val="00B7391A"/>
    <w:rsid w:val="00B73999"/>
    <w:rsid w:val="00B9756A"/>
    <w:rsid w:val="00BA3A37"/>
    <w:rsid w:val="00BB290A"/>
    <w:rsid w:val="00BC4422"/>
    <w:rsid w:val="00BC551F"/>
    <w:rsid w:val="00BC7CB2"/>
    <w:rsid w:val="00BD1CA3"/>
    <w:rsid w:val="00BE4E82"/>
    <w:rsid w:val="00BE74D4"/>
    <w:rsid w:val="00BF05C7"/>
    <w:rsid w:val="00BF45BB"/>
    <w:rsid w:val="00C14A1E"/>
    <w:rsid w:val="00C150F1"/>
    <w:rsid w:val="00C15F8E"/>
    <w:rsid w:val="00C25B83"/>
    <w:rsid w:val="00C32F68"/>
    <w:rsid w:val="00C502F4"/>
    <w:rsid w:val="00C54497"/>
    <w:rsid w:val="00C544A7"/>
    <w:rsid w:val="00C553AC"/>
    <w:rsid w:val="00C60CDF"/>
    <w:rsid w:val="00C6161B"/>
    <w:rsid w:val="00C82D70"/>
    <w:rsid w:val="00C84746"/>
    <w:rsid w:val="00C85DD7"/>
    <w:rsid w:val="00C9380F"/>
    <w:rsid w:val="00C93DDE"/>
    <w:rsid w:val="00C960F0"/>
    <w:rsid w:val="00C9712B"/>
    <w:rsid w:val="00CB6416"/>
    <w:rsid w:val="00CC4A4E"/>
    <w:rsid w:val="00CD0829"/>
    <w:rsid w:val="00CD16E7"/>
    <w:rsid w:val="00CD72B6"/>
    <w:rsid w:val="00CE1191"/>
    <w:rsid w:val="00CE1D0B"/>
    <w:rsid w:val="00CF2AD3"/>
    <w:rsid w:val="00CF5031"/>
    <w:rsid w:val="00D035B6"/>
    <w:rsid w:val="00D05A8C"/>
    <w:rsid w:val="00D142EE"/>
    <w:rsid w:val="00D156D9"/>
    <w:rsid w:val="00D22817"/>
    <w:rsid w:val="00D33D2D"/>
    <w:rsid w:val="00D348B8"/>
    <w:rsid w:val="00D43E27"/>
    <w:rsid w:val="00D455E8"/>
    <w:rsid w:val="00D4698E"/>
    <w:rsid w:val="00D52BA3"/>
    <w:rsid w:val="00D539D4"/>
    <w:rsid w:val="00D57680"/>
    <w:rsid w:val="00D57A2D"/>
    <w:rsid w:val="00D61628"/>
    <w:rsid w:val="00D66927"/>
    <w:rsid w:val="00D70A87"/>
    <w:rsid w:val="00D70BFF"/>
    <w:rsid w:val="00D733C3"/>
    <w:rsid w:val="00D739C3"/>
    <w:rsid w:val="00D83891"/>
    <w:rsid w:val="00D847B3"/>
    <w:rsid w:val="00D84DE4"/>
    <w:rsid w:val="00D8502C"/>
    <w:rsid w:val="00D85BAF"/>
    <w:rsid w:val="00D97EFE"/>
    <w:rsid w:val="00DA230B"/>
    <w:rsid w:val="00DA5D1E"/>
    <w:rsid w:val="00DA6BE7"/>
    <w:rsid w:val="00DB1B91"/>
    <w:rsid w:val="00DC089D"/>
    <w:rsid w:val="00DC3586"/>
    <w:rsid w:val="00DC3668"/>
    <w:rsid w:val="00DC5C0B"/>
    <w:rsid w:val="00DD20E2"/>
    <w:rsid w:val="00DD412C"/>
    <w:rsid w:val="00DD62D7"/>
    <w:rsid w:val="00DE5615"/>
    <w:rsid w:val="00DF0069"/>
    <w:rsid w:val="00DF2427"/>
    <w:rsid w:val="00DF5AFF"/>
    <w:rsid w:val="00DF5F5B"/>
    <w:rsid w:val="00DF6398"/>
    <w:rsid w:val="00DF66AB"/>
    <w:rsid w:val="00DF7D24"/>
    <w:rsid w:val="00E032E9"/>
    <w:rsid w:val="00E03860"/>
    <w:rsid w:val="00E064D5"/>
    <w:rsid w:val="00E0754F"/>
    <w:rsid w:val="00E079EC"/>
    <w:rsid w:val="00E22EDA"/>
    <w:rsid w:val="00E24BD9"/>
    <w:rsid w:val="00E2771F"/>
    <w:rsid w:val="00E30178"/>
    <w:rsid w:val="00E30F2B"/>
    <w:rsid w:val="00E37231"/>
    <w:rsid w:val="00E44086"/>
    <w:rsid w:val="00E5098F"/>
    <w:rsid w:val="00E50AAE"/>
    <w:rsid w:val="00E528B5"/>
    <w:rsid w:val="00E559D3"/>
    <w:rsid w:val="00E56147"/>
    <w:rsid w:val="00E60BD8"/>
    <w:rsid w:val="00E61658"/>
    <w:rsid w:val="00E744A4"/>
    <w:rsid w:val="00E75990"/>
    <w:rsid w:val="00E7623C"/>
    <w:rsid w:val="00E7687E"/>
    <w:rsid w:val="00E773EC"/>
    <w:rsid w:val="00E77660"/>
    <w:rsid w:val="00E77B1A"/>
    <w:rsid w:val="00E8607C"/>
    <w:rsid w:val="00E86307"/>
    <w:rsid w:val="00E8717D"/>
    <w:rsid w:val="00E9027B"/>
    <w:rsid w:val="00E9109A"/>
    <w:rsid w:val="00E9165F"/>
    <w:rsid w:val="00E91E67"/>
    <w:rsid w:val="00E93009"/>
    <w:rsid w:val="00EA081A"/>
    <w:rsid w:val="00EA4B6A"/>
    <w:rsid w:val="00EA5B48"/>
    <w:rsid w:val="00EA664C"/>
    <w:rsid w:val="00EA67A6"/>
    <w:rsid w:val="00EA6C9F"/>
    <w:rsid w:val="00EB56FE"/>
    <w:rsid w:val="00EB6E80"/>
    <w:rsid w:val="00EC3648"/>
    <w:rsid w:val="00EC592A"/>
    <w:rsid w:val="00EC5CCD"/>
    <w:rsid w:val="00ED1CDB"/>
    <w:rsid w:val="00ED2034"/>
    <w:rsid w:val="00ED22DA"/>
    <w:rsid w:val="00ED2966"/>
    <w:rsid w:val="00ED60E7"/>
    <w:rsid w:val="00ED6DAD"/>
    <w:rsid w:val="00ED7186"/>
    <w:rsid w:val="00EF0441"/>
    <w:rsid w:val="00EF058F"/>
    <w:rsid w:val="00EF39EA"/>
    <w:rsid w:val="00F00EBD"/>
    <w:rsid w:val="00F13672"/>
    <w:rsid w:val="00F13BF2"/>
    <w:rsid w:val="00F17D0B"/>
    <w:rsid w:val="00F17FE4"/>
    <w:rsid w:val="00F20C3B"/>
    <w:rsid w:val="00F232A2"/>
    <w:rsid w:val="00F26383"/>
    <w:rsid w:val="00F35F4B"/>
    <w:rsid w:val="00F36B33"/>
    <w:rsid w:val="00F36F6D"/>
    <w:rsid w:val="00F42389"/>
    <w:rsid w:val="00F46E04"/>
    <w:rsid w:val="00F5768F"/>
    <w:rsid w:val="00F61F2A"/>
    <w:rsid w:val="00F64718"/>
    <w:rsid w:val="00F76EC0"/>
    <w:rsid w:val="00F77568"/>
    <w:rsid w:val="00F77C1E"/>
    <w:rsid w:val="00F91D55"/>
    <w:rsid w:val="00F94A8F"/>
    <w:rsid w:val="00FA0346"/>
    <w:rsid w:val="00FA0839"/>
    <w:rsid w:val="00FA432E"/>
    <w:rsid w:val="00FB3115"/>
    <w:rsid w:val="00FB35E6"/>
    <w:rsid w:val="00FC58ED"/>
    <w:rsid w:val="00FC5D57"/>
    <w:rsid w:val="00FC686F"/>
    <w:rsid w:val="00FD539E"/>
    <w:rsid w:val="00FE6CFF"/>
    <w:rsid w:val="00FE7C6E"/>
    <w:rsid w:val="00FF268D"/>
    <w:rsid w:val="00FF31B8"/>
    <w:rsid w:val="086BD5B9"/>
    <w:rsid w:val="6DBF95A4"/>
    <w:rsid w:val="75339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0E19A1C"/>
  <w15:chartTrackingRefBased/>
  <w15:docId w15:val="{B4710225-5AD8-4878-ABC4-936FD557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2A2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qFormat/>
    <w:rsid w:val="00DA6BE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C81"/>
    <w:pPr>
      <w:keepNext/>
      <w:keepLines/>
      <w:numPr>
        <w:ilvl w:val="1"/>
        <w:numId w:val="6"/>
      </w:numPr>
      <w:spacing w:before="40" w:after="0"/>
      <w:ind w:left="35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3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9E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9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9E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129E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9E7"/>
  </w:style>
  <w:style w:type="paragraph" w:styleId="Footer">
    <w:name w:val="footer"/>
    <w:basedOn w:val="Normal"/>
    <w:link w:val="FooterChar"/>
    <w:uiPriority w:val="99"/>
    <w:unhideWhenUsed/>
    <w:rsid w:val="00712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9E7"/>
  </w:style>
  <w:style w:type="character" w:customStyle="1" w:styleId="Heading1Char">
    <w:name w:val="Heading 1 Char"/>
    <w:basedOn w:val="DefaultParagraphFont"/>
    <w:link w:val="Heading1"/>
    <w:rsid w:val="00DA6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544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497"/>
    <w:pPr>
      <w:ind w:left="720"/>
      <w:contextualSpacing/>
    </w:pPr>
  </w:style>
  <w:style w:type="table" w:styleId="TableGrid">
    <w:name w:val="Table Grid"/>
    <w:basedOn w:val="TableNormal"/>
    <w:rsid w:val="0060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003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4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055C1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lang w:eastAsia="en-GB" w:bidi="en-GB"/>
    </w:rPr>
  </w:style>
  <w:style w:type="paragraph" w:styleId="BodyText">
    <w:name w:val="Body Text"/>
    <w:basedOn w:val="Normal"/>
    <w:link w:val="BodyTextChar"/>
    <w:uiPriority w:val="99"/>
    <w:unhideWhenUsed/>
    <w:rsid w:val="00C15F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15F8E"/>
  </w:style>
  <w:style w:type="paragraph" w:styleId="FootnoteText">
    <w:name w:val="footnote text"/>
    <w:basedOn w:val="Normal"/>
    <w:link w:val="FootnoteTextChar"/>
    <w:uiPriority w:val="99"/>
    <w:semiHidden/>
    <w:unhideWhenUsed/>
    <w:rsid w:val="00E509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09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09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58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85B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73EC"/>
  </w:style>
  <w:style w:type="paragraph" w:styleId="TOCHeading">
    <w:name w:val="TOC Heading"/>
    <w:basedOn w:val="Heading1"/>
    <w:next w:val="Normal"/>
    <w:uiPriority w:val="39"/>
    <w:unhideWhenUsed/>
    <w:qFormat/>
    <w:rsid w:val="006A59F9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59F9"/>
    <w:pPr>
      <w:tabs>
        <w:tab w:val="left" w:pos="440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9F9"/>
    <w:pPr>
      <w:spacing w:after="100"/>
      <w:ind w:left="22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7C34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0E24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E24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E7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0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020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0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020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20"/>
    <w:rPr>
      <w:rFonts w:ascii="Segoe UI" w:hAnsi="Segoe UI" w:cs="Segoe UI"/>
      <w:sz w:val="18"/>
      <w:szCs w:val="18"/>
    </w:rPr>
  </w:style>
  <w:style w:type="table" w:customStyle="1" w:styleId="TableGrid3">
    <w:name w:val="Table Grid3"/>
    <w:basedOn w:val="TableNormal"/>
    <w:next w:val="TableGrid"/>
    <w:locked/>
    <w:rsid w:val="00626628"/>
    <w:pPr>
      <w:spacing w:after="0" w:line="240" w:lineRule="auto"/>
    </w:pPr>
    <w:rPr>
      <w:rFonts w:ascii="Calibri" w:eastAsia="Calibri" w:hAnsi="Calibri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99"/>
    <w:rsid w:val="007D0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Heading">
    <w:name w:val="AppendixHeading"/>
    <w:basedOn w:val="Heading2"/>
    <w:next w:val="Normal"/>
    <w:qFormat/>
    <w:rsid w:val="00E44086"/>
    <w:pPr>
      <w:numPr>
        <w:ilvl w:val="0"/>
        <w:numId w:val="14"/>
      </w:numPr>
    </w:pPr>
  </w:style>
  <w:style w:type="table" w:styleId="GridTable4">
    <w:name w:val="Grid Table 4"/>
    <w:basedOn w:val="TableNormal"/>
    <w:uiPriority w:val="49"/>
    <w:rsid w:val="00E440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326B6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26B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326B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4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21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742">
          <w:marLeft w:val="225"/>
          <w:marRight w:val="225"/>
          <w:marTop w:val="225"/>
          <w:marBottom w:val="22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805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Rob</b:Tag>
    <b:SourceType>InternetSite</b:SourceType>
    <b:Guid>{A6B8C1AC-746B-4E6E-ACB4-6EF66AD3A01D}</b:Guid>
    <b:InternetSiteTitle>RobotShop</b:InternetSiteTitle>
    <b:URL>https://www.robotshop.com/uk/rs-755-12v-4791oz-in-5600rpm-brushed-dc-motor.html</b:URL>
    <b:RefOrder>1</b:RefOrder>
  </b:Source>
</b:Sources>
</file>

<file path=customXml/itemProps1.xml><?xml version="1.0" encoding="utf-8"?>
<ds:datastoreItem xmlns:ds="http://schemas.openxmlformats.org/officeDocument/2006/customXml" ds:itemID="{F61E9850-6A64-418F-BA0C-ECF68BE4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Anvay Date</dc:creator>
  <cp:keywords/>
  <dc:description/>
  <cp:lastModifiedBy>Shaw, Oisin S</cp:lastModifiedBy>
  <cp:revision>3</cp:revision>
  <cp:lastPrinted>2018-10-09T08:14:00Z</cp:lastPrinted>
  <dcterms:created xsi:type="dcterms:W3CDTF">2019-12-12T14:08:00Z</dcterms:created>
  <dcterms:modified xsi:type="dcterms:W3CDTF">2019-12-20T13:00:00Z</dcterms:modified>
</cp:coreProperties>
</file>