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heading=h.6vrq5tm10u5e" w:id="0"/>
      <w:bookmarkEnd w:id="0"/>
      <w:r w:rsidDel="00000000" w:rsidR="00000000" w:rsidRPr="00000000">
        <w:rPr>
          <w:rtl w:val="0"/>
        </w:rPr>
        <w:t xml:space="preserve">Krysař</w:t>
      </w:r>
    </w:p>
    <w:p w:rsidR="00000000" w:rsidDel="00000000" w:rsidP="00000000" w:rsidRDefault="00000000" w:rsidRPr="00000000" w14:paraId="00000002">
      <w:pPr>
        <w:pStyle w:val="Heading1"/>
        <w:spacing w:line="276" w:lineRule="auto"/>
        <w:rPr/>
      </w:pPr>
      <w:bookmarkStart w:colFirst="0" w:colLast="0" w:name="_heading=h.kkqbvtn9gvme" w:id="1"/>
      <w:bookmarkEnd w:id="1"/>
      <w:r w:rsidDel="00000000" w:rsidR="00000000" w:rsidRPr="00000000">
        <w:rPr>
          <w:rtl w:val="0"/>
        </w:rPr>
        <w:t xml:space="preserve">Viktor Dyk</w:t>
      </w:r>
    </w:p>
    <w:p w:rsidR="00000000" w:rsidDel="00000000" w:rsidP="00000000" w:rsidRDefault="00000000" w:rsidRPr="00000000" w14:paraId="00000003">
      <w:pPr>
        <w:numPr>
          <w:ilvl w:val="0"/>
          <w:numId w:val="1"/>
        </w:numPr>
        <w:spacing w:line="276" w:lineRule="auto"/>
        <w:ind w:left="720" w:hanging="360"/>
      </w:pPr>
      <w:r w:rsidDel="00000000" w:rsidR="00000000" w:rsidRPr="00000000">
        <w:rPr>
          <w:rtl w:val="0"/>
        </w:rPr>
        <w:t xml:space="preserve">spisovatel, publicista, politik a novinář</w:t>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pšenovice u Mělníka 31. 12. 1887 - 14. 5. 1931</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gymnázium v Praze, učitelem Alois Jirásek</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právnická fakulta UK</w:t>
      </w:r>
    </w:p>
    <w:p w:rsidR="00000000" w:rsidDel="00000000" w:rsidP="00000000" w:rsidRDefault="00000000" w:rsidRPr="00000000" w14:paraId="00000007">
      <w:pPr>
        <w:numPr>
          <w:ilvl w:val="1"/>
          <w:numId w:val="1"/>
        </w:numPr>
        <w:spacing w:line="276" w:lineRule="auto"/>
        <w:ind w:left="1440" w:hanging="360"/>
      </w:pPr>
      <w:r w:rsidDel="00000000" w:rsidR="00000000" w:rsidRPr="00000000">
        <w:rPr>
          <w:rtl w:val="0"/>
        </w:rPr>
        <w:t xml:space="preserve">nechce se věnovat právu (přišel na to u justiční zkoušky 1905)</w:t>
      </w:r>
    </w:p>
    <w:p w:rsidR="00000000" w:rsidDel="00000000" w:rsidP="00000000" w:rsidRDefault="00000000" w:rsidRPr="00000000" w14:paraId="00000008">
      <w:pPr>
        <w:numPr>
          <w:ilvl w:val="0"/>
          <w:numId w:val="1"/>
        </w:numPr>
        <w:spacing w:line="276" w:lineRule="auto"/>
        <w:ind w:left="720" w:hanging="360"/>
      </w:pPr>
      <w:r w:rsidDel="00000000" w:rsidR="00000000" w:rsidRPr="00000000">
        <w:rPr>
          <w:rtl w:val="0"/>
        </w:rPr>
        <w:t xml:space="preserve">v mládí představitel anarchistických buřičů</w:t>
      </w:r>
    </w:p>
    <w:p w:rsidR="00000000" w:rsidDel="00000000" w:rsidP="00000000" w:rsidRDefault="00000000" w:rsidRPr="00000000" w14:paraId="00000009">
      <w:pPr>
        <w:numPr>
          <w:ilvl w:val="0"/>
          <w:numId w:val="1"/>
        </w:numPr>
        <w:spacing w:line="276" w:lineRule="auto"/>
        <w:ind w:left="720" w:hanging="360"/>
      </w:pPr>
      <w:r w:rsidDel="00000000" w:rsidR="00000000" w:rsidRPr="00000000">
        <w:rPr>
          <w:rtl w:val="0"/>
        </w:rPr>
        <w:t xml:space="preserve">později nacionalisticky orientovaný autor</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od 1907 v časopisech </w:t>
      </w:r>
      <w:r w:rsidDel="00000000" w:rsidR="00000000" w:rsidRPr="00000000">
        <w:rPr>
          <w:b w:val="1"/>
          <w:rtl w:val="0"/>
        </w:rPr>
        <w:t xml:space="preserve">Lumír</w:t>
      </w:r>
      <w:r w:rsidDel="00000000" w:rsidR="00000000" w:rsidRPr="00000000">
        <w:rPr>
          <w:rtl w:val="0"/>
        </w:rPr>
        <w:t xml:space="preserve">, 1910 - 1914 časopis </w:t>
      </w:r>
      <w:r w:rsidDel="00000000" w:rsidR="00000000" w:rsidRPr="00000000">
        <w:rPr>
          <w:b w:val="1"/>
          <w:rtl w:val="0"/>
        </w:rPr>
        <w:t xml:space="preserve">Samostatnost</w:t>
      </w:r>
      <w:r w:rsidDel="00000000" w:rsidR="00000000" w:rsidRPr="00000000">
        <w:rPr>
          <w:rtl w:val="0"/>
        </w:rPr>
        <w:t xml:space="preserve">, časopis </w:t>
      </w:r>
      <w:r w:rsidDel="00000000" w:rsidR="00000000" w:rsidRPr="00000000">
        <w:rPr>
          <w:b w:val="1"/>
          <w:rtl w:val="0"/>
        </w:rPr>
        <w:t xml:space="preserve">Vlajka</w:t>
      </w:r>
      <w:r w:rsidDel="00000000" w:rsidR="00000000" w:rsidRPr="00000000">
        <w:rPr>
          <w:rtl w:val="0"/>
        </w:rPr>
        <w:t xml:space="preserve"> (jeho nacionalistické články)</w:t>
      </w:r>
    </w:p>
    <w:p w:rsidR="00000000" w:rsidDel="00000000" w:rsidP="00000000" w:rsidRDefault="00000000" w:rsidRPr="00000000" w14:paraId="0000000B">
      <w:pPr>
        <w:numPr>
          <w:ilvl w:val="0"/>
          <w:numId w:val="1"/>
        </w:numPr>
        <w:spacing w:line="276" w:lineRule="auto"/>
        <w:ind w:left="720" w:hanging="360"/>
      </w:pPr>
      <w:r w:rsidDel="00000000" w:rsidR="00000000" w:rsidRPr="00000000">
        <w:rPr>
          <w:rtl w:val="0"/>
        </w:rPr>
        <w:t xml:space="preserve">za 1. sv. války vězněn kvůli literární činnosti</w:t>
      </w:r>
    </w:p>
    <w:p w:rsidR="00000000" w:rsidDel="00000000" w:rsidP="00000000" w:rsidRDefault="00000000" w:rsidRPr="00000000" w14:paraId="0000000C">
      <w:pPr>
        <w:numPr>
          <w:ilvl w:val="0"/>
          <w:numId w:val="1"/>
        </w:numPr>
        <w:spacing w:line="276" w:lineRule="auto"/>
        <w:ind w:left="720" w:hanging="360"/>
      </w:pPr>
      <w:r w:rsidDel="00000000" w:rsidR="00000000" w:rsidRPr="00000000">
        <w:rPr>
          <w:rtl w:val="0"/>
        </w:rPr>
        <w:t xml:space="preserve">od 1918 redaktorem Národních listů (předchůdce Čapek)</w:t>
      </w:r>
    </w:p>
    <w:p w:rsidR="00000000" w:rsidDel="00000000" w:rsidP="00000000" w:rsidRDefault="00000000" w:rsidRPr="00000000" w14:paraId="0000000D">
      <w:pPr>
        <w:numPr>
          <w:ilvl w:val="0"/>
          <w:numId w:val="1"/>
        </w:numPr>
        <w:spacing w:line="276" w:lineRule="auto"/>
        <w:ind w:left="720" w:hanging="360"/>
      </w:pPr>
      <w:r w:rsidDel="00000000" w:rsidR="00000000" w:rsidRPr="00000000">
        <w:rPr>
          <w:rtl w:val="0"/>
        </w:rPr>
        <w:t xml:space="preserve">infarkt, utopil se v moři poblíž Dubrovníku</w:t>
      </w:r>
    </w:p>
    <w:p w:rsidR="00000000" w:rsidDel="00000000" w:rsidP="00000000" w:rsidRDefault="00000000" w:rsidRPr="00000000" w14:paraId="0000000E">
      <w:pPr>
        <w:spacing w:line="276" w:lineRule="auto"/>
        <w:rPr>
          <w:b w:val="1"/>
        </w:rPr>
      </w:pPr>
      <w:r w:rsidDel="00000000" w:rsidR="00000000" w:rsidRPr="00000000">
        <w:rPr>
          <w:b w:val="1"/>
          <w:rtl w:val="0"/>
        </w:rPr>
        <w:t xml:space="preserve">Díla</w:t>
      </w:r>
    </w:p>
    <w:p w:rsidR="00000000" w:rsidDel="00000000" w:rsidP="00000000" w:rsidRDefault="00000000" w:rsidRPr="00000000" w14:paraId="0000000F">
      <w:pPr>
        <w:numPr>
          <w:ilvl w:val="0"/>
          <w:numId w:val="2"/>
        </w:numPr>
        <w:spacing w:line="276" w:lineRule="auto"/>
        <w:ind w:left="720" w:hanging="360"/>
      </w:pPr>
      <w:r w:rsidDel="00000000" w:rsidR="00000000" w:rsidRPr="00000000">
        <w:rPr>
          <w:rtl w:val="0"/>
        </w:rPr>
        <w:t xml:space="preserve">básnické sbírky - A porta inferi, Síla života, Marnost</w:t>
      </w:r>
    </w:p>
    <w:p w:rsidR="00000000" w:rsidDel="00000000" w:rsidP="00000000" w:rsidRDefault="00000000" w:rsidRPr="00000000" w14:paraId="00000010">
      <w:pPr>
        <w:numPr>
          <w:ilvl w:val="0"/>
          <w:numId w:val="2"/>
        </w:numPr>
        <w:spacing w:line="276" w:lineRule="auto"/>
        <w:ind w:left="720" w:hanging="360"/>
      </w:pPr>
      <w:r w:rsidDel="00000000" w:rsidR="00000000" w:rsidRPr="00000000">
        <w:rPr>
          <w:rtl w:val="0"/>
        </w:rPr>
        <w:t xml:space="preserve">povídky - Stud, Zlý vítr</w:t>
      </w:r>
    </w:p>
    <w:p w:rsidR="00000000" w:rsidDel="00000000" w:rsidP="00000000" w:rsidRDefault="00000000" w:rsidRPr="00000000" w14:paraId="00000011">
      <w:pPr>
        <w:numPr>
          <w:ilvl w:val="0"/>
          <w:numId w:val="2"/>
        </w:numPr>
        <w:spacing w:line="276" w:lineRule="auto"/>
        <w:ind w:left="720" w:hanging="360"/>
      </w:pPr>
      <w:r w:rsidDel="00000000" w:rsidR="00000000" w:rsidRPr="00000000">
        <w:rPr>
          <w:rtl w:val="0"/>
        </w:rPr>
        <w:t xml:space="preserve">novela - krysař</w:t>
      </w:r>
    </w:p>
    <w:p w:rsidR="00000000" w:rsidDel="00000000" w:rsidP="00000000" w:rsidRDefault="00000000" w:rsidRPr="00000000" w14:paraId="00000012">
      <w:pPr>
        <w:numPr>
          <w:ilvl w:val="0"/>
          <w:numId w:val="2"/>
        </w:numPr>
        <w:spacing w:line="276" w:lineRule="auto"/>
        <w:ind w:left="720" w:hanging="360"/>
      </w:pPr>
      <w:r w:rsidDel="00000000" w:rsidR="00000000" w:rsidRPr="00000000">
        <w:rPr>
          <w:rtl w:val="0"/>
        </w:rPr>
        <w:t xml:space="preserve">dramata - Ondřej a drak, Epizoda, Posel, Zmoudření dona Quijota</w:t>
      </w:r>
    </w:p>
    <w:p w:rsidR="00000000" w:rsidDel="00000000" w:rsidP="00000000" w:rsidRDefault="00000000" w:rsidRPr="00000000" w14:paraId="00000013">
      <w:pPr>
        <w:numPr>
          <w:ilvl w:val="0"/>
          <w:numId w:val="2"/>
        </w:numPr>
        <w:spacing w:line="276" w:lineRule="auto"/>
        <w:ind w:left="720" w:hanging="360"/>
      </w:pPr>
      <w:r w:rsidDel="00000000" w:rsidR="00000000" w:rsidRPr="00000000">
        <w:rPr>
          <w:rtl w:val="0"/>
        </w:rPr>
        <w:t xml:space="preserve">balada - Milá sedmi loupežníků</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rPr>
      </w:pPr>
      <w:r w:rsidDel="00000000" w:rsidR="00000000" w:rsidRPr="00000000">
        <w:rPr>
          <w:b w:val="1"/>
          <w:rtl w:val="0"/>
        </w:rPr>
        <w:t xml:space="preserve">Anarchističtí buřiči</w:t>
      </w:r>
    </w:p>
    <w:p w:rsidR="00000000" w:rsidDel="00000000" w:rsidP="00000000" w:rsidRDefault="00000000" w:rsidRPr="00000000" w14:paraId="00000016">
      <w:pPr>
        <w:numPr>
          <w:ilvl w:val="0"/>
          <w:numId w:val="3"/>
        </w:numPr>
        <w:spacing w:line="276" w:lineRule="auto"/>
        <w:ind w:left="720" w:hanging="360"/>
      </w:pPr>
      <w:r w:rsidDel="00000000" w:rsidR="00000000" w:rsidRPr="00000000">
        <w:rPr>
          <w:rtl w:val="0"/>
        </w:rPr>
        <w:t xml:space="preserve">skupina následující po české moderně, 10., 20. léta 20. století do konce 1. světové války</w:t>
      </w:r>
    </w:p>
    <w:p w:rsidR="00000000" w:rsidDel="00000000" w:rsidP="00000000" w:rsidRDefault="00000000" w:rsidRPr="00000000" w14:paraId="00000017">
      <w:pPr>
        <w:numPr>
          <w:ilvl w:val="0"/>
          <w:numId w:val="3"/>
        </w:numPr>
        <w:spacing w:line="276" w:lineRule="auto"/>
        <w:ind w:left="720" w:hanging="360"/>
        <w:rPr>
          <w:u w:val="none"/>
        </w:rPr>
      </w:pPr>
      <w:r w:rsidDel="00000000" w:rsidR="00000000" w:rsidRPr="00000000">
        <w:rPr>
          <w:rtl w:val="0"/>
        </w:rPr>
        <w:t xml:space="preserve">současníci</w:t>
      </w:r>
    </w:p>
    <w:p w:rsidR="00000000" w:rsidDel="00000000" w:rsidP="00000000" w:rsidRDefault="00000000" w:rsidRPr="00000000" w14:paraId="00000018">
      <w:pPr>
        <w:numPr>
          <w:ilvl w:val="1"/>
          <w:numId w:val="3"/>
        </w:numPr>
        <w:spacing w:line="276" w:lineRule="auto"/>
        <w:ind w:left="1440" w:hanging="360"/>
      </w:pPr>
      <w:r w:rsidDel="00000000" w:rsidR="00000000" w:rsidRPr="00000000">
        <w:rPr>
          <w:rtl w:val="0"/>
        </w:rPr>
        <w:t xml:space="preserve">Stanislav Kostka Neumann - přítelkyně kmotrů</w:t>
      </w:r>
    </w:p>
    <w:p w:rsidR="00000000" w:rsidDel="00000000" w:rsidP="00000000" w:rsidRDefault="00000000" w:rsidRPr="00000000" w14:paraId="00000019">
      <w:pPr>
        <w:numPr>
          <w:ilvl w:val="1"/>
          <w:numId w:val="3"/>
        </w:numPr>
        <w:spacing w:line="276" w:lineRule="auto"/>
        <w:ind w:left="1440" w:hanging="360"/>
      </w:pPr>
      <w:r w:rsidDel="00000000" w:rsidR="00000000" w:rsidRPr="00000000">
        <w:rPr>
          <w:rtl w:val="0"/>
        </w:rPr>
        <w:t xml:space="preserve">Fráňa Šrámek - splav</w:t>
      </w:r>
    </w:p>
    <w:p w:rsidR="00000000" w:rsidDel="00000000" w:rsidP="00000000" w:rsidRDefault="00000000" w:rsidRPr="00000000" w14:paraId="0000001A">
      <w:pPr>
        <w:numPr>
          <w:ilvl w:val="1"/>
          <w:numId w:val="3"/>
        </w:numPr>
        <w:spacing w:line="276" w:lineRule="auto"/>
        <w:ind w:left="1440" w:hanging="360"/>
      </w:pPr>
      <w:r w:rsidDel="00000000" w:rsidR="00000000" w:rsidRPr="00000000">
        <w:rPr>
          <w:rtl w:val="0"/>
        </w:rPr>
        <w:t xml:space="preserve">Karel Toman - černý bůh</w:t>
      </w:r>
    </w:p>
    <w:p w:rsidR="00000000" w:rsidDel="00000000" w:rsidP="00000000" w:rsidRDefault="00000000" w:rsidRPr="00000000" w14:paraId="0000001B">
      <w:pPr>
        <w:numPr>
          <w:ilvl w:val="1"/>
          <w:numId w:val="3"/>
        </w:numPr>
        <w:spacing w:line="276" w:lineRule="auto"/>
        <w:ind w:left="1440" w:hanging="360"/>
      </w:pPr>
      <w:r w:rsidDel="00000000" w:rsidR="00000000" w:rsidRPr="00000000">
        <w:rPr>
          <w:rtl w:val="0"/>
        </w:rPr>
        <w:t xml:space="preserve">Jaroslav Hašek - Osudy dobrého vojáka švejka</w:t>
      </w:r>
    </w:p>
    <w:p w:rsidR="00000000" w:rsidDel="00000000" w:rsidP="00000000" w:rsidRDefault="00000000" w:rsidRPr="00000000" w14:paraId="0000001C">
      <w:pPr>
        <w:numPr>
          <w:ilvl w:val="0"/>
          <w:numId w:val="3"/>
        </w:numPr>
        <w:spacing w:line="276" w:lineRule="auto"/>
        <w:ind w:left="720" w:hanging="360"/>
      </w:pPr>
      <w:r w:rsidDel="00000000" w:rsidR="00000000" w:rsidRPr="00000000">
        <w:rPr>
          <w:rtl w:val="0"/>
        </w:rPr>
        <w:t xml:space="preserve">básníci bouřící se proti době, nesouhlasí se svou dobou, protestem jejich tvorba</w:t>
      </w:r>
    </w:p>
    <w:p w:rsidR="00000000" w:rsidDel="00000000" w:rsidP="00000000" w:rsidRDefault="00000000" w:rsidRPr="00000000" w14:paraId="0000001D">
      <w:pPr>
        <w:numPr>
          <w:ilvl w:val="0"/>
          <w:numId w:val="3"/>
        </w:numPr>
        <w:spacing w:line="276" w:lineRule="auto"/>
        <w:ind w:left="720" w:hanging="360"/>
      </w:pPr>
      <w:r w:rsidDel="00000000" w:rsidR="00000000" w:rsidRPr="00000000">
        <w:rPr>
          <w:rtl w:val="0"/>
        </w:rPr>
        <w:t xml:space="preserve">bohémský život</w:t>
      </w:r>
    </w:p>
    <w:p w:rsidR="00000000" w:rsidDel="00000000" w:rsidP="00000000" w:rsidRDefault="00000000" w:rsidRPr="00000000" w14:paraId="0000001E">
      <w:pPr>
        <w:numPr>
          <w:ilvl w:val="0"/>
          <w:numId w:val="3"/>
        </w:numPr>
        <w:spacing w:line="276" w:lineRule="auto"/>
        <w:ind w:left="720" w:hanging="360"/>
      </w:pPr>
      <w:r w:rsidDel="00000000" w:rsidR="00000000" w:rsidRPr="00000000">
        <w:rPr>
          <w:rtl w:val="0"/>
        </w:rPr>
        <w:t xml:space="preserve">filozofický názor založen na principu odmítnutí státu a donucovacích prostředků (soud, správní řád, policie, armáda)</w:t>
      </w:r>
    </w:p>
    <w:p w:rsidR="00000000" w:rsidDel="00000000" w:rsidP="00000000" w:rsidRDefault="00000000" w:rsidRPr="00000000" w14:paraId="0000001F">
      <w:pPr>
        <w:numPr>
          <w:ilvl w:val="0"/>
          <w:numId w:val="3"/>
        </w:numPr>
        <w:spacing w:line="276" w:lineRule="auto"/>
        <w:ind w:left="720" w:hanging="360"/>
      </w:pPr>
      <w:r w:rsidDel="00000000" w:rsidR="00000000" w:rsidRPr="00000000">
        <w:rPr>
          <w:rtl w:val="0"/>
        </w:rPr>
        <w:t xml:space="preserve">hlavní list buřičů: časopis Nový kult (1897 - 1905)</w:t>
      </w:r>
    </w:p>
    <w:p w:rsidR="00000000" w:rsidDel="00000000" w:rsidP="00000000" w:rsidRDefault="00000000" w:rsidRPr="00000000" w14:paraId="00000020">
      <w:pPr>
        <w:numPr>
          <w:ilvl w:val="0"/>
          <w:numId w:val="3"/>
        </w:numPr>
        <w:spacing w:line="276" w:lineRule="auto"/>
        <w:ind w:left="720" w:hanging="360"/>
      </w:pPr>
      <w:r w:rsidDel="00000000" w:rsidR="00000000" w:rsidRPr="00000000">
        <w:rPr>
          <w:rtl w:val="0"/>
        </w:rPr>
        <w:t xml:space="preserve">jejich tvorba byla ovlivněna anarchismem, antimilitarismem, vitalismem (oslava přírody a života)</w:t>
      </w:r>
    </w:p>
    <w:p w:rsidR="00000000" w:rsidDel="00000000" w:rsidP="00000000" w:rsidRDefault="00000000" w:rsidRPr="00000000" w14:paraId="00000021">
      <w:pPr>
        <w:numPr>
          <w:ilvl w:val="0"/>
          <w:numId w:val="3"/>
        </w:numPr>
        <w:spacing w:line="276" w:lineRule="auto"/>
        <w:ind w:left="720" w:hanging="360"/>
      </w:pPr>
      <w:r w:rsidDel="00000000" w:rsidR="00000000" w:rsidRPr="00000000">
        <w:rPr>
          <w:rtl w:val="0"/>
        </w:rPr>
        <w:t xml:space="preserve">znaky tvorby:</w:t>
      </w:r>
    </w:p>
    <w:p w:rsidR="00000000" w:rsidDel="00000000" w:rsidP="00000000" w:rsidRDefault="00000000" w:rsidRPr="00000000" w14:paraId="00000022">
      <w:pPr>
        <w:numPr>
          <w:ilvl w:val="1"/>
          <w:numId w:val="3"/>
        </w:numPr>
        <w:spacing w:line="276" w:lineRule="auto"/>
        <w:ind w:left="1440" w:hanging="360"/>
      </w:pPr>
      <w:r w:rsidDel="00000000" w:rsidR="00000000" w:rsidRPr="00000000">
        <w:rPr>
          <w:rtl w:val="0"/>
        </w:rPr>
        <w:t xml:space="preserve">jednoduché typy verše</w:t>
      </w:r>
    </w:p>
    <w:p w:rsidR="00000000" w:rsidDel="00000000" w:rsidP="00000000" w:rsidRDefault="00000000" w:rsidRPr="00000000" w14:paraId="00000023">
      <w:pPr>
        <w:numPr>
          <w:ilvl w:val="1"/>
          <w:numId w:val="3"/>
        </w:numPr>
        <w:spacing w:line="276" w:lineRule="auto"/>
        <w:ind w:left="1440" w:hanging="360"/>
      </w:pPr>
      <w:r w:rsidDel="00000000" w:rsidR="00000000" w:rsidRPr="00000000">
        <w:rPr>
          <w:rtl w:val="0"/>
        </w:rPr>
        <w:t xml:space="preserve">inspirace folklorem</w:t>
      </w:r>
    </w:p>
    <w:p w:rsidR="00000000" w:rsidDel="00000000" w:rsidP="00000000" w:rsidRDefault="00000000" w:rsidRPr="00000000" w14:paraId="00000024">
      <w:pPr>
        <w:numPr>
          <w:ilvl w:val="1"/>
          <w:numId w:val="3"/>
        </w:numPr>
        <w:spacing w:line="276" w:lineRule="auto"/>
        <w:ind w:left="1440" w:hanging="360"/>
      </w:pPr>
      <w:r w:rsidDel="00000000" w:rsidR="00000000" w:rsidRPr="00000000">
        <w:rPr>
          <w:rtl w:val="0"/>
        </w:rPr>
        <w:t xml:space="preserve">přirozený jazyk bez mnoha metafor</w:t>
      </w:r>
    </w:p>
    <w:p w:rsidR="00000000" w:rsidDel="00000000" w:rsidP="00000000" w:rsidRDefault="00000000" w:rsidRPr="00000000" w14:paraId="00000025">
      <w:pPr>
        <w:numPr>
          <w:ilvl w:val="1"/>
          <w:numId w:val="3"/>
        </w:numPr>
        <w:spacing w:line="276" w:lineRule="auto"/>
        <w:ind w:left="1440" w:hanging="360"/>
      </w:pPr>
      <w:r w:rsidDel="00000000" w:rsidR="00000000" w:rsidRPr="00000000">
        <w:rPr>
          <w:rtl w:val="0"/>
        </w:rPr>
        <w:t xml:space="preserve">úsporně a heslovitě psané texty</w:t>
      </w:r>
    </w:p>
    <w:p w:rsidR="00000000" w:rsidDel="00000000" w:rsidP="00000000" w:rsidRDefault="00000000" w:rsidRPr="00000000" w14:paraId="00000026">
      <w:pPr>
        <w:numPr>
          <w:ilvl w:val="1"/>
          <w:numId w:val="3"/>
        </w:numPr>
        <w:spacing w:line="276" w:lineRule="auto"/>
        <w:ind w:left="1440" w:hanging="360"/>
      </w:pPr>
      <w:r w:rsidDel="00000000" w:rsidR="00000000" w:rsidRPr="00000000">
        <w:rPr>
          <w:rtl w:val="0"/>
        </w:rPr>
        <w:t xml:space="preserve">zájem o soc. otázky</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pStyle w:val="Heading1"/>
        <w:spacing w:line="276" w:lineRule="auto"/>
        <w:rPr/>
      </w:pPr>
      <w:bookmarkStart w:colFirst="0" w:colLast="0" w:name="_heading=h.p50dze6z8c7q" w:id="2"/>
      <w:bookmarkEnd w:id="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n5otbot5aolj" w:id="3"/>
      <w:bookmarkEnd w:id="3"/>
      <w:r w:rsidDel="00000000" w:rsidR="00000000" w:rsidRPr="00000000">
        <w:rPr>
          <w:rtl w:val="0"/>
        </w:rPr>
        <w:t xml:space="preserve">Dílo:</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lit. druh: epika</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lit. žánr: novela</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téma: kritika společnosti, láska, pomsta </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hlavní myšlenka: lhostejnost k neštěstí druhých, fenomén maloměšťáctví a zneužívání veřejných funkcí</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motiv: flétna, peníze, krysy (zkažení zlí lidé), dítě (nový život)</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časoprostor: Hammeln, hanzovní město, 13. stol.</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kompozice : chronologický děj v závěru se objevuje retrospektiva</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vypravěč / lyrický subjekt: er-forma</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1"/>
        <w:rPr/>
      </w:pPr>
      <w:bookmarkStart w:colFirst="0" w:colLast="0" w:name="_heading=h.1ej9mi2bwgn" w:id="4"/>
      <w:bookmarkEnd w:id="4"/>
      <w:r w:rsidDel="00000000" w:rsidR="00000000" w:rsidRPr="00000000">
        <w:rPr>
          <w:rtl w:val="0"/>
        </w:rPr>
        <w:t xml:space="preserve">Postavy</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Krysař: hubený, vysoký, putuje městy a vyhání z nich krysy, miluje Agnes, je kvůli ní zranitelný</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Sepp Jorgen: rybář, rozumu moc nepobral, je psychicky narušený, ostatní se mu posmívají</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Agnes: krásná dívka, nedokáže se rozhodnout mezi Krysařem a Christianem, nakonec spáchá sebevraždu</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Christian: milenec Agnes, vypočítavý, nemá rád Krysaře, čeká na smrt svého strýce, aby dostal dědictví</w:t>
      </w:r>
    </w:p>
    <w:p w:rsidR="00000000" w:rsidDel="00000000" w:rsidP="00000000" w:rsidRDefault="00000000" w:rsidRPr="00000000" w14:paraId="00000038">
      <w:pPr>
        <w:spacing w:line="276" w:lineRule="auto"/>
        <w:rPr>
          <w:u w:val="single"/>
        </w:rPr>
      </w:pPr>
      <w:r w:rsidDel="00000000" w:rsidR="00000000" w:rsidRPr="00000000">
        <w:rPr>
          <w:rtl w:val="0"/>
        </w:rPr>
      </w:r>
    </w:p>
    <w:p w:rsidR="00000000" w:rsidDel="00000000" w:rsidP="00000000" w:rsidRDefault="00000000" w:rsidRPr="00000000" w14:paraId="00000039">
      <w:pPr>
        <w:spacing w:line="276" w:lineRule="auto"/>
        <w:rPr>
          <w:u w:val="single"/>
        </w:rPr>
      </w:pPr>
      <w:r w:rsidDel="00000000" w:rsidR="00000000" w:rsidRPr="00000000">
        <w:rPr>
          <w:rtl w:val="0"/>
        </w:rPr>
      </w:r>
    </w:p>
    <w:p w:rsidR="00000000" w:rsidDel="00000000" w:rsidP="00000000" w:rsidRDefault="00000000" w:rsidRPr="00000000" w14:paraId="0000003A">
      <w:pPr>
        <w:spacing w:line="276" w:lineRule="auto"/>
        <w:rPr>
          <w:b w:val="1"/>
        </w:rPr>
      </w:pPr>
      <w:r w:rsidDel="00000000" w:rsidR="00000000" w:rsidRPr="00000000">
        <w:rPr>
          <w:b w:val="1"/>
          <w:rtl w:val="0"/>
        </w:rPr>
        <w:t xml:space="preserve">Děj</w:t>
      </w:r>
    </w:p>
    <w:p w:rsidR="00000000" w:rsidDel="00000000" w:rsidP="00000000" w:rsidRDefault="00000000" w:rsidRPr="00000000" w14:paraId="0000003B">
      <w:pPr>
        <w:spacing w:line="276" w:lineRule="auto"/>
        <w:rPr/>
      </w:pPr>
      <w:r w:rsidDel="00000000" w:rsidR="00000000" w:rsidRPr="00000000">
        <w:rPr>
          <w:rtl w:val="0"/>
        </w:rPr>
        <w:t xml:space="preserve">Krysař přichází do německého hanzovního města Hammeln, aby vyhnal přemnožené krysy.  Za práci mu však odmítnou městští konšelé zaplatit. Brzy na to potkává krásnou mladou dívku Agnes, do které se zamiluje. Agnes jeho lásku opětuje. Jejich láska však má krátkého trvání, protože se na scénu vrací Agnesin bývalý milenec Kristián, který se jí zmocní. Agnes v záchvatu smutku skočí do propasti. Když to krysař zjistí, vezme píšťalu a začne hrát tak líbezně, až to přivábí všechny obyvatele městečka. Krysař je pak vede na vrcholek hory Koppel, kde všichni skočí do propasti. Jediný, kdo přežije, je rybář Sepp Jörgen. Zvuk píšťaly na něj přestal působit, když uslyšel brek nemluvněte. Rozhodne se tedy najít ženu, jež se stane matkou dítěte.</w:t>
      </w:r>
    </w:p>
    <w:p w:rsidR="00000000" w:rsidDel="00000000" w:rsidP="00000000" w:rsidRDefault="00000000" w:rsidRPr="00000000" w14:paraId="0000003C">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YCoC65lsagwYg5RAPuX2yNxjw==">CgMxLjAyDmguNnZycTV0bTEwdTVlMg5oLmtrcWJ2dG45Z3ZtZTIOaC5wNTBkemU2ejhjN3EyDmgubjVvdGJvdDVhb2xqMg1oLjFlajltaTJid2duOAByITFXNDZNTlBla3p1dHNncDRDUnFORmdRS0xGMVpSUFdmOA==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