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Day 1 - Advanced AI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What is LLM?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In simple terms LLM is prediction of text that what comes next.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A computer program trained on a </w:t>
      </w:r>
      <w:r>
        <w:rPr>
          <w:b w:val="1"/>
          <w:bCs w:val="1"/>
          <w:sz w:val="26"/>
          <w:szCs w:val="26"/>
          <w:rtl w:val="0"/>
          <w:lang w:val="en-US"/>
        </w:rPr>
        <w:t>massive amount of text</w:t>
      </w:r>
      <w:r>
        <w:rPr>
          <w:sz w:val="26"/>
          <w:szCs w:val="26"/>
          <w:rtl w:val="0"/>
          <w:lang w:val="en-US"/>
        </w:rPr>
        <w:t xml:space="preserve"> that learns to understand and generate human language.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Under the hood LLMs are based on transformer neural networks.Transformer LLMs are capable of unsupervised training, although a more precise explanation is that transformers perform self-learning. It is through this process that transformers learn to understand basic grammar, languages, and knowledge.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Large means - billions of parameters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Language means -  oriented to text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Model means - It</w:t>
      </w:r>
      <w:r>
        <w:rPr>
          <w:sz w:val="26"/>
          <w:szCs w:val="26"/>
          <w:rtl w:val="1"/>
        </w:rPr>
        <w:t>’</w:t>
      </w:r>
      <w:r>
        <w:rPr>
          <w:sz w:val="26"/>
          <w:szCs w:val="26"/>
          <w:rtl w:val="0"/>
          <w:lang w:val="en-US"/>
        </w:rPr>
        <w:t>s a mathematical system , not a database stored system.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The Core Difference: Size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LLM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SLM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Full Name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Large Language Model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Small Language Model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Parameters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Billions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Trillions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Millions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Few Billions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Examples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Claude, GPT-4, Gemini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Phi-3, Mistral 7B, Gemma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Runs on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Powerful cloud servers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Laptops, phones, edge devices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Speed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Slower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Faster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Cost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Expensive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Cheap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Knowledge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Very broad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More focused/narrow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Accuracy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Generally higher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Slightly lower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LLMs are the brains in the cloud. SLMs are the brains in your pocket.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Think of it like </w:t>
      </w:r>
      <w:r>
        <w:rPr>
          <w:b w:val="1"/>
          <w:bCs w:val="1"/>
          <w:sz w:val="26"/>
          <w:szCs w:val="26"/>
          <w:rtl w:val="0"/>
          <w:lang w:val="en-US"/>
        </w:rPr>
        <w:t>vehicles</w:t>
      </w:r>
      <w:r>
        <w:rPr>
          <w:sz w:val="26"/>
          <w:szCs w:val="26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🚀</w:t>
      </w:r>
      <w:r>
        <w:rPr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da-DK"/>
        </w:rPr>
        <w:t>LLM</w:t>
      </w:r>
      <w:r>
        <w:rPr>
          <w:sz w:val="26"/>
          <w:szCs w:val="26"/>
          <w:rtl w:val="0"/>
        </w:rPr>
        <w:t xml:space="preserve"> = A jumbo jet </w:t>
      </w:r>
      <w:r>
        <w:rPr>
          <w:sz w:val="26"/>
          <w:szCs w:val="26"/>
          <w:rtl w:val="0"/>
          <w:lang w:val="en-US"/>
        </w:rPr>
        <w:t xml:space="preserve">— </w:t>
      </w:r>
      <w:r>
        <w:rPr>
          <w:sz w:val="26"/>
          <w:szCs w:val="26"/>
          <w:rtl w:val="0"/>
          <w:lang w:val="en-US"/>
        </w:rPr>
        <w:t>carries enormous capacity, handles anything, but needs a huge runway (expensive infrastructure) to operate.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🚗</w:t>
      </w:r>
      <w:r>
        <w:rPr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</w:rPr>
        <w:t>SLM</w:t>
      </w:r>
      <w:r>
        <w:rPr>
          <w:sz w:val="26"/>
          <w:szCs w:val="26"/>
          <w:rtl w:val="0"/>
          <w:lang w:val="en-US"/>
        </w:rPr>
        <w:t xml:space="preserve"> = A car </w:t>
      </w:r>
      <w:r>
        <w:rPr>
          <w:sz w:val="26"/>
          <w:szCs w:val="26"/>
          <w:rtl w:val="0"/>
          <w:lang w:val="en-US"/>
        </w:rPr>
        <w:t xml:space="preserve">— </w:t>
      </w:r>
      <w:r>
        <w:rPr>
          <w:sz w:val="26"/>
          <w:szCs w:val="26"/>
          <w:rtl w:val="0"/>
          <w:lang w:val="en-US"/>
        </w:rPr>
        <w:t>smaller, cheaper, runs on your driveway, great for everyday tasks, but can't carry 300 passengers.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What is RAG?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i w:val="1"/>
          <w:iCs w:val="1"/>
          <w:sz w:val="26"/>
          <w:szCs w:val="26"/>
        </w:rPr>
      </w:pPr>
      <w:r>
        <w:rPr>
          <w:i w:val="0"/>
          <w:iCs w:val="0"/>
          <w:sz w:val="26"/>
          <w:szCs w:val="26"/>
          <w:rtl w:val="0"/>
          <w:lang w:val="fr-FR"/>
        </w:rPr>
        <w:t xml:space="preserve">Retrieval Augmentation Generation </w:t>
      </w:r>
      <w:r>
        <w:rPr>
          <w:i w:val="1"/>
          <w:iCs w:val="1"/>
          <w:sz w:val="26"/>
          <w:szCs w:val="26"/>
          <w:rtl w:val="0"/>
          <w:lang w:val="en-US"/>
        </w:rPr>
        <w:t>model combines the strengths of retrieval-based and generation-based approaches, leading to more accurate and contextually rich AI responses.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i w:val="0"/>
          <w:iCs w:val="0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>Flow of the RAG model: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drawing xmlns:a="http://schemas.openxmlformats.org/drawingml/2006/main">
          <wp:inline distT="0" distB="0" distL="0" distR="0">
            <wp:extent cx="6119930" cy="4457245"/>
            <wp:effectExtent l="0" t="0" r="0" b="0"/>
            <wp:docPr id="1073741825" name="officeArt object" descr="Screenshot 2026-03-17 at 3.21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17 at 3.21.17 PM.png" descr="Screenshot 2026-03-17 at 3.21.1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457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Advantages of the RAG Architecture Model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Enhanced Accuracy</w:t>
      </w:r>
      <w:r>
        <w:rPr>
          <w:sz w:val="26"/>
          <w:szCs w:val="26"/>
          <w:rtl w:val="0"/>
          <w:lang w:val="en-US"/>
        </w:rPr>
        <w:t>: By combining retrieval-based and generation-based approaches, the RAG model significantly improves the accuracy of responses.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es-ES_tradnl"/>
        </w:rPr>
      </w:pPr>
      <w:r>
        <w:rPr>
          <w:b w:val="1"/>
          <w:bCs w:val="1"/>
          <w:sz w:val="26"/>
          <w:szCs w:val="26"/>
          <w:rtl w:val="0"/>
          <w:lang w:val="es-ES_tradnl"/>
        </w:rPr>
        <w:t>Contextual Relevance</w:t>
      </w:r>
      <w:r>
        <w:rPr>
          <w:sz w:val="26"/>
          <w:szCs w:val="26"/>
          <w:rtl w:val="0"/>
          <w:lang w:val="en-US"/>
        </w:rPr>
        <w:t>: The use of contextual data ensures that the generated responses are highly relevant to the client</w:t>
      </w:r>
      <w:r>
        <w:rPr>
          <w:sz w:val="26"/>
          <w:szCs w:val="26"/>
          <w:rtl w:val="1"/>
        </w:rPr>
        <w:t>’</w:t>
      </w:r>
      <w:r>
        <w:rPr>
          <w:sz w:val="26"/>
          <w:szCs w:val="26"/>
          <w:rtl w:val="0"/>
          <w:lang w:val="pt-PT"/>
        </w:rPr>
        <w:t>s query.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Efficiency</w:t>
      </w:r>
      <w:r>
        <w:rPr>
          <w:sz w:val="26"/>
          <w:szCs w:val="26"/>
          <w:rtl w:val="0"/>
          <w:lang w:val="en-US"/>
        </w:rPr>
        <w:t>: The vector database allows for efficient retrieval of information, speeding up the overall process.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Scalability</w:t>
      </w:r>
      <w:r>
        <w:rPr>
          <w:sz w:val="26"/>
          <w:szCs w:val="26"/>
          <w:rtl w:val="0"/>
          <w:lang w:val="en-US"/>
        </w:rPr>
        <w:t>: The architecture is scalable, making it suitable for a wide range of applications, from customer support to complex research queries.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"https://www.pinecone.io/learn/retrieval-augmented-generation/"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fr-FR"/>
        </w:rPr>
        <w:t>https://www.pinecone.io/learn/retrieval-augmented-generation/</w:t>
      </w:r>
      <w:r>
        <w:rPr>
          <w:sz w:val="26"/>
          <w:szCs w:val="26"/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Difference between Chains and Agents?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Agents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en-US"/>
        </w:rPr>
        <w:t>are like characters or personas with specific capabilities. They use chains and tools to perform their functions.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Chains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en-US"/>
        </w:rPr>
        <w:t>are sequences of processing steps for prompts. They are used within agents to define how the agent processes information.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Tools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en-US"/>
        </w:rPr>
        <w:t>are specialized functionalities that can be used by agents or within chains for specific tasks.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How would you build a chatGpt for your college notes?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