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62640b4f8ce4f9ca7151157c4fb7bab4ea32221"/>
    <w:p>
      <w:pPr>
        <w:pStyle w:val="Heading1"/>
      </w:pPr>
      <w:r>
        <w:t xml:space="preserve">9. Operating Principles</w:t>
      </w:r>
    </w:p>
    <w:p>
      <w:pPr>
        <w:pStyle w:val="FirstParagraph"/>
      </w:pPr>
      <w:r>
        <w:t xml:space="preserve">The rules behind the allocation model, as short bullets: what we do, and why. Grouped from the</w:t>
      </w:r>
      <w:r>
        <w:t xml:space="preserve"> </w:t>
      </w:r>
      <w:r>
        <w:rPr>
          <w:b/>
          <w:bCs/>
        </w:rPr>
        <w:t xml:space="preserve">platform team's</w:t>
      </w:r>
      <w:r>
        <w:t xml:space="preserve"> </w:t>
      </w:r>
      <w:r>
        <w:t xml:space="preserve">perspective: what we own, what we enforce, what we require from teams, what keeps it working over time, and what</w:t>
      </w:r>
      <w:r>
        <w:t xml:space="preserve"> </w:t>
      </w:r>
      <w:r>
        <w:t xml:space="preserve">it costs. The scope is the on-prem Rancher clusters.</w:t>
      </w:r>
      <w:r>
        <w:t xml:space="preserve"> </w:t>
      </w:r>
      <w:r>
        <w:t xml:space="preserve">Details and numbers live in the linked docs; this page is the checklist to agree on and to point people to.</w:t>
      </w:r>
    </w:p>
    <w:bookmarkStart w:id="12" w:name="categories"/>
    <w:p>
      <w:pPr>
        <w:pStyle w:val="Heading2"/>
      </w:pPr>
      <w:r>
        <w:t xml:space="preserve">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Question for the platform team</w:t>
            </w:r>
          </w:p>
        </w:tc>
        <w:tc>
          <w:tcPr/>
          <w:p>
            <w:pPr>
              <w:pStyle w:val="Compact"/>
            </w:pPr>
            <w:r>
              <w:t xml:space="preserve">Platform team role</w:t>
            </w:r>
          </w:p>
        </w:tc>
        <w:tc>
          <w:tcPr/>
          <w:p>
            <w:pPr>
              <w:pStyle w:val="Compact"/>
            </w:pPr>
            <w:r>
              <w:t xml:space="preserve">Teams' role</w:t>
            </w:r>
          </w:p>
        </w:tc>
        <w:tc>
          <w:tcPr/>
          <w:p>
            <w:pPr>
              <w:pStyle w:val="Compact"/>
            </w:pPr>
            <w:r>
              <w:t xml:space="preserve">Topics</w:t>
            </w:r>
          </w:p>
        </w:tc>
      </w:tr>
      <w:tr>
        <w:tc>
          <w:tcPr/>
          <w:p>
            <w:pPr>
              <w:pStyle w:val="Compact"/>
            </w:pPr>
            <w:hyperlink w:anchor="a-capacity--what-we-can-promise">
              <w:r>
                <w:rPr>
                  <w:rStyle w:val="Hyperlink"/>
                </w:rPr>
                <w:t xml:space="preserve">A. Capacity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much can we sell, and still keep the promise?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Owns</w:t>
            </w:r>
            <w:r>
              <w:t xml:space="preserve">: sizes clusters, approves quota</w:t>
            </w:r>
          </w:p>
        </w:tc>
        <w:tc>
          <w:tcPr/>
          <w:p>
            <w:pPr>
              <w:pStyle w:val="Compact"/>
            </w:pPr>
            <w:r>
              <w:t xml:space="preserve">Request quota with evidence</w:t>
            </w:r>
          </w:p>
        </w:tc>
        <w:tc>
          <w:tcPr/>
          <w:p>
            <w:pPr>
              <w:pStyle w:val="Compact"/>
            </w:pPr>
            <w:hyperlink w:anchor="a1-n1-node-failure-tolerance">
              <w:r>
                <w:rPr>
                  <w:rStyle w:val="Hyperlink"/>
                </w:rPr>
                <w:t xml:space="preserve">A1 N+1</w:t>
              </w:r>
            </w:hyperlink>
            <w:r>
              <w:t xml:space="preserve">,</w:t>
            </w:r>
            <w:r>
              <w:t xml:space="preserve"> </w:t>
            </w:r>
            <w:hyperlink w:anchor="a2-conservative-allocation">
              <w:r>
                <w:rPr>
                  <w:rStyle w:val="Hyperlink"/>
                </w:rPr>
                <w:t xml:space="preserve">A2 Conservative allocation</w:t>
              </w:r>
            </w:hyperlink>
            <w:r>
              <w:t xml:space="preserve">,</w:t>
            </w:r>
            <w:r>
              <w:t xml:space="preserve"> </w:t>
            </w:r>
            <w:hyperlink w:anchor="a3-autoscaling-and-bursts">
              <w:r>
                <w:rPr>
                  <w:rStyle w:val="Hyperlink"/>
                </w:rPr>
                <w:t xml:space="preserve">A3 Autoscaling and bursts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b-tenancy--how-we-share-it">
              <w:r>
                <w:rPr>
                  <w:rStyle w:val="Hyperlink"/>
                </w:rPr>
                <w:t xml:space="preserve">B. Tenancy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do tenants share a cluster without hurting each other?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Sets the rules and enforces</w:t>
            </w:r>
            <w:r>
              <w:t xml:space="preserve"> </w:t>
            </w:r>
            <w:r>
              <w:t xml:space="preserve">them (quota, policies, node pools)</w:t>
            </w:r>
          </w:p>
        </w:tc>
        <w:tc>
          <w:tcPr/>
          <w:p>
            <w:pPr>
              <w:pStyle w:val="Compact"/>
            </w:pPr>
            <w:r>
              <w:t xml:space="preserve">Stay within their Project</w:t>
            </w:r>
          </w:p>
        </w:tc>
        <w:tc>
          <w:tcPr/>
          <w:p>
            <w:pPr>
              <w:pStyle w:val="Compact"/>
            </w:pPr>
            <w:hyperlink w:anchor="b1-fairness-between-tenants">
              <w:r>
                <w:rPr>
                  <w:rStyle w:val="Hyperlink"/>
                </w:rPr>
                <w:t xml:space="preserve">B1 Fairness</w:t>
              </w:r>
            </w:hyperlink>
            <w:r>
              <w:t xml:space="preserve">,</w:t>
            </w:r>
            <w:r>
              <w:t xml:space="preserve"> </w:t>
            </w:r>
            <w:hyperlink w:anchor="b2-priority-and-preemption">
              <w:r>
                <w:rPr>
                  <w:rStyle w:val="Hyperlink"/>
                </w:rPr>
                <w:t xml:space="preserve">B2 Priority and preemption</w:t>
              </w:r>
            </w:hyperlink>
            <w:r>
              <w:t xml:space="preserve">,</w:t>
            </w:r>
            <w:r>
              <w:t xml:space="preserve"> </w:t>
            </w:r>
            <w:hyperlink w:anchor="b3-isolation-beyond-cpu-and-memory">
              <w:r>
                <w:rPr>
                  <w:rStyle w:val="Hyperlink"/>
                </w:rPr>
                <w:t xml:space="preserve">B3 Isolation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X608d1944dc049a4d6f9890dbeafb69d83703bbc">
              <w:r>
                <w:rPr>
                  <w:rStyle w:val="Hyperlink"/>
                </w:rPr>
                <w:t xml:space="preserve">C. Workload standards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 must a workload look like to get the guarantees?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Defines and checks</w:t>
            </w:r>
            <w:r>
              <w:t xml:space="preserve"> </w:t>
            </w:r>
            <w:r>
              <w:t xml:space="preserve">standards, provides defaults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</w:t>
            </w:r>
            <w:r>
              <w:t xml:space="preserve"> </w:t>
            </w:r>
            <w:r>
              <w:t xml:space="preserve">in manifests / Helm values</w:t>
            </w:r>
          </w:p>
        </w:tc>
        <w:tc>
          <w:tcPr/>
          <w:p>
            <w:pPr>
              <w:pStyle w:val="Compact"/>
            </w:pPr>
            <w:hyperlink w:anchor="c1-requests-vs-limits-req--lmt">
              <w:r>
                <w:rPr>
                  <w:rStyle w:val="Hyperlink"/>
                </w:rPr>
                <w:t xml:space="preserve">C1 Requests vs. limits</w:t>
              </w:r>
            </w:hyperlink>
            <w:r>
              <w:t xml:space="preserve">,</w:t>
            </w:r>
            <w:r>
              <w:t xml:space="preserve"> </w:t>
            </w:r>
            <w:hyperlink w:anchor="c2-replicas">
              <w:r>
                <w:rPr>
                  <w:rStyle w:val="Hyperlink"/>
                </w:rPr>
                <w:t xml:space="preserve">C2 Replicas</w:t>
              </w:r>
            </w:hyperlink>
            <w:r>
              <w:t xml:space="preserve">,</w:t>
            </w:r>
            <w:r>
              <w:t xml:space="preserve"> </w:t>
            </w:r>
            <w:hyperlink w:anchor="c3-workload-ha">
              <w:r>
                <w:rPr>
                  <w:rStyle w:val="Hyperlink"/>
                </w:rPr>
                <w:t xml:space="preserve">C3 Workload HA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d-platform-reliability--what-we-run">
              <w:r>
                <w:rPr>
                  <w:rStyle w:val="Hyperlink"/>
                </w:rPr>
                <w:t xml:space="preserve">D. Platform reliability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Is the platform itself as available as what we promise?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Owns</w:t>
            </w:r>
            <w:r>
              <w:t xml:space="preserve"> </w:t>
            </w:r>
            <w:r>
              <w:t xml:space="preserve">end to end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hyperlink w:anchor="d1-platform-ha">
              <w:r>
                <w:rPr>
                  <w:rStyle w:val="Hyperlink"/>
                </w:rPr>
                <w:t xml:space="preserve">D1 Platform HA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Xfdbe14c2c1e1aff58901759e9b961ae8db6bb6b">
              <w:r>
                <w:rPr>
                  <w:rStyle w:val="Hyperlink"/>
                </w:rPr>
                <w:t xml:space="preserve">E. Day 2 operations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 the guarantees stay true after go-live?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Runs</w:t>
            </w:r>
            <w:r>
              <w:t xml:space="preserve"> </w:t>
            </w:r>
            <w:r>
              <w:t xml:space="preserve">maintenance, monitoring, reviews</w:t>
            </w:r>
          </w:p>
        </w:tc>
        <w:tc>
          <w:tcPr/>
          <w:p>
            <w:pPr>
              <w:pStyle w:val="Compact"/>
            </w:pPr>
            <w:r>
              <w:t xml:space="preserve">Right-size, fix drift, take part in reviews</w:t>
            </w:r>
          </w:p>
        </w:tc>
        <w:tc>
          <w:tcPr/>
          <w:p>
            <w:pPr>
              <w:pStyle w:val="Compact"/>
            </w:pPr>
            <w:hyperlink w:anchor="e1-maintenance">
              <w:r>
                <w:rPr>
                  <w:rStyle w:val="Hyperlink"/>
                </w:rPr>
                <w:t xml:space="preserve">E1 Maintenance</w:t>
              </w:r>
            </w:hyperlink>
            <w:r>
              <w:t xml:space="preserve">,</w:t>
            </w:r>
            <w:r>
              <w:t xml:space="preserve"> </w:t>
            </w:r>
            <w:hyperlink w:anchor="e2-monitoring-and-alerts">
              <w:r>
                <w:rPr>
                  <w:rStyle w:val="Hyperlink"/>
                </w:rPr>
                <w:t xml:space="preserve">E2 Monitoring and alerts</w:t>
              </w:r>
            </w:hyperlink>
            <w:r>
              <w:t xml:space="preserve">,</w:t>
            </w:r>
            <w:r>
              <w:t xml:space="preserve"> </w:t>
            </w:r>
            <w:hyperlink w:anchor="e3-reviews-and-changes">
              <w:r>
                <w:rPr>
                  <w:rStyle w:val="Hyperlink"/>
                </w:rPr>
                <w:t xml:space="preserve">E3 Reviews and changes</w:t>
              </w:r>
            </w:hyperlink>
          </w:p>
        </w:tc>
      </w:tr>
      <w:tr>
        <w:tc>
          <w:tcPr/>
          <w:p>
            <w:pPr>
              <w:pStyle w:val="Compact"/>
            </w:pPr>
            <w:hyperlink w:anchor="f-finance--what-it-costs">
              <w:r>
                <w:rPr>
                  <w:rStyle w:val="Hyperlink"/>
                </w:rPr>
                <w:t xml:space="preserve">F. Finance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What does capacity cost, and who pays for what?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Owns</w:t>
            </w:r>
            <w:r>
              <w:t xml:space="preserve"> </w:t>
            </w:r>
            <w:r>
              <w:t xml:space="preserve">the cost model, publishes unit rates</w:t>
            </w:r>
          </w:p>
        </w:tc>
        <w:tc>
          <w:tcPr/>
          <w:p>
            <w:pPr>
              <w:pStyle w:val="Compact"/>
            </w:pPr>
            <w:r>
              <w:t xml:space="preserve">Pay for allocated quota from budget</w:t>
            </w:r>
          </w:p>
        </w:tc>
        <w:tc>
          <w:tcPr/>
          <w:p>
            <w:pPr>
              <w:pStyle w:val="Compact"/>
            </w:pPr>
            <w:hyperlink w:anchor="f1-cost-model-and-unit-rates">
              <w:r>
                <w:rPr>
                  <w:rStyle w:val="Hyperlink"/>
                </w:rPr>
                <w:t xml:space="preserve">F1 Cost model</w:t>
              </w:r>
            </w:hyperlink>
            <w:r>
              <w:t xml:space="preserve">,</w:t>
            </w:r>
            <w:r>
              <w:t xml:space="preserve"> </w:t>
            </w:r>
            <w:hyperlink w:anchor="f2-rancher-licence-cpu-cores">
              <w:r>
                <w:rPr>
                  <w:rStyle w:val="Hyperlink"/>
                </w:rPr>
                <w:t xml:space="preserve">F2 Rancher licence</w:t>
              </w:r>
            </w:hyperlink>
            <w:r>
              <w:t xml:space="preserve">,</w:t>
            </w:r>
            <w:r>
              <w:t xml:space="preserve"> </w:t>
            </w:r>
            <w:hyperlink w:anchor="X91ca963c339be69ea88cdf46d5570d58a21aba0">
              <w:r>
                <w:rPr>
                  <w:rStyle w:val="Hyperlink"/>
                </w:rPr>
                <w:t xml:space="preserve">F3 Cluster size</w:t>
              </w:r>
            </w:hyperlink>
          </w:p>
        </w:tc>
      </w:tr>
    </w:tbl>
    <w:p>
      <w:pPr>
        <w:pStyle w:val="BodyText"/>
      </w:pPr>
      <w:r>
        <w:drawing>
          <wp:inline>
            <wp:extent cx="5334000" cy="140153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1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"/>
    <w:bookmarkStart w:id="16" w:name="a-capacity--what-we-can-promise"/>
    <w:p>
      <w:pPr>
        <w:pStyle w:val="Heading2"/>
      </w:pPr>
      <w:r>
        <w:t xml:space="preserve">A. Capacity — what we can promise</w:t>
      </w:r>
    </w:p>
    <w:p>
      <w:pPr>
        <w:pStyle w:val="FirstParagraph"/>
      </w:pPr>
      <w:r>
        <w:rPr>
          <w:i/>
          <w:iCs/>
        </w:rPr>
        <w:t xml:space="preserve">Platform team owns. The guarantee in every other category depends on this one being right.</w:t>
      </w:r>
    </w:p>
    <w:bookmarkStart w:id="13" w:name="a1-n1-node-failure-tolerance"/>
    <w:p>
      <w:pPr>
        <w:pStyle w:val="Heading3"/>
      </w:pPr>
      <w:r>
        <w:t xml:space="preserve">A1. N+1 (node failure tolerance)</w:t>
      </w:r>
    </w:p>
    <w:p>
      <w:pPr>
        <w:pStyle w:val="Compact"/>
        <w:numPr>
          <w:ilvl w:val="0"/>
          <w:numId w:val="1001"/>
        </w:numPr>
      </w:pPr>
      <w:r>
        <w:t xml:space="preserve">A cluster must be able to lose its</w:t>
      </w:r>
      <w:r>
        <w:t xml:space="preserve"> </w:t>
      </w:r>
      <w:r>
        <w:rPr>
          <w:b/>
          <w:bCs/>
        </w:rPr>
        <w:t xml:space="preserve">largest node</w:t>
      </w:r>
      <w:r>
        <w:t xml:space="preserve"> </w:t>
      </w:r>
      <w:r>
        <w:t xml:space="preserve">and still run every project's full quota.</w:t>
      </w:r>
    </w:p>
    <w:p>
      <w:pPr>
        <w:pStyle w:val="Compact"/>
        <w:numPr>
          <w:ilvl w:val="0"/>
          <w:numId w:val="1001"/>
        </w:numPr>
      </w:pPr>
      <w:r>
        <w:t xml:space="preserve">Check: Σ project quota ≤ allocatable − largest node(s) − platform requests.</w:t>
      </w:r>
      <w:r>
        <w:t xml:space="preserve"> </w:t>
      </w:r>
      <w:r>
        <w:t xml:space="preserve">The planner and each cluster's dashboard show this as</w:t>
      </w:r>
      <w:r>
        <w:t xml:space="preserve"> </w:t>
      </w:r>
      <w:r>
        <w:rPr>
          <w:b/>
          <w:bCs/>
        </w:rPr>
        <w:t xml:space="preserve">Room for projects (N+1)</w:t>
      </w:r>
      <w:r>
        <w:t xml:space="preserve"> </w:t>
      </w:r>
      <w:r>
        <w:t xml:space="preserve">(allocation model, planner guide).</w:t>
      </w:r>
    </w:p>
    <w:p>
      <w:pPr>
        <w:pStyle w:val="Compact"/>
        <w:numPr>
          <w:ilvl w:val="0"/>
          <w:numId w:val="1001"/>
        </w:numPr>
      </w:pPr>
      <w:r>
        <w:t xml:space="preserve">Check it on</w:t>
      </w:r>
      <w:r>
        <w:t xml:space="preserve"> </w:t>
      </w:r>
      <w:r>
        <w:rPr>
          <w:b/>
          <w:bCs/>
        </w:rPr>
        <w:t xml:space="preserve">real node sizes</w:t>
      </w:r>
      <w:r>
        <w:t xml:space="preserve">, not a flat percentage: with 3 nodes, one node is 33 % of the cluster; with 10, it's 10 %.</w:t>
      </w:r>
    </w:p>
    <w:p>
      <w:pPr>
        <w:pStyle w:val="Compact"/>
        <w:numPr>
          <w:ilvl w:val="0"/>
          <w:numId w:val="1001"/>
        </w:numPr>
      </w:pPr>
      <w:r>
        <w:t xml:space="preserve">Uneven node sizes: the largest node sets the reserve, so one oversized node makes the whole cluster expensive.</w:t>
      </w:r>
      <w:r>
        <w:t xml:space="preserve"> </w:t>
      </w:r>
      <w:r>
        <w:t xml:space="preserve">Prefer nodes of equal size within a cluster.</w:t>
      </w:r>
    </w:p>
    <w:p>
      <w:pPr>
        <w:pStyle w:val="Compact"/>
        <w:numPr>
          <w:ilvl w:val="0"/>
          <w:numId w:val="1001"/>
        </w:numPr>
      </w:pPr>
      <w:r>
        <w:t xml:space="preserve">Prod: N+1 is mandatory. Acc/test: N+1 recommended. Dev: N+0 accepted (pods may stay Pending during a failure).</w:t>
      </w:r>
    </w:p>
    <w:p>
      <w:pPr>
        <w:pStyle w:val="Compact"/>
        <w:numPr>
          <w:ilvl w:val="0"/>
          <w:numId w:val="1001"/>
        </w:numPr>
      </w:pPr>
      <w:r>
        <w:t xml:space="preserve">N+2 only for clusters where two nodes can go down together (e.g. maintenance on one node plus a failure on another,</w:t>
      </w:r>
      <w:r>
        <w:t xml:space="preserve"> </w:t>
      </w:r>
      <w:r>
        <w:t xml:space="preserve">or two VMs on one hypervisor host).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failure domain is whatever goes down together</w:t>
      </w:r>
      <w:r>
        <w:t xml:space="preserve">: a bare-metal server, a hypervisor host running several node VMs,</w:t>
      </w:r>
      <w:r>
        <w:t xml:space="preserve"> </w:t>
      </w:r>
      <w:r>
        <w:t xml:space="preserve">a rack, a power feed. N+1 counts failure domains, not Kubernetes nodes (open question Q17,</w:t>
      </w:r>
      <w:r>
        <w:t xml:space="preserve"> </w:t>
      </w:r>
      <w:hyperlink w:anchor="d1-platform-ha">
        <w:r>
          <w:rPr>
            <w:rStyle w:val="Hyperlink"/>
          </w:rPr>
          <w:t xml:space="preserve">D1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N+1 also covers</w:t>
      </w:r>
      <w:r>
        <w:t xml:space="preserve"> </w:t>
      </w:r>
      <w:r>
        <w:rPr>
          <w:b/>
          <w:bCs/>
        </w:rPr>
        <w:t xml:space="preserve">planned</w:t>
      </w:r>
      <w:r>
        <w:t xml:space="preserve"> </w:t>
      </w:r>
      <w:r>
        <w:t xml:space="preserve">outages: a node drained for patching is a failed node for capacity purposes.</w:t>
      </w:r>
      <w:r>
        <w:t xml:space="preserve"> </w:t>
      </w:r>
      <w:r>
        <w:t xml:space="preserve">Without N+1, every upgrade is a capacity incident.</w:t>
      </w:r>
    </w:p>
    <w:p>
      <w:pPr>
        <w:pStyle w:val="Compact"/>
        <w:numPr>
          <w:ilvl w:val="0"/>
          <w:numId w:val="1001"/>
        </w:numPr>
      </w:pPr>
      <w:r>
        <w:t xml:space="preserve">Control plane / etcd nodes are not counted as capacity for projects.</w:t>
      </w:r>
    </w:p>
    <w:p>
      <w:pPr>
        <w:pStyle w:val="Compact"/>
        <w:numPr>
          <w:ilvl w:val="0"/>
          <w:numId w:val="1001"/>
        </w:numPr>
      </w:pPr>
      <w:r>
        <w:t xml:space="preserve">When a cluster breaks N+1 (red tile), it's a capacity trigger: add a node or stop approving quota</w:t>
      </w:r>
      <w:r>
        <w:t xml:space="preserve"> </w:t>
      </w:r>
      <w:r>
        <w:t xml:space="preserve">(process, action D5 in 07).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Minimum size</w:t>
      </w:r>
      <w:r>
        <w:t xml:space="preserve">: 3 worker nodes in prod, better 5+ of equal size, so the N+1 reserve stays within the 20 % we keep</w:t>
      </w:r>
      <w:r>
        <w:t xml:space="preserve"> </w:t>
      </w:r>
      <w:r>
        <w:t xml:space="preserve">anyway (</w:t>
      </w:r>
      <w:hyperlink w:anchor="X91ca963c339be69ea88cdf46d5570d58a21aba0">
        <w:r>
          <w:rPr>
            <w:rStyle w:val="Hyperlink"/>
          </w:rPr>
          <w:t xml:space="preserve">F3</w:t>
        </w:r>
      </w:hyperlink>
      <w:r>
        <w:t xml:space="preserve">).</w:t>
      </w:r>
    </w:p>
    <w:bookmarkEnd w:id="13"/>
    <w:bookmarkStart w:id="14" w:name="a2-conservative-allocation"/>
    <w:p>
      <w:pPr>
        <w:pStyle w:val="Heading3"/>
      </w:pPr>
      <w:r>
        <w:t xml:space="preserve">A2. Conservative allocation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sell more than the cluster can guarantee</w:t>
      </w:r>
      <w:r>
        <w:t xml:space="preserve"> </w:t>
      </w:r>
      <w:r>
        <w:t xml:space="preserve">in prod: Σ quota ≤ min(N+1 limit, 80 % of allocatable minus platform).</w:t>
      </w:r>
    </w:p>
    <w:p>
      <w:pPr>
        <w:pStyle w:val="Compact"/>
        <w:numPr>
          <w:ilvl w:val="0"/>
          <w:numId w:val="1002"/>
        </w:numPr>
      </w:pPr>
      <w:r>
        <w:t xml:space="preserve">The remaining 20 % is</w:t>
      </w:r>
      <w:r>
        <w:t xml:space="preserve"> </w:t>
      </w:r>
      <w:r>
        <w:rPr>
          <w:b/>
          <w:bCs/>
        </w:rPr>
        <w:t xml:space="preserve">not spare capacity to sell</w:t>
      </w:r>
      <w:r>
        <w:t xml:space="preserve">: it absorbs rolling-update surge, rescheduling after a</w:t>
      </w:r>
      <w:r>
        <w:t xml:space="preserve"> </w:t>
      </w:r>
      <w:r>
        <w:t xml:space="preserve">failure, platform growth and emergencies.</w:t>
      </w:r>
    </w:p>
    <w:p>
      <w:pPr>
        <w:pStyle w:val="Compact"/>
        <w:numPr>
          <w:ilvl w:val="0"/>
          <w:numId w:val="1002"/>
        </w:numPr>
      </w:pPr>
      <w:r>
        <w:t xml:space="preserve">Allocate on</w:t>
      </w:r>
      <w:r>
        <w:t xml:space="preserve"> </w:t>
      </w:r>
      <w:r>
        <w:rPr>
          <w:b/>
          <w:bCs/>
        </w:rPr>
        <w:t xml:space="preserve">requests</w:t>
      </w:r>
      <w:r>
        <w:t xml:space="preserve">, never on limits or on "peak memory seen once".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 is allocated more carefully than CPU</w:t>
      </w:r>
      <w:r>
        <w:t xml:space="preserve">: CPU shortage slows pods down (throttling), memory shortage kills them</w:t>
      </w:r>
      <w:r>
        <w:t xml:space="preserve"> </w:t>
      </w:r>
      <w:r>
        <w:t xml:space="preserve">(OOMKill, eviction).</w:t>
      </w:r>
    </w:p>
    <w:p>
      <w:pPr>
        <w:pStyle w:val="Compact"/>
        <w:numPr>
          <w:ilvl w:val="0"/>
          <w:numId w:val="1002"/>
        </w:numPr>
      </w:pPr>
      <w:r>
        <w:t xml:space="preserve">Start new projects at their</w:t>
      </w:r>
      <w:r>
        <w:t xml:space="preserve"> </w:t>
      </w:r>
      <w:r>
        <w:rPr>
          <w:b/>
          <w:bCs/>
        </w:rPr>
        <w:t xml:space="preserve">measured or estimated need</w:t>
      </w:r>
      <w:r>
        <w:t xml:space="preserve">, not their budget ceiling. Unspent budget is fine;</w:t>
      </w:r>
      <w:r>
        <w:t xml:space="preserve"> </w:t>
      </w:r>
      <w:r>
        <w:t xml:space="preserve">unused quota blocks others.</w:t>
      </w:r>
    </w:p>
    <w:p>
      <w:pPr>
        <w:pStyle w:val="Compact"/>
        <w:numPr>
          <w:ilvl w:val="0"/>
          <w:numId w:val="1002"/>
        </w:numPr>
      </w:pPr>
      <w:r>
        <w:t xml:space="preserve">Increase quota in steps, on evidence: usage and requests trending towards the quota, Pending pods, a planned launch.</w:t>
      </w:r>
    </w:p>
    <w:p>
      <w:pPr>
        <w:pStyle w:val="Compact"/>
        <w:numPr>
          <w:ilvl w:val="0"/>
          <w:numId w:val="1002"/>
        </w:numPr>
      </w:pPr>
      <w:r>
        <w:t xml:space="preserve">Keep a small</w:t>
      </w:r>
      <w:r>
        <w:t xml:space="preserve"> </w:t>
      </w:r>
      <w:r>
        <w:rPr>
          <w:b/>
          <w:bCs/>
        </w:rPr>
        <w:t xml:space="preserve">unallocated platform reserve</w:t>
      </w:r>
      <w:r>
        <w:t xml:space="preserve"> </w:t>
      </w:r>
      <w:r>
        <w:t xml:space="preserve">per cluster for emergency increases, so an incident doesn't have to wait</w:t>
      </w:r>
      <w:r>
        <w:t xml:space="preserve"> </w:t>
      </w:r>
      <w:r>
        <w:t xml:space="preserve">for new hardware (emergency increase).</w:t>
      </w:r>
    </w:p>
    <w:p>
      <w:pPr>
        <w:pStyle w:val="Compact"/>
        <w:numPr>
          <w:ilvl w:val="0"/>
          <w:numId w:val="1002"/>
        </w:numPr>
      </w:pPr>
      <w:r>
        <w:t xml:space="preserve">Overcommit (Σ quota &gt; capacity) only in</w:t>
      </w:r>
      <w:r>
        <w:t xml:space="preserve"> </w:t>
      </w:r>
      <w:r>
        <w:rPr>
          <w:b/>
          <w:bCs/>
        </w:rPr>
        <w:t xml:space="preserve">dev</w:t>
      </w:r>
      <w:r>
        <w:t xml:space="preserve">, knowingly, and never promise dev capacity as guaranteed.</w:t>
      </w:r>
    </w:p>
    <w:p>
      <w:pPr>
        <w:pStyle w:val="Compact"/>
        <w:numPr>
          <w:ilvl w:val="0"/>
          <w:numId w:val="1002"/>
        </w:numPr>
      </w:pPr>
      <w:r>
        <w:t xml:space="preserve">Quota that is allocated but idle for two quarterly reviews is a candidate to reclaim (</w:t>
      </w:r>
      <w:hyperlink w:anchor="e3-reviews-and-changes">
        <w:r>
          <w:rPr>
            <w:rStyle w:val="Hyperlink"/>
          </w:rPr>
          <w:t xml:space="preserve">E3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Conservative ≠ stingy: a project that is short of quota will work around it (bigger pods elsewhere, fewer replicas,</w:t>
      </w:r>
      <w:r>
        <w:t xml:space="preserve"> </w:t>
      </w:r>
      <w:r>
        <w:t xml:space="preserve">skipped HA). Say no to capacity we don't have, not to capacity that is justified.</w:t>
      </w:r>
    </w:p>
    <w:bookmarkEnd w:id="14"/>
    <w:bookmarkStart w:id="15" w:name="a3-autoscaling-and-bursts"/>
    <w:p>
      <w:pPr>
        <w:pStyle w:val="Heading3"/>
      </w:pPr>
      <w:r>
        <w:t xml:space="preserve">A3. Autoscaling and bursts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HPA</w:t>
      </w:r>
      <w:r>
        <w:t xml:space="preserve">: quota covers</w:t>
      </w:r>
      <w:r>
        <w:t xml:space="preserve"> </w:t>
      </w:r>
      <w:r>
        <w:rPr>
          <w:rStyle w:val="VerbatimChar"/>
        </w:rPr>
        <w:t xml:space="preserve">maxReplicas × requests</w:t>
      </w:r>
      <w:r>
        <w:t xml:space="preserve">, not the average.</w:t>
      </w:r>
      <w:r>
        <w:t xml:space="preserve"> </w:t>
      </w:r>
      <w:r>
        <w:rPr>
          <w:rStyle w:val="VerbatimChar"/>
        </w:rPr>
        <w:t xml:space="preserve">minReplicas</w:t>
      </w:r>
      <w:r>
        <w:t xml:space="preserve"> </w:t>
      </w:r>
      <w:r>
        <w:t xml:space="preserve">≥ 2 in prod.</w:t>
      </w:r>
    </w:p>
    <w:p>
      <w:pPr>
        <w:pStyle w:val="Compact"/>
        <w:numPr>
          <w:ilvl w:val="0"/>
          <w:numId w:val="1003"/>
        </w:numPr>
      </w:pPr>
      <w:r>
        <w:t xml:space="preserve">An HPA that hits its quota stops scaling silently (pods stay Pending with a quota error): alert on it (</w:t>
      </w:r>
      <w:hyperlink w:anchor="e2-monitoring-and-alerts">
        <w:r>
          <w:rPr>
            <w:rStyle w:val="Hyperlink"/>
          </w:rPr>
          <w:t xml:space="preserve">E2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VPA</w:t>
      </w:r>
      <w:r>
        <w:t xml:space="preserve"> </w:t>
      </w:r>
      <w:r>
        <w:t xml:space="preserve">in recommendation mode only, as input for right-sizing; auto mode changes requests and therefore quota</w:t>
      </w:r>
      <w:r>
        <w:t xml:space="preserve"> </w:t>
      </w:r>
      <w:r>
        <w:t xml:space="preserve">consumption without review.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node autoscaling</w:t>
      </w:r>
      <w:r>
        <w:t xml:space="preserve">: capacity is bought ahead, which is why allocation is conservative.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CronJobs and batch</w:t>
      </w:r>
      <w:r>
        <w:t xml:space="preserve">: their requests count against quota while they run; schedule large jobs outside peak hours or</w:t>
      </w:r>
      <w:r>
        <w:t xml:space="preserve"> </w:t>
      </w:r>
      <w:r>
        <w:t xml:space="preserve">give them their own quota.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b-tenancy--how-we-share-it"/>
    <w:p>
      <w:pPr>
        <w:pStyle w:val="Heading2"/>
      </w:pPr>
      <w:r>
        <w:t xml:space="preserve">B. Tenancy — how we share it</w:t>
      </w:r>
    </w:p>
    <w:p>
      <w:pPr>
        <w:pStyle w:val="FirstParagraph"/>
      </w:pPr>
      <w:r>
        <w:rPr>
          <w:i/>
          <w:iCs/>
        </w:rPr>
        <w:t xml:space="preserve">Platform team sets the rules and enforces them; tenants can't opt out.</w:t>
      </w:r>
    </w:p>
    <w:bookmarkStart w:id="17" w:name="b1-fairness-between-tenants"/>
    <w:p>
      <w:pPr>
        <w:pStyle w:val="Heading3"/>
      </w:pPr>
      <w:r>
        <w:t xml:space="preserve">B1. Fairness between tenants</w:t>
      </w:r>
    </w:p>
    <w:p>
      <w:pPr>
        <w:pStyle w:val="Compact"/>
        <w:numPr>
          <w:ilvl w:val="0"/>
          <w:numId w:val="1004"/>
        </w:numPr>
      </w:pPr>
      <w:r>
        <w:t xml:space="preserve">The tenant is the</w:t>
      </w:r>
      <w:r>
        <w:t xml:space="preserve"> </w:t>
      </w:r>
      <w:r>
        <w:rPr>
          <w:b/>
          <w:bCs/>
        </w:rPr>
        <w:t xml:space="preserve">Rancher Project</w:t>
      </w:r>
      <w:r>
        <w:t xml:space="preserve"> </w:t>
      </w:r>
      <w:r>
        <w:t xml:space="preserve">(one per stream), not the namespace. Quota is set per Project per cluster;</w:t>
      </w:r>
      <w:r>
        <w:t xml:space="preserve"> </w:t>
      </w:r>
      <w:r>
        <w:t xml:space="preserve">the project splits it over its namespaces itself (allocation model).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Fairness = you get what you pay for</w:t>
      </w:r>
      <w:r>
        <w:t xml:space="preserve">: a project's quota is guaranteed only because Σ quota fits the cluster</w:t>
      </w:r>
      <w:r>
        <w:t xml:space="preserve"> </w:t>
      </w:r>
      <w:r>
        <w:t xml:space="preserve">(</w:t>
      </w:r>
      <w:hyperlink w:anchor="a1-n1-node-failure-tolerance">
        <w:r>
          <w:rPr>
            <w:rStyle w:val="Hyperlink"/>
          </w:rPr>
          <w:t xml:space="preserve">A1</w:t>
        </w:r>
      </w:hyperlink>
      <w:r>
        <w:t xml:space="preserve">,</w:t>
      </w:r>
      <w:r>
        <w:t xml:space="preserve"> </w:t>
      </w:r>
      <w:hyperlink w:anchor="a2-conservative-allocation">
        <w:r>
          <w:rPr>
            <w:rStyle w:val="Hyperlink"/>
          </w:rPr>
          <w:t xml:space="preserve">A2</w:t>
        </w:r>
      </w:hyperlink>
      <w:r>
        <w:t xml:space="preserve">). Without that, the scheduler is first come,</w:t>
      </w:r>
      <w:r>
        <w:t xml:space="preserve"> </w:t>
      </w:r>
      <w:r>
        <w:t xml:space="preserve">first served.</w:t>
      </w:r>
    </w:p>
    <w:p>
      <w:pPr>
        <w:pStyle w:val="Compact"/>
        <w:numPr>
          <w:ilvl w:val="0"/>
          <w:numId w:val="1004"/>
        </w:numPr>
      </w:pPr>
      <w:r>
        <w:t xml:space="preserve">Kubernetes itself has</w:t>
      </w:r>
      <w:r>
        <w:t xml:space="preserve"> </w:t>
      </w:r>
      <w:r>
        <w:rPr>
          <w:b/>
          <w:bCs/>
        </w:rPr>
        <w:t xml:space="preserve">no fair-share scheduling</w:t>
      </w:r>
      <w:r>
        <w:t xml:space="preserve"> </w:t>
      </w:r>
      <w:r>
        <w:t xml:space="preserve">between tenants. Quota is the only mechanism that stops one tenant</w:t>
      </w:r>
      <w:r>
        <w:t xml:space="preserve"> </w:t>
      </w:r>
      <w:r>
        <w:t xml:space="preserve">from taking all the capacity; that's why every project namespace gets a quota.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CPU under contention</w:t>
      </w:r>
      <w:r>
        <w:t xml:space="preserve"> </w:t>
      </w:r>
      <w:r>
        <w:t xml:space="preserve">is shared in proportion to requests: a project with twice the requests gets twice the CPU</w:t>
      </w:r>
      <w:r>
        <w:t xml:space="preserve"> </w:t>
      </w:r>
      <w:r>
        <w:t xml:space="preserve">time. Using idle CPU above requests is allowed (no CPU limits, ADR-0003) and never takes</w:t>
      </w:r>
      <w:r>
        <w:t xml:space="preserve"> </w:t>
      </w:r>
      <w:r>
        <w:t xml:space="preserve">away another pod's requested CPU.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Memory is not shared fairly</w:t>
      </w:r>
      <w:r>
        <w:t xml:space="preserve">: a pod using more than its request is the first to be evicted under node pressure.</w:t>
      </w:r>
      <w:r>
        <w:t xml:space="preserve"> </w:t>
      </w:r>
      <w:r>
        <w:t xml:space="preserve">Hence memory limit = request in prod (</w:t>
      </w:r>
      <w:hyperlink w:anchor="c1-requests-vs-limits-req--lmt">
        <w:r>
          <w:rPr>
            <w:rStyle w:val="Hyperlink"/>
          </w:rPr>
          <w:t xml:space="preserve">C1</w:t>
        </w:r>
      </w:hyperlink>
      <w:r>
        <w:t xml:space="preserve">): nobody lives on borrowed memory.</w:t>
      </w:r>
    </w:p>
    <w:p>
      <w:pPr>
        <w:pStyle w:val="Compact"/>
        <w:numPr>
          <w:ilvl w:val="0"/>
          <w:numId w:val="1004"/>
        </w:numPr>
      </w:pPr>
      <w:r>
        <w:t xml:space="preserve">Same rules, same price for every project: one set of standards, published unit rates, same review cadence.</w:t>
      </w:r>
      <w:r>
        <w:t xml:space="preserve"> </w:t>
      </w:r>
      <w:r>
        <w:t xml:space="preserve">Exceptions are written down with a reason and an end date.</w:t>
      </w:r>
    </w:p>
    <w:p>
      <w:pPr>
        <w:pStyle w:val="Compact"/>
        <w:numPr>
          <w:ilvl w:val="0"/>
          <w:numId w:val="1004"/>
        </w:numPr>
      </w:pPr>
      <w:r>
        <w:t xml:space="preserve">Special hardware (GPU, large-memory nodes) goes in</w:t>
      </w:r>
      <w:r>
        <w:t xml:space="preserve"> </w:t>
      </w:r>
      <w:r>
        <w:rPr>
          <w:b/>
          <w:bCs/>
        </w:rPr>
        <w:t xml:space="preserve">separate node pools</w:t>
      </w:r>
      <w:r>
        <w:t xml:space="preserve"> </w:t>
      </w:r>
      <w:r>
        <w:t xml:space="preserve">with taints, allocated and priced</w:t>
      </w:r>
      <w:r>
        <w:t xml:space="preserve"> </w:t>
      </w:r>
      <w:r>
        <w:t xml:space="preserve">separately, so general workloads can't occupy it.</w:t>
      </w:r>
    </w:p>
    <w:p>
      <w:pPr>
        <w:pStyle w:val="Compact"/>
        <w:numPr>
          <w:ilvl w:val="0"/>
          <w:numId w:val="1004"/>
        </w:numPr>
      </w:pPr>
      <w:r>
        <w:t xml:space="preserve">Platform components (ingress, monitoring, logging,</w:t>
      </w:r>
      <w:r>
        <w:t xml:space="preserve"> </w:t>
      </w:r>
      <w:r>
        <w:rPr>
          <w:rStyle w:val="VerbatimChar"/>
        </w:rPr>
        <w:t xml:space="preserve">cattle-*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) are outside project quota and deducted</w:t>
      </w:r>
      <w:r>
        <w:t xml:space="preserve"> </w:t>
      </w:r>
      <w:r>
        <w:t xml:space="preserve">from capacity before anything is sold — tenants don't pay for them via quota, and don't compete with them.</w:t>
      </w:r>
    </w:p>
    <w:p>
      <w:pPr>
        <w:pStyle w:val="Compact"/>
        <w:numPr>
          <w:ilvl w:val="0"/>
          <w:numId w:val="1004"/>
        </w:numPr>
      </w:pPr>
      <w:r>
        <w:t xml:space="preserve">Visibility is part of fairness: every project sees its own quota, requests and usage (dashboard, Kibana), and the</w:t>
      </w:r>
      <w:r>
        <w:t xml:space="preserve"> </w:t>
      </w:r>
      <w:r>
        <w:t xml:space="preserve">showback compares projects on the same basis (ADR-0002).</w:t>
      </w:r>
    </w:p>
    <w:bookmarkEnd w:id="17"/>
    <w:bookmarkStart w:id="18" w:name="b2-priority-and-preemption"/>
    <w:p>
      <w:pPr>
        <w:pStyle w:val="Heading3"/>
      </w:pPr>
      <w:r>
        <w:t xml:space="preserve">B2. Priority and preemption</w:t>
      </w:r>
    </w:p>
    <w:p>
      <w:pPr>
        <w:pStyle w:val="Compact"/>
        <w:numPr>
          <w:ilvl w:val="0"/>
          <w:numId w:val="1005"/>
        </w:numPr>
      </w:pPr>
      <w:r>
        <w:t xml:space="preserve">PriorityClasses, from high to low:</w:t>
      </w:r>
      <w:r>
        <w:t xml:space="preserve"> </w:t>
      </w:r>
      <w:r>
        <w:rPr>
          <w:b/>
          <w:bCs/>
        </w:rPr>
        <w:t xml:space="preserve">platform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system-cluster-critical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system-node-critical</w:t>
      </w:r>
      <w:r>
        <w:t xml:space="preserve">),</w:t>
      </w:r>
      <w:r>
        <w:t xml:space="preserve"> </w:t>
      </w:r>
      <w:r>
        <w:rPr>
          <w:b/>
          <w:bCs/>
        </w:rPr>
        <w:t xml:space="preserve">prod</w:t>
      </w:r>
      <w:r>
        <w:t xml:space="preserve">,</w:t>
      </w:r>
      <w:r>
        <w:t xml:space="preserve"> </w:t>
      </w:r>
      <w:r>
        <w:rPr>
          <w:b/>
          <w:bCs/>
        </w:rPr>
        <w:t xml:space="preserve">default</w:t>
      </w:r>
      <w:r>
        <w:t xml:space="preserve">,</w:t>
      </w:r>
      <w:r>
        <w:t xml:space="preserve"> </w:t>
      </w:r>
      <w:r>
        <w:rPr>
          <w:b/>
          <w:bCs/>
        </w:rPr>
        <w:t xml:space="preserve">batch / best effort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Preemption only makes sense when the cluster is short; with correct N+1 and headroom it should be rare.</w:t>
      </w:r>
    </w:p>
    <w:p>
      <w:pPr>
        <w:pStyle w:val="Compact"/>
        <w:numPr>
          <w:ilvl w:val="0"/>
          <w:numId w:val="1005"/>
        </w:numPr>
      </w:pPr>
      <w:r>
        <w:t xml:space="preserve">A high priority is</w:t>
      </w:r>
      <w:r>
        <w:t xml:space="preserve"> </w:t>
      </w:r>
      <w:r>
        <w:rPr>
          <w:b/>
          <w:bCs/>
        </w:rPr>
        <w:t xml:space="preserve">not a way around quota</w:t>
      </w:r>
      <w:r>
        <w:t xml:space="preserve">: limit its use per namespace with a quota</w:t>
      </w:r>
      <w:r>
        <w:t xml:space="preserve"> </w:t>
      </w:r>
      <w:r>
        <w:rPr>
          <w:rStyle w:val="VerbatimChar"/>
        </w:rPr>
        <w:t xml:space="preserve">scopeSelector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PriorityClass</w:t>
      </w:r>
      <w:r>
        <w:t xml:space="preserve">, or a policy (Q5).</w:t>
      </w:r>
    </w:p>
    <w:p>
      <w:pPr>
        <w:pStyle w:val="Compact"/>
        <w:numPr>
          <w:ilvl w:val="0"/>
          <w:numId w:val="1005"/>
        </w:numPr>
      </w:pPr>
      <w:r>
        <w:t xml:space="preserve">Low-priority batch jobs can use capacity that is idle now, and are the first to be preempted when prod needs it.</w:t>
      </w:r>
    </w:p>
    <w:p>
      <w:pPr>
        <w:pStyle w:val="Compact"/>
        <w:numPr>
          <w:ilvl w:val="0"/>
          <w:numId w:val="1005"/>
        </w:numPr>
      </w:pPr>
      <w:r>
        <w:t xml:space="preserve">In mixed clusters (prod + non-prod on the same nodes, Q2), non-prod runs at lower priority.</w:t>
      </w:r>
    </w:p>
    <w:bookmarkEnd w:id="18"/>
    <w:bookmarkStart w:id="19" w:name="b3-isolation-beyond-cpu-and-memory"/>
    <w:p>
      <w:pPr>
        <w:pStyle w:val="Heading3"/>
      </w:pPr>
      <w:r>
        <w:t xml:space="preserve">B3. Isolation beyond CPU and memory</w:t>
      </w:r>
    </w:p>
    <w:p>
      <w:pPr>
        <w:pStyle w:val="Compact"/>
        <w:numPr>
          <w:ilvl w:val="0"/>
          <w:numId w:val="1006"/>
        </w:numPr>
      </w:pPr>
      <w:r>
        <w:t xml:space="preserve">Quota protects CPU and memory.</w:t>
      </w:r>
      <w:r>
        <w:t xml:space="preserve"> </w:t>
      </w:r>
      <w:r>
        <w:rPr>
          <w:b/>
          <w:bCs/>
        </w:rPr>
        <w:t xml:space="preserve">Not isolated</w:t>
      </w:r>
      <w:r>
        <w:t xml:space="preserve"> </w:t>
      </w:r>
      <w:r>
        <w:t xml:space="preserve">by default: disk I/O, network bandwidth, ephemeral storage, PIDs,</w:t>
      </w:r>
      <w:r>
        <w:t xml:space="preserve"> </w:t>
      </w:r>
      <w:r>
        <w:t xml:space="preserve">API server load. These are where noisy neighbours come from.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Ephemeral storage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requests/limits.ephemeral-storage</w:t>
      </w:r>
      <w:r>
        <w:t xml:space="preserve"> </w:t>
      </w:r>
      <w:r>
        <w:t xml:space="preserve">in standards, or a pod filling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emptyDir</w:t>
      </w:r>
      <w:r>
        <w:t xml:space="preserve"> </w:t>
      </w:r>
      <w:r>
        <w:t xml:space="preserve">can get a node evicted.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Object counts</w:t>
      </w:r>
      <w:r>
        <w:t xml:space="preserve"> </w:t>
      </w:r>
      <w:r>
        <w:t xml:space="preserve">as guardrails, not billed: pods, services,</w:t>
      </w:r>
      <w:r>
        <w:t xml:space="preserve"> </w:t>
      </w:r>
      <w:r>
        <w:rPr>
          <w:rStyle w:val="VerbatimChar"/>
        </w:rPr>
        <w:t xml:space="preserve">services.loadbalancers</w:t>
      </w:r>
      <w:r>
        <w:t xml:space="preserve">, PVCs, ConfigMaps/Secrets</w:t>
      </w:r>
      <w:r>
        <w:t xml:space="preserve"> </w:t>
      </w:r>
      <w:r>
        <w:t xml:space="preserve">(allocation model).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Persistent storage</w:t>
      </w:r>
      <w:r>
        <w:t xml:space="preserve">:</w:t>
      </w:r>
      <w:r>
        <w:t xml:space="preserve"> </w:t>
      </w:r>
      <w:r>
        <w:rPr>
          <w:rStyle w:val="VerbatimChar"/>
        </w:rPr>
        <w:t xml:space="preserve">requests.storage</w:t>
      </w:r>
      <w:r>
        <w:t xml:space="preserve"> </w:t>
      </w:r>
      <w:r>
        <w:t xml:space="preserve">quota per storage class if storage is significant (Q8).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Network</w:t>
      </w:r>
      <w:r>
        <w:t xml:space="preserve">: NetworkPolicies per project (default deny between Projects; Rancher Project Network Isolation where</w:t>
      </w:r>
      <w:r>
        <w:t xml:space="preserve"> </w:t>
      </w:r>
      <w:r>
        <w:t xml:space="preserve">available). Security isolation, not bandwidth.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</w:t>
      </w:r>
      <w:r>
        <w:t xml:space="preserve">: project owners manage their own namespaces and quota split; they can't change other Projects or</w:t>
      </w:r>
      <w:r>
        <w:t xml:space="preserve"> </w:t>
      </w:r>
      <w:r>
        <w:t xml:space="preserve">cluster-scoped objects (Q9).</w:t>
      </w:r>
    </w:p>
    <w:p>
      <w:pPr>
        <w:pStyle w:val="Compact"/>
        <w:numPr>
          <w:ilvl w:val="0"/>
          <w:numId w:val="1006"/>
        </w:numPr>
      </w:pPr>
      <w:r>
        <w:t xml:space="preserve">Heavy I/O or network workloads that disturb neighbours get dedicated nodes (taints + tolerations), allocated like any</w:t>
      </w:r>
      <w:r>
        <w:t xml:space="preserve"> </w:t>
      </w:r>
      <w:r>
        <w:t xml:space="preserve">other node pool.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608d1944dc049a4d6f9890dbeafb69d83703bbc"/>
    <w:p>
      <w:pPr>
        <w:pStyle w:val="Heading2"/>
      </w:pPr>
      <w:r>
        <w:t xml:space="preserve">C. Workload standards — what we require from teams</w:t>
      </w:r>
    </w:p>
    <w:p>
      <w:pPr>
        <w:pStyle w:val="FirstParagraph"/>
      </w:pPr>
      <w:r>
        <w:rPr>
          <w:i/>
          <w:iCs/>
        </w:rPr>
        <w:t xml:space="preserve">Platform team defines the standards, sets defaults and checks compliance; teams implement them. A workload that</w:t>
      </w:r>
      <w:r>
        <w:rPr>
          <w:i/>
          <w:iCs/>
        </w:rPr>
        <w:t xml:space="preserve"> </w:t>
      </w:r>
      <w:r>
        <w:rPr>
          <w:i/>
          <w:iCs/>
        </w:rPr>
        <w:t xml:space="preserve">doesn't follow them doesn't get the guarantees of A and B.</w:t>
      </w:r>
    </w:p>
    <w:bookmarkStart w:id="21" w:name="c1-requests-vs-limits-req--lmt"/>
    <w:p>
      <w:pPr>
        <w:pStyle w:val="Heading3"/>
      </w:pPr>
      <w:r>
        <w:t xml:space="preserve">C1. Requests vs. limits (req &lt; lmt)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Requests are the contract</w:t>
      </w:r>
      <w:r>
        <w:t xml:space="preserve">: what the scheduler reserves, what quota counts, what the project pays for.</w:t>
      </w:r>
    </w:p>
    <w:p>
      <w:pPr>
        <w:pStyle w:val="Compact"/>
        <w:numPr>
          <w:ilvl w:val="0"/>
          <w:numId w:val="1007"/>
        </w:numPr>
      </w:pPr>
      <w:r>
        <w:t xml:space="preserve">Requests must be set on every container, including sidecars and init containers (standards S1, S8).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Memory, prod: limit = request.</w:t>
      </w:r>
      <w:r>
        <w:t xml:space="preserve"> </w:t>
      </w:r>
      <w:r>
        <w:t xml:space="preserve">No borrowed memory; a pod is killed by its own limit (OOMKill, visible to the team),</w:t>
      </w:r>
      <w:r>
        <w:t xml:space="preserve"> </w:t>
      </w:r>
      <w:r>
        <w:t xml:space="preserve">not evicted because a neighbour ran the node out of memory.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Memory, non-prod: limit ≤ 2× request</w:t>
      </w:r>
      <w:r>
        <w:t xml:space="preserve"> </w:t>
      </w:r>
      <w:r>
        <w:t xml:space="preserve">allowed. The gap between request and limit is overcommit: fine while pods</w:t>
      </w:r>
      <w:r>
        <w:t xml:space="preserve"> </w:t>
      </w:r>
      <w:r>
        <w:t xml:space="preserve">don't all peak at once; the cost is evictions when they do.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 req &lt; lmt on memory is risky</w:t>
      </w:r>
      <w:r>
        <w:t xml:space="preserve">: the node is filled by requests, but pods may grow to their limits. When the sum</w:t>
      </w:r>
      <w:r>
        <w:t xml:space="preserve"> </w:t>
      </w:r>
      <w:r>
        <w:t xml:space="preserve">of actual usage exceeds the node, the kubelet evicts pods above their requests — often not the pod that caused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CPU: limits optional</w:t>
      </w:r>
      <w:r>
        <w:t xml:space="preserve">, ≥ 2× request if set (ADR-0003). req &lt; lmt on CPU is safe: CPU is</w:t>
      </w:r>
      <w:r>
        <w:t xml:space="preserve"> </w:t>
      </w:r>
      <w:r>
        <w:t xml:space="preserve">compressible, and requests still guarantee each pod its share.</w:t>
      </w:r>
    </w:p>
    <w:p>
      <w:pPr>
        <w:pStyle w:val="Compact"/>
        <w:numPr>
          <w:ilvl w:val="0"/>
          <w:numId w:val="1007"/>
        </w:numPr>
      </w:pPr>
      <w:r>
        <w:t xml:space="preserve">Tight CPU limits (limit = request) cause throttling even on an idle node — bad for latency and JVM startup.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QoS</w:t>
      </w:r>
      <w:r>
        <w:t xml:space="preserve">: with no CPU limit, pods are</w:t>
      </w:r>
      <w:r>
        <w:t xml:space="preserve"> </w:t>
      </w:r>
      <w:r>
        <w:rPr>
          <w:rStyle w:val="VerbatimChar"/>
        </w:rPr>
        <w:t xml:space="preserve">Burstable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Guaranteed</w:t>
      </w:r>
      <w:r>
        <w:t xml:space="preserve">. Acceptable; the eviction risk comes from memory</w:t>
      </w:r>
      <w:r>
        <w:t xml:space="preserve"> </w:t>
      </w:r>
      <w:r>
        <w:t xml:space="preserve">above request, which prod rules out anyway.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BestEffort</w:t>
      </w:r>
      <w:r>
        <w:t xml:space="preserve"> </w:t>
      </w:r>
      <w:r>
        <w:t xml:space="preserve">(no requests) is not allowed anywhere: it can't be accounted for and is evicted first (S5).</w:t>
      </w:r>
    </w:p>
    <w:p>
      <w:pPr>
        <w:pStyle w:val="Compact"/>
        <w:numPr>
          <w:ilvl w:val="0"/>
          <w:numId w:val="1007"/>
        </w:numPr>
      </w:pPr>
      <w:r>
        <w:t xml:space="preserve">Requests should be</w:t>
      </w:r>
      <w:r>
        <w:t xml:space="preserve"> </w:t>
      </w:r>
      <w:r>
        <w:rPr>
          <w:b/>
          <w:bCs/>
        </w:rPr>
        <w:t xml:space="preserve">right-sized</w:t>
      </w:r>
      <w:r>
        <w:t xml:space="preserve"> </w:t>
      </w:r>
      <w:r>
        <w:t xml:space="preserve">to ~P95 of usage (S6): too high wastes quota, too low causes throttling and evictions.</w:t>
      </w:r>
    </w:p>
    <w:p>
      <w:pPr>
        <w:pStyle w:val="Compact"/>
        <w:numPr>
          <w:ilvl w:val="0"/>
          <w:numId w:val="1007"/>
        </w:numPr>
      </w:pPr>
      <w:r>
        <w:t xml:space="preserve">Runtimes must respect the container limit (e.g.</w:t>
      </w:r>
      <w:r>
        <w:t xml:space="preserve"> </w:t>
      </w:r>
      <w:r>
        <w:rPr>
          <w:rStyle w:val="VerbatimChar"/>
        </w:rPr>
        <w:t xml:space="preserve">-XX:MaxRAMPercentage=75</w:t>
      </w:r>
      <w:r>
        <w:t xml:space="preserve"> </w:t>
      </w:r>
      <w:r>
        <w:t xml:space="preserve">for JVMs, S7).</w:t>
      </w:r>
    </w:p>
    <w:p>
      <w:pPr>
        <w:pStyle w:val="Compact"/>
        <w:numPr>
          <w:ilvl w:val="0"/>
          <w:numId w:val="1007"/>
        </w:numPr>
      </w:pPr>
      <w:r>
        <w:t xml:space="preserve">Enforcement: Rancher container defaults (LimitRange) fill gaps; a policy (Kyverno/Gatekeeper, Q5) or the LimitRange's</w:t>
      </w:r>
      <w:r>
        <w:t xml:space="preserve"> </w:t>
      </w:r>
      <w:r>
        <w:rPr>
          <w:rStyle w:val="VerbatimChar"/>
        </w:rPr>
        <w:t xml:space="preserve">maxLimitRequestRatio</w:t>
      </w:r>
      <w:r>
        <w:t xml:space="preserve"> </w:t>
      </w:r>
      <w:r>
        <w:t xml:space="preserve">can enforce the memory ratio per environment.</w:t>
      </w:r>
    </w:p>
    <w:bookmarkEnd w:id="21"/>
    <w:bookmarkStart w:id="22" w:name="c2-replicas"/>
    <w:p>
      <w:pPr>
        <w:pStyle w:val="Heading3"/>
      </w:pPr>
      <w:r>
        <w:t xml:space="preserve">C2. Replicas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Prod: at least 2 replicas</w:t>
      </w:r>
      <w:r>
        <w:t xml:space="preserve"> </w:t>
      </w:r>
      <w:r>
        <w:t xml:space="preserve">for every stateless service; a single replica means downtime at every drain, upgrade and</w:t>
      </w:r>
      <w:r>
        <w:t xml:space="preserve"> </w:t>
      </w:r>
      <w:r>
        <w:t xml:space="preserve">node failure.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Size for N−1 replicas</w:t>
      </w:r>
      <w:r>
        <w:t xml:space="preserve">: with 2 replicas, one pod must carry the full load while the other restarts. With 3+, each</w:t>
      </w:r>
      <w:r>
        <w:t xml:space="preserve"> </w:t>
      </w:r>
      <w:r>
        <w:t xml:space="preserve">pod can be smaller.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Quorum-based systems</w:t>
      </w:r>
      <w:r>
        <w:t xml:space="preserve"> </w:t>
      </w:r>
      <w:r>
        <w:t xml:space="preserve">(etcd, ZooKeeper, Kafka controllers, consensus DBs): 3 or 5 replicas, odd numbers.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Many small replicas beat few large ones</w:t>
      </w:r>
      <w:r>
        <w:t xml:space="preserve">: they spread better, reschedule faster after a node failure and fit into</w:t>
      </w:r>
      <w:r>
        <w:t xml:space="preserve"> </w:t>
      </w:r>
      <w:r>
        <w:t xml:space="preserve">the N+1 reserve. A single pod larger than the free space on any node can't be rescheduled at all.</w:t>
      </w:r>
    </w:p>
    <w:p>
      <w:pPr>
        <w:pStyle w:val="Compact"/>
        <w:numPr>
          <w:ilvl w:val="0"/>
          <w:numId w:val="1008"/>
        </w:numPr>
      </w:pPr>
      <w:r>
        <w:t xml:space="preserve">Quota must cover</w:t>
      </w:r>
      <w:r>
        <w:t xml:space="preserve"> </w:t>
      </w:r>
      <w:r>
        <w:rPr>
          <w:b/>
          <w:bCs/>
        </w:rPr>
        <w:t xml:space="preserve">replicas × requests + surge</w:t>
      </w:r>
      <w:r>
        <w:t xml:space="preserve"> </w:t>
      </w:r>
      <w:r>
        <w:t xml:space="preserve">(</w:t>
      </w:r>
      <w:r>
        <w:rPr>
          <w:rStyle w:val="VerbatimChar"/>
        </w:rPr>
        <w:t xml:space="preserve">maxSurge</w:t>
      </w:r>
      <w:r>
        <w:t xml:space="preserve"> </w:t>
      </w:r>
      <w:r>
        <w:t xml:space="preserve">pods during a rollout, ~10–25 %), or use</w:t>
      </w:r>
      <w:r>
        <w:t xml:space="preserve"> </w:t>
      </w:r>
      <w:r>
        <w:rPr>
          <w:rStyle w:val="VerbatimChar"/>
        </w:rPr>
        <w:t xml:space="preserve">maxSurge: 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maxUnavailable: 1</w:t>
      </w:r>
      <w:r>
        <w:t xml:space="preserve"> </w:t>
      </w:r>
      <w:r>
        <w:t xml:space="preserve">for large pods (allocation model).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Single instance</w:t>
      </w:r>
      <w:r>
        <w:t xml:space="preserve"> </w:t>
      </w:r>
      <w:r>
        <w:t xml:space="preserve">workloads (stateful, licensed per instance, no leader election) are allowed but documented: they</w:t>
      </w:r>
      <w:r>
        <w:t xml:space="preserve"> </w:t>
      </w:r>
      <w:r>
        <w:t xml:space="preserve">accept downtime on drains, and N+1 is checked for the pod itself (planner</w:t>
      </w:r>
      <w:r>
        <w:t xml:space="preserve"> </w:t>
      </w:r>
      <w:r>
        <w:rPr>
          <w:i/>
          <w:iCs/>
        </w:rPr>
        <w:t xml:space="preserve">Single instance</w:t>
      </w:r>
      <w:r>
        <w:t xml:space="preserve"> </w:t>
      </w:r>
      <w:r>
        <w:t xml:space="preserve">option).</w:t>
      </w:r>
    </w:p>
    <w:p>
      <w:pPr>
        <w:pStyle w:val="Compact"/>
        <w:numPr>
          <w:ilvl w:val="0"/>
          <w:numId w:val="1008"/>
        </w:numPr>
      </w:pPr>
      <w:r>
        <w:t xml:space="preserve">Non-prod: 1 replica is fine unless the environment is used to test HA behaviour (acc).</w:t>
      </w:r>
    </w:p>
    <w:bookmarkEnd w:id="22"/>
    <w:bookmarkStart w:id="23" w:name="c3-workload-ha"/>
    <w:p>
      <w:pPr>
        <w:pStyle w:val="Heading3"/>
      </w:pPr>
      <w:r>
        <w:t xml:space="preserve">C3. Workload HA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Spread replicas over failure domains</w:t>
      </w:r>
      <w:r>
        <w:t xml:space="preserve">:</w:t>
      </w:r>
      <w:r>
        <w:t xml:space="preserve"> </w:t>
      </w:r>
      <w:r>
        <w:rPr>
          <w:rStyle w:val="VerbatimChar"/>
        </w:rPr>
        <w:t xml:space="preserve">topologySpreadConstraints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kubernetes.io/hostname</w:t>
      </w:r>
      <w:r>
        <w:t xml:space="preserve"> </w:t>
      </w:r>
      <w:r>
        <w:t xml:space="preserve">(and on</w:t>
      </w:r>
      <w:r>
        <w:t xml:space="preserve"> </w:t>
      </w:r>
      <w:r>
        <w:rPr>
          <w:rStyle w:val="VerbatimChar"/>
        </w:rPr>
        <w:t xml:space="preserve">topology.kubernetes.io/zone</w:t>
      </w:r>
      <w:r>
        <w:t xml:space="preserve"> </w:t>
      </w:r>
      <w:r>
        <w:t xml:space="preserve">/ rack where nodes are labelled). Two replicas on one node are one replica.</w:t>
      </w:r>
    </w:p>
    <w:p>
      <w:pPr>
        <w:pStyle w:val="Compact"/>
        <w:numPr>
          <w:ilvl w:val="0"/>
          <w:numId w:val="1009"/>
        </w:numPr>
      </w:pPr>
      <w:r>
        <w:t xml:space="preserve">Prefer</w:t>
      </w:r>
      <w:r>
        <w:t xml:space="preserve"> </w:t>
      </w:r>
      <w:r>
        <w:rPr>
          <w:rStyle w:val="VerbatimChar"/>
        </w:rPr>
        <w:t xml:space="preserve">topologySpreadConstraints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soft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preferred</w:t>
      </w:r>
      <w:r>
        <w:t xml:space="preserve">) anti-affinity; hard anti-affinity with more replicas than</w:t>
      </w:r>
      <w:r>
        <w:t xml:space="preserve"> </w:t>
      </w:r>
      <w:r>
        <w:t xml:space="preserve">nodes leaves pods Pending.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PodDisruptionBudget</w:t>
      </w:r>
      <w:r>
        <w:t xml:space="preserve"> </w:t>
      </w:r>
      <w:r>
        <w:t xml:space="preserve">for every prod workload with 2+ replicas:</w:t>
      </w:r>
      <w:r>
        <w:t xml:space="preserve"> </w:t>
      </w:r>
      <w:r>
        <w:rPr>
          <w:rStyle w:val="VerbatimChar"/>
        </w:rPr>
        <w:t xml:space="preserve">maxUnavailable: 1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minAvailable: N−1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Never a PDB that allows zero disruptions (</w:t>
      </w:r>
      <w:r>
        <w:rPr>
          <w:rStyle w:val="VerbatimChar"/>
        </w:rPr>
        <w:t xml:space="preserve">minAvailable</w:t>
      </w:r>
      <w:r>
        <w:t xml:space="preserve"> </w:t>
      </w:r>
      <w:r>
        <w:t xml:space="preserve">= replicas, or</w:t>
      </w:r>
      <w:r>
        <w:t xml:space="preserve"> </w:t>
      </w:r>
      <w:r>
        <w:rPr>
          <w:rStyle w:val="VerbatimChar"/>
        </w:rPr>
        <w:t xml:space="preserve">minAvailable: 1</w:t>
      </w:r>
      <w:r>
        <w:t xml:space="preserve"> </w:t>
      </w:r>
      <w:r>
        <w:t xml:space="preserve">with 1 replica): it blocks</w:t>
      </w:r>
      <w:r>
        <w:t xml:space="preserve"> </w:t>
      </w:r>
      <w:r>
        <w:t xml:space="preserve">node drains and therefore every upgrade (</w:t>
      </w:r>
      <w:hyperlink w:anchor="e1-maintenance">
        <w:r>
          <w:rPr>
            <w:rStyle w:val="Hyperlink"/>
          </w:rPr>
          <w:t xml:space="preserve">E1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Readiness and liveness probes</w:t>
      </w:r>
      <w:r>
        <w:t xml:space="preserve"> </w:t>
      </w:r>
      <w:r>
        <w:t xml:space="preserve">are part of HA: without readiness, traffic goes to pods that aren't ready; a too</w:t>
      </w:r>
      <w:r>
        <w:t xml:space="preserve"> </w:t>
      </w:r>
      <w:r>
        <w:t xml:space="preserve">strict liveness probe restarts healthy pods under load.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terminationGracePeriodSeconds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preStop</w:t>
      </w:r>
      <w:r>
        <w:t xml:space="preserve"> </w:t>
      </w:r>
      <w:r>
        <w:t xml:space="preserve">delay so in-flight requests finish during rollouts and drains.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Across clusters</w:t>
      </w:r>
      <w:r>
        <w:t xml:space="preserve">: for workloads that need more than node-level HA, run them active/active or active/passive on two</w:t>
      </w:r>
      <w:r>
        <w:t xml:space="preserve"> </w:t>
      </w:r>
      <w:r>
        <w:t xml:space="preserve">clusters; each cluster then needs quota for its share (or for the full load, if one cluster must carry it alone).</w:t>
      </w:r>
    </w:p>
    <w:p>
      <w:pPr>
        <w:pStyle w:val="Compact"/>
        <w:numPr>
          <w:ilvl w:val="0"/>
          <w:numId w:val="1009"/>
        </w:numPr>
      </w:pPr>
      <w:r>
        <w:t xml:space="preserve">Stateful HA (databases, queues) follows the operator's/vendor's topology; its storage must not be tied to a single</w:t>
      </w:r>
      <w:r>
        <w:t xml:space="preserve"> </w:t>
      </w:r>
      <w:r>
        <w:t xml:space="preserve">node (local volumes don't move after a node failure).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d-platform-reliability--what-we-run"/>
    <w:p>
      <w:pPr>
        <w:pStyle w:val="Heading2"/>
      </w:pPr>
      <w:r>
        <w:t xml:space="preserve">D. Platform reliability — what we run</w:t>
      </w:r>
    </w:p>
    <w:p>
      <w:pPr>
        <w:pStyle w:val="FirstParagraph"/>
      </w:pPr>
      <w:r>
        <w:rPr>
          <w:i/>
          <w:iCs/>
        </w:rPr>
        <w:t xml:space="preserve">Platform team owns end to end. Tenants' HA is only as good as the platform underneath.</w:t>
      </w:r>
    </w:p>
    <w:bookmarkStart w:id="25" w:name="d1-platform-ha"/>
    <w:p>
      <w:pPr>
        <w:pStyle w:val="Heading3"/>
      </w:pPr>
      <w:r>
        <w:t xml:space="preserve">D1. Platform HA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Control plane</w:t>
      </w:r>
      <w:r>
        <w:t xml:space="preserve">: 3 control plane / etcd nodes per cluster (odd number), separate from worker capacity.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Rancher local cluster</w:t>
      </w:r>
      <w:r>
        <w:t xml:space="preserve"> </w:t>
      </w:r>
      <w:r>
        <w:t xml:space="preserve">on 3 nodes; downstream clusters keep running if Rancher is down, but management and quota</w:t>
      </w:r>
      <w:r>
        <w:t xml:space="preserve"> </w:t>
      </w:r>
      <w:r>
        <w:t xml:space="preserve">changes stop.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Ingress controller</w:t>
      </w:r>
      <w:r>
        <w:t xml:space="preserve"> </w:t>
      </w:r>
      <w:r>
        <w:t xml:space="preserve">with 2+ replicas spread over nodes, with its own PDB; it's in the path of every tenant.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Platform components</w:t>
      </w:r>
      <w:r>
        <w:t xml:space="preserve"> </w:t>
      </w:r>
      <w:r>
        <w:t xml:space="preserve">(monitoring, logging, DNS, CNI, storage drivers) run with platform priority classes and their</w:t>
      </w:r>
      <w:r>
        <w:t xml:space="preserve"> </w:t>
      </w:r>
      <w:r>
        <w:t xml:space="preserve">requests are deducted from capacity (</w:t>
      </w:r>
      <w:hyperlink w:anchor="b1-fairness-between-tenants">
        <w:r>
          <w:rPr>
            <w:rStyle w:val="Hyperlink"/>
          </w:rPr>
          <w:t xml:space="preserve">B1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On-prem VMs</w:t>
      </w:r>
      <w:r>
        <w:t xml:space="preserve">: node VMs of one cluster should sit on different hypervisor hosts (anti-affinity at the</w:t>
      </w:r>
      <w:r>
        <w:t xml:space="preserve"> </w:t>
      </w:r>
      <w:r>
        <w:t xml:space="preserve">virtualisation layer), otherwise one host failure takes several nodes and N+1 is false (Q17).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Failure domains labelled</w:t>
      </w:r>
      <w:r>
        <w:t xml:space="preserve">: nodes carry</w:t>
      </w:r>
      <w:r>
        <w:t xml:space="preserve"> </w:t>
      </w:r>
      <w:r>
        <w:rPr>
          <w:rStyle w:val="VerbatimChar"/>
        </w:rPr>
        <w:t xml:space="preserve">topology.kubernetes.io/zone</w:t>
      </w:r>
      <w:r>
        <w:t xml:space="preserve"> </w:t>
      </w:r>
      <w:r>
        <w:t xml:space="preserve">(rack / host group) so workloads can spread</w:t>
      </w:r>
      <w:r>
        <w:t xml:space="preserve"> </w:t>
      </w:r>
      <w:r>
        <w:t xml:space="preserve">over them (</w:t>
      </w:r>
      <w:hyperlink w:anchor="c3-workload-ha">
        <w:r>
          <w:rPr>
            <w:rStyle w:val="Hyperlink"/>
          </w:rPr>
          <w:t xml:space="preserve">C3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etcd snapshots</w:t>
      </w:r>
      <w:r>
        <w:t xml:space="preserve"> </w:t>
      </w:r>
      <w:r>
        <w:t xml:space="preserve">and Rancher backups stored off-cluster (</w:t>
      </w:r>
      <w:hyperlink w:anchor="e1-maintenance">
        <w:r>
          <w:rPr>
            <w:rStyle w:val="Hyperlink"/>
          </w:rPr>
          <w:t xml:space="preserve">E1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fdbe14c2c1e1aff58901759e9b961ae8db6bb6b"/>
    <w:p>
      <w:pPr>
        <w:pStyle w:val="Heading2"/>
      </w:pPr>
      <w:r>
        <w:t xml:space="preserve">E. Day 2 operations — keeping it true over time</w:t>
      </w:r>
    </w:p>
    <w:p>
      <w:pPr>
        <w:pStyle w:val="FirstParagraph"/>
      </w:pPr>
      <w:r>
        <w:rPr>
          <w:i/>
          <w:iCs/>
        </w:rPr>
        <w:t xml:space="preserve">Platform team runs it; teams take part in reviews and fix what's theirs.</w:t>
      </w:r>
    </w:p>
    <w:bookmarkStart w:id="27" w:name="e1-maintenance"/>
    <w:p>
      <w:pPr>
        <w:pStyle w:val="Heading3"/>
      </w:pPr>
      <w:r>
        <w:t xml:space="preserve">E1. Maintenance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Node drains</w:t>
      </w:r>
      <w:r>
        <w:t xml:space="preserve"> </w:t>
      </w:r>
      <w:r>
        <w:t xml:space="preserve">must succeed without manual work: PDBs allow disruption (</w:t>
      </w:r>
      <w:hyperlink w:anchor="c3-workload-ha">
        <w:r>
          <w:rPr>
            <w:rStyle w:val="Hyperlink"/>
          </w:rPr>
          <w:t xml:space="preserve">C3</w:t>
        </w:r>
      </w:hyperlink>
      <w:r>
        <w:t xml:space="preserve">), the N+1 reserve</w:t>
      </w:r>
      <w:r>
        <w:t xml:space="preserve"> </w:t>
      </w:r>
      <w:r>
        <w:t xml:space="preserve">absorbs the moved pods (</w:t>
      </w:r>
      <w:hyperlink w:anchor="a1-n1-node-failure-tolerance">
        <w:r>
          <w:rPr>
            <w:rStyle w:val="Hyperlink"/>
          </w:rPr>
          <w:t xml:space="preserve">A1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Upgrades</w:t>
      </w:r>
      <w:r>
        <w:t xml:space="preserve"> </w:t>
      </w:r>
      <w:r>
        <w:t xml:space="preserve">(Kubernetes, Rancher, OS, firmware) one node at a time; a drained node counts as the "+1".</w:t>
      </w:r>
      <w:r>
        <w:t xml:space="preserve"> </w:t>
      </w:r>
      <w:r>
        <w:t xml:space="preserve">Don't start an upgrade on a cluster whose N+1 tile is red.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Backups</w:t>
      </w:r>
      <w:r>
        <w:t xml:space="preserve">: etcd snapshots and Rancher backups stored off-cluster, restore tested at least yearly.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Housekeeping</w:t>
      </w:r>
      <w:r>
        <w:t xml:space="preserve">: certificates and tokens rotated before expiry, unused namespaces and Projects removed (their quota</w:t>
      </w:r>
      <w:r>
        <w:t xml:space="preserve"> </w:t>
      </w:r>
      <w:r>
        <w:t xml:space="preserve">returns to the pool), node sizes kept uniform when adding hardware.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Runbooks</w:t>
      </w:r>
      <w:r>
        <w:t xml:space="preserve"> </w:t>
      </w:r>
      <w:r>
        <w:t xml:space="preserve">for the recurring events: node failure, emergency quota increase, cluster at capacity, project onboarding</w:t>
      </w:r>
      <w:r>
        <w:t xml:space="preserve"> </w:t>
      </w:r>
      <w:r>
        <w:t xml:space="preserve">and offboarding.</w:t>
      </w:r>
    </w:p>
    <w:bookmarkEnd w:id="27"/>
    <w:bookmarkStart w:id="28" w:name="e2-monitoring-and-alerts"/>
    <w:p>
      <w:pPr>
        <w:pStyle w:val="Heading3"/>
      </w:pPr>
      <w:r>
        <w:t xml:space="preserve">E2. Monitoring and alerts</w:t>
      </w:r>
    </w:p>
    <w:p>
      <w:pPr>
        <w:pStyle w:val="FirstParagraph"/>
      </w:pPr>
      <w:r>
        <w:t xml:space="preserve">Alertmanager, or Kibana on the OTel metrics:</w:t>
      </w:r>
    </w:p>
    <w:p>
      <w:pPr>
        <w:pStyle w:val="Compact"/>
        <w:numPr>
          <w:ilvl w:val="0"/>
          <w:numId w:val="1012"/>
        </w:numPr>
      </w:pPr>
      <w:r>
        <w:t xml:space="preserve">N+1 breached on a cluster (D5 in 07).</w:t>
      </w:r>
    </w:p>
    <w:p>
      <w:pPr>
        <w:pStyle w:val="Compact"/>
        <w:numPr>
          <w:ilvl w:val="0"/>
          <w:numId w:val="1012"/>
        </w:numPr>
      </w:pPr>
      <w:r>
        <w:t xml:space="preserve">Project quota usage &gt; 90 % for CPU or memory requests.</w:t>
      </w:r>
    </w:p>
    <w:p>
      <w:pPr>
        <w:pStyle w:val="Compact"/>
        <w:numPr>
          <w:ilvl w:val="0"/>
          <w:numId w:val="1012"/>
        </w:numPr>
      </w:pPr>
      <w:r>
        <w:t xml:space="preserve">Pods Pending for more than a few minutes (quota exceeded or no node fits).</w:t>
      </w:r>
    </w:p>
    <w:p>
      <w:pPr>
        <w:pStyle w:val="Compact"/>
        <w:numPr>
          <w:ilvl w:val="0"/>
          <w:numId w:val="1012"/>
        </w:numPr>
      </w:pPr>
      <w:r>
        <w:t xml:space="preserve">OOMKills and evictions per namespace.</w:t>
      </w:r>
    </w:p>
    <w:p>
      <w:pPr>
        <w:pStyle w:val="Compact"/>
        <w:numPr>
          <w:ilvl w:val="0"/>
          <w:numId w:val="1012"/>
        </w:numPr>
      </w:pPr>
      <w:r>
        <w:t xml:space="preserve">CPU throttling above a threshold (CPU limits too tight).</w:t>
      </w:r>
    </w:p>
    <w:p>
      <w:pPr>
        <w:pStyle w:val="Compact"/>
        <w:numPr>
          <w:ilvl w:val="0"/>
          <w:numId w:val="1012"/>
        </w:numPr>
      </w:pPr>
      <w:r>
        <w:t xml:space="preserve">Nodes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or under memory/disk pressure.</w:t>
      </w:r>
    </w:p>
    <w:bookmarkEnd w:id="28"/>
    <w:bookmarkStart w:id="29" w:name="e3-reviews-and-changes"/>
    <w:p>
      <w:pPr>
        <w:pStyle w:val="Heading3"/>
      </w:pPr>
      <w:r>
        <w:t xml:space="preserve">E3. Reviews and changes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Capacity reviews</w:t>
      </w:r>
      <w:r>
        <w:t xml:space="preserve">: monthly look at allocation ratio and N+1 per cluster; quarterly review per project</w:t>
      </w:r>
      <w:r>
        <w:t xml:space="preserve"> </w:t>
      </w:r>
      <w:r>
        <w:t xml:space="preserve">(quota vs. requests vs. usage), reclaim or right-size (process).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Quota changes</w:t>
      </w:r>
      <w:r>
        <w:t xml:space="preserve"> </w:t>
      </w:r>
      <w:r>
        <w:t xml:space="preserve">go through Git and review, like any other change (ADR-0001);</w:t>
      </w:r>
      <w:r>
        <w:t xml:space="preserve"> </w:t>
      </w:r>
      <w:r>
        <w:t xml:space="preserve">emergency increases are allowed and followed up with a PR.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Right-sizing loop</w:t>
      </w:r>
      <w:r>
        <w:t xml:space="preserve">: VPA/KRR recommendations → team adjusts requests → quota freed or increased → review.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Standards drift</w:t>
      </w:r>
      <w:r>
        <w:t xml:space="preserve">: workloads without requests, memory limit ≠ request in prod, defaulted values — shown on the</w:t>
      </w:r>
      <w:r>
        <w:t xml:space="preserve"> </w:t>
      </w:r>
      <w:r>
        <w:t xml:space="preserve">dashboard and Kibana, fixed by the owning team.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f-finance--what-it-costs"/>
    <w:p>
      <w:pPr>
        <w:pStyle w:val="Heading2"/>
      </w:pPr>
      <w:r>
        <w:t xml:space="preserve">F. Finance — what it costs</w:t>
      </w:r>
    </w:p>
    <w:p>
      <w:pPr>
        <w:pStyle w:val="FirstParagraph"/>
      </w:pPr>
      <w:r>
        <w:rPr>
          <w:i/>
          <w:iCs/>
        </w:rPr>
        <w:t xml:space="preserve">Platform team owns the cost model and publishes the rates; finance approves them; projects pay from their budget.</w:t>
      </w:r>
    </w:p>
    <w:bookmarkStart w:id="31" w:name="f1-cost-model-and-unit-rates"/>
    <w:p>
      <w:pPr>
        <w:pStyle w:val="Heading3"/>
      </w:pPr>
      <w:r>
        <w:t xml:space="preserve">F1. Cost model and unit rates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Monthly cost per node</w:t>
      </w:r>
      <w:r>
        <w:t xml:space="preserve">: hardware amortisation (5 years), power and cooling, rack space and network, Rancher</w:t>
      </w:r>
      <w:r>
        <w:t xml:space="preserve"> </w:t>
      </w:r>
      <w:r>
        <w:t xml:space="preserve">licence (</w:t>
      </w:r>
      <w:hyperlink w:anchor="f2-rancher-licence-cpu-cores">
        <w:r>
          <w:rPr>
            <w:rStyle w:val="Hyperlink"/>
          </w:rPr>
          <w:t xml:space="preserve">F2</w:t>
        </w:r>
      </w:hyperlink>
      <w:r>
        <w:t xml:space="preserve">), shared services (monitoring, logging, backup, registry) and the platform team's share.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Sellable capacity</w:t>
      </w:r>
      <w:r>
        <w:t xml:space="preserve"> </w:t>
      </w:r>
      <w:r>
        <w:t xml:space="preserve">= allocatable − platform components − N+1 reserve, and at most</w:t>
      </w:r>
      <w:r>
        <w:t xml:space="preserve"> </w:t>
      </w:r>
      <w:r>
        <w:rPr>
          <w:b/>
          <w:bCs/>
        </w:rPr>
        <w:t xml:space="preserve">80 %</w:t>
      </w:r>
      <w:r>
        <w:t xml:space="preserve"> </w:t>
      </w:r>
      <w:r>
        <w:t xml:space="preserve">of allocatable in prod.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Unit rates</w:t>
      </w:r>
      <w:r>
        <w:t xml:space="preserve"> </w:t>
      </w:r>
      <w:r>
        <w:t xml:space="preserve">= cluster cost ÷ sellable capacity, as</w:t>
      </w:r>
      <w:r>
        <w:t xml:space="preserve"> </w:t>
      </w:r>
      <w:r>
        <w:rPr>
          <w:b/>
          <w:bCs/>
        </w:rPr>
        <w:t xml:space="preserve">€ per vCPU-month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€ per GiB-month</w:t>
      </w:r>
      <w:r>
        <w:t xml:space="preserve"> </w:t>
      </w:r>
      <w:r>
        <w:t xml:space="preserve">(cost split</w:t>
      </w:r>
      <w:r>
        <w:t xml:space="preserve"> </w:t>
      </w:r>
      <w:r>
        <w:t xml:space="preserve">between CPU and memory by a fixed ratio), published once a year.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reserve is not free</w:t>
      </w:r>
      <w:r>
        <w:t xml:space="preserve">: the N+1 node and the 20 % headroom are paid for through the rates. Nobody is billed</w:t>
      </w:r>
      <w:r>
        <w:t xml:space="preserve"> </w:t>
      </w:r>
      <w:r>
        <w:t xml:space="preserve">for them separately, and nobody can buy them.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Projects pay for allocated quota</w:t>
      </w:r>
      <w:r>
        <w:t xml:space="preserve">, not for usage (ADR-0002): budgets stay predictable, and giving back unused</w:t>
      </w:r>
      <w:r>
        <w:t xml:space="preserve"> </w:t>
      </w:r>
      <w:r>
        <w:t xml:space="preserve">quota is the way to save.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Showback every month</w:t>
      </w:r>
      <w:r>
        <w:t xml:space="preserve">: quota vs. requests vs. usage per project, on the same basis for every project.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Non-prod is cheaper per unit</w:t>
      </w:r>
      <w:r>
        <w:t xml:space="preserve">: dev is overcommitted, so the same hardware sells more quota there.</w:t>
      </w:r>
    </w:p>
    <w:p>
      <w:pPr>
        <w:pStyle w:val="Compact"/>
        <w:numPr>
          <w:ilvl w:val="0"/>
          <w:numId w:val="1014"/>
        </w:numPr>
      </w:pPr>
      <w:r>
        <w:t xml:space="preserve">Shared and platform services are part of the rate unless finance decides to fund them separately (Q12).</w:t>
      </w:r>
    </w:p>
    <w:p>
      <w:pPr>
        <w:pStyle w:val="Compact"/>
        <w:numPr>
          <w:ilvl w:val="0"/>
          <w:numId w:val="1014"/>
        </w:numPr>
      </w:pPr>
      <w:r>
        <w:t xml:space="preserve">Unspent budget is fine; unused quota is not: it blocks capacity that others pay for.</w:t>
      </w:r>
    </w:p>
    <w:bookmarkEnd w:id="31"/>
    <w:bookmarkStart w:id="32" w:name="f2-rancher-licence-cpu-cores"/>
    <w:p>
      <w:pPr>
        <w:pStyle w:val="Heading3"/>
      </w:pPr>
      <w:r>
        <w:t xml:space="preserve">F2. Rancher licence (CPU cores)</w:t>
      </w:r>
    </w:p>
    <w:p>
      <w:pPr>
        <w:pStyle w:val="Compact"/>
        <w:numPr>
          <w:ilvl w:val="0"/>
          <w:numId w:val="1015"/>
        </w:numPr>
      </w:pPr>
      <w:r>
        <w:t xml:space="preserve">The Rancher subscription is counted on</w:t>
      </w:r>
      <w:r>
        <w:t xml:space="preserve"> </w:t>
      </w:r>
      <w:r>
        <w:rPr>
          <w:b/>
          <w:bCs/>
        </w:rPr>
        <w:t xml:space="preserve">CPU cores only</w:t>
      </w:r>
      <w:r>
        <w:t xml:space="preserve">: memory, disk and the number of nodes don't change the</w:t>
      </w:r>
      <w:r>
        <w:t xml:space="preserve"> </w:t>
      </w:r>
      <w:r>
        <w:t xml:space="preserve">licence cost.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 core is licensed</w:t>
      </w:r>
      <w:r>
        <w:t xml:space="preserve">, sold or not: the N+1 node and the 20 % reserve cost licence like the rest.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Licence cost goes into the CPU rate only</w:t>
      </w:r>
      <w:r>
        <w:t xml:space="preserve">; the memory rate carries no licence.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Memory-rich nodes</w:t>
      </w:r>
      <w:r>
        <w:t xml:space="preserve"> </w:t>
      </w:r>
      <w:r>
        <w:t xml:space="preserve">(more GiB per core) give cheaper memory; don't buy cores the projects won't request.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Oversized CPU requests cost twice</w:t>
      </w:r>
      <w:r>
        <w:t xml:space="preserve">: hardware and licence. CPU right-sizing lowers the licence need at renewal.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 new node is a licence step</w:t>
      </w:r>
      <w:r>
        <w:t xml:space="preserve">: all its cores count from day one; plan node purchases with the licence renewal.</w:t>
      </w:r>
    </w:p>
    <w:p>
      <w:pPr>
        <w:pStyle w:val="Compact"/>
        <w:numPr>
          <w:ilvl w:val="0"/>
          <w:numId w:val="1015"/>
        </w:numPr>
      </w:pPr>
      <w:r>
        <w:t xml:space="preserve">To confirm in the contract: physical cores or threads, and whether control plane / etcd nodes count (Q16).</w:t>
      </w:r>
    </w:p>
    <w:bookmarkEnd w:id="32"/>
    <w:bookmarkStart w:id="33" w:name="X91ca963c339be69ea88cdf46d5570d58a21aba0"/>
    <w:p>
      <w:pPr>
        <w:pStyle w:val="Heading3"/>
      </w:pPr>
      <w:r>
        <w:t xml:space="preserve">F3. Cluster size: minimum worker nodes and N+1</w:t>
      </w:r>
    </w:p>
    <w:p>
      <w:pPr>
        <w:pStyle w:val="Compact"/>
        <w:numPr>
          <w:ilvl w:val="0"/>
          <w:numId w:val="1016"/>
        </w:numPr>
      </w:pPr>
      <w:r>
        <w:t xml:space="preserve">The N+1 reserve is</w:t>
      </w:r>
      <w:r>
        <w:t xml:space="preserve"> </w:t>
      </w:r>
      <w:r>
        <w:rPr>
          <w:b/>
          <w:bCs/>
        </w:rPr>
        <w:t xml:space="preserve">one whole node</w:t>
      </w:r>
      <w:r>
        <w:t xml:space="preserve"> </w:t>
      </w:r>
      <w:r>
        <w:t xml:space="preserve">(hardware and licence): the fewer the nodes, the larger its share.</w:t>
      </w:r>
    </w:p>
    <w:p>
      <w:pPr>
        <w:pStyle w:val="Compact"/>
        <w:numPr>
          <w:ilvl w:val="0"/>
          <w:numId w:val="1016"/>
        </w:numPr>
      </w:pPr>
      <w:r>
        <w:t xml:space="preserve">Sellable share in prod = min((n − 1) ÷ n, 80 %) of allocatable (after platform components): 2 nodes 50 %,</w:t>
      </w:r>
      <w:r>
        <w:t xml:space="preserve"> </w:t>
      </w:r>
      <w:r>
        <w:t xml:space="preserve">3 nodes 67 %, 4 nodes 75 %,</w:t>
      </w:r>
      <w:r>
        <w:t xml:space="preserve"> </w:t>
      </w:r>
      <w:r>
        <w:rPr>
          <w:b/>
          <w:bCs/>
        </w:rPr>
        <w:t xml:space="preserve">5 or more 80 %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Prod minimum: 3 worker nodes.</w:t>
      </w:r>
      <w:r>
        <w:t xml:space="preserve"> </w:t>
      </w:r>
      <w:r>
        <w:t xml:space="preserve">With 2, half the cluster is reserve, and a drain puts every workload on one node.</w:t>
      </w:r>
      <w:r>
        <w:t xml:space="preserve"> </w:t>
      </w:r>
      <w:r>
        <w:t xml:space="preserve">3 also lets quorum systems (3 replicas) spread over nodes.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Prod target: 5 or more equal nodes</w:t>
      </w:r>
      <w:r>
        <w:t xml:space="preserve">: from there the 80 % ceiling, not N+1, is the limit, so the N+1 reserve costs</w:t>
      </w:r>
      <w:r>
        <w:t xml:space="preserve"> </w:t>
      </w:r>
      <w:r>
        <w:t xml:space="preserve">nothing extra.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Acc/test</w:t>
      </w:r>
      <w:r>
        <w:t xml:space="preserve">: 3 worker nodes when N+1 is kept (recommended), otherwise 2.</w:t>
      </w:r>
      <w:r>
        <w:t xml:space="preserve"> </w:t>
      </w:r>
      <w:r>
        <w:rPr>
          <w:b/>
          <w:bCs/>
        </w:rPr>
        <w:t xml:space="preserve">Dev</w:t>
      </w:r>
      <w:r>
        <w:t xml:space="preserve">: at least 2, so a drain doesn't</w:t>
      </w:r>
      <w:r>
        <w:t xml:space="preserve"> </w:t>
      </w:r>
      <w:r>
        <w:t xml:space="preserve">stop the environment.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Equal node sizes</w:t>
      </w:r>
      <w:r>
        <w:t xml:space="preserve">: the largest node sets the reserve (</w:t>
      </w:r>
      <w:hyperlink w:anchor="a1-n1-node-failure-tolerance">
        <w:r>
          <w:rPr>
            <w:rStyle w:val="Hyperlink"/>
          </w:rPr>
          <w:t xml:space="preserve">A1</w:t>
        </w:r>
      </w:hyperlink>
      <w:r>
        <w:t xml:space="preserve">); one big node makes the whole cluster more expensive.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Not too many tiny nodes</w:t>
      </w:r>
      <w:r>
        <w:t xml:space="preserve"> </w:t>
      </w:r>
      <w:r>
        <w:t xml:space="preserve">either: each node has fixed overhead (OS and kubelet reserves, DaemonSets for CNI,</w:t>
      </w:r>
      <w:r>
        <w:t xml:space="preserve"> </w:t>
      </w:r>
      <w:r>
        <w:t xml:space="preserve">monitoring and logging, rack space, power). Prefer 5–10 equal nodes per prod cluster.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Control plane / etcd nodes</w:t>
      </w:r>
      <w:r>
        <w:t xml:space="preserve"> </w:t>
      </w:r>
      <w:r>
        <w:t xml:space="preserve">come on top (3 for HA,</w:t>
      </w:r>
      <w:r>
        <w:t xml:space="preserve"> </w:t>
      </w:r>
      <w:hyperlink w:anchor="d1-platform-ha">
        <w:r>
          <w:rPr>
            <w:rStyle w:val="Hyperlink"/>
          </w:rPr>
          <w:t xml:space="preserve">D1</w:t>
        </w:r>
      </w:hyperlink>
      <w:r>
        <w:t xml:space="preserve">) and are not worker capacity.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Buy a node</w:t>
      </w:r>
      <w:r>
        <w:t xml:space="preserve"> </w:t>
      </w:r>
      <w:r>
        <w:t xml:space="preserve">when the next approved quota would take the cluster above 80 % or turn N+1 red.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2026-09-30T07:51:26Z</dcterms:created>
  <dcterms:modified xsi:type="dcterms:W3CDTF">2026-09-30T07:51:26Z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