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20" w:before="480" w:lineRule="auto"/>
        <w:rPr>
          <w:b w:val="1"/>
          <w:color w:val="000000"/>
          <w:sz w:val="46"/>
          <w:szCs w:val="4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Software Requirements Specification (SRS) Document for UVSim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This document specifies the requirements for the UVSim simulator, a tool designed for computer science students to learn and execute BasicML machine language programs. The document outlines both the functional and non-functional requirements necessary for the development and operation of the UVSim.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UVSim is a virtual machine simulator that will allow students to load, execute, and interact with BasicML programs. It features a CPU, an accumulator register, and a 100-word memory. The simulator will interpret BasicML instructions and provide functionalities for I/O operations, load/store operations, arithmetic operations, and control operations.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BasicML: Basic Machine Language used by UVSim.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CPU: Central Processing Unit of the simulator.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Accumulator: A special register used for arithmetic operations and storing temporary results.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Instruction: A command in BasicML consisting of an opcode and an operand.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Memory: Storage area of UVSim, comprising 100 words.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UI: User Interface.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Overview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This document provides a detailed description of the UVSim, including system functionalities. The functional requirements specify what the system should do, while non-functional requirements define system attributes such as performance and usability.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UVSim is a standalone educational tool intended to run on personal computers and simulate a virtual machine environment for learning BasicML. It will provide a graphical interface for students to input programs, execute instructions, and view results.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Functions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Load BasicML programs into memory.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Execute BasicML instructions.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Provide real-time feedback and error reporting.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Support for arithmetic and control operations.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I/O operations for interaction with the user.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Characteristics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primary users are computer science students and educators. Users should have a basic understanding of BasicML concepts but are not expected to have advanced technical skills.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Constraints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system must be able to run on Windows and macOS.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 must handle BasicML instructions efficiently and provide accurate results.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memory size is fixed at 100 words.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Users have basic familiarity with computer systems and programming concepts.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240" w:before="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simulator will be used primarily for educational purposes.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 Functional Requirements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Memory Management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FR1: The system shall initialize with a 100-word memory.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FR2: The system’s memory shall be able to store a signed 4-digit word at any given memory location.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FR3: The system shall load instructions from a txt file into memory.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Instruction Handling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FR4: The system shall interpret the first two digits of a BasicML word as the opcode.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FR5: The system shall interpret the last two digits of a BasicML word as the operand.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FR6: The system shall have the capability of reading a word from the keyboard into a specific location in memory.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FR7: The system shall have the capability of writing a word from a specific location in memory to the screen.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FR8: The system shall have the capability of loading a word from a specific location in memory into the accumulator.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FR9: The system shall have the capability of storing a word from the accumulator into a specific location in memory.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FR10: The system shall have the capability of adding a word from a specific location in memory to the word in the accumulator.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FR11: The system shall have the capability of subtracting a word from a specific location in memory from the word in the accumulator.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FR12: The system shall have the capability of dividing the word in the accumulator by a word from a specific location in memory.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FR13: The system shall have the capability of multiplying a word from a specific location in memory by the word in the accumulator.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FR14: The system shall be able to jump (branch) to a specified memory location when conditions are met.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FR15: The system shall stop the program when the specified opcode is read.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FR16: The system shall display the current contents of the accumulator on the GUI.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FR17: The system shall display the current contents of all memory location on the GUI.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4. Non-Functional Requirements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Reliability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NFR1: The system shall provide an error message in the event of an invalid instruction.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Usability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NFR2: The system shall be accessible through a graphical interface, with all UI functionality discoverable and accessible.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qvyeko6wgrh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NFR3:The system must let users set a primary and secondary color through an in-app setting, applying changes immediately or on restart without needing a reinstall. The default colors shall be UVU dark green and white.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4n7mag2i0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zhd2nuarx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Line Capacity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FR18: </w:t>
      </w:r>
      <w:r w:rsidDel="00000000" w:rsidR="00000000" w:rsidRPr="00000000">
        <w:rPr>
          <w:rtl w:val="0"/>
        </w:rPr>
        <w:t xml:space="preserve">The system shall support data files containing up to 250 lines.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FR19: The system shall have internal memory registers ranging from 000 to 249.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t5iclgsm0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Memory Addressing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FR20: </w:t>
      </w:r>
      <w:r w:rsidDel="00000000" w:rsidR="00000000" w:rsidRPr="00000000">
        <w:rPr>
          <w:rtl w:val="0"/>
        </w:rPr>
        <w:t xml:space="preserve">The system shall support three-digit memory addresses (000-249).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FR21: The system shall ensure commands referencing line numbers outside this range are invalid.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9kfu2hzlh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File Format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FR22: </w:t>
      </w:r>
      <w:r w:rsidDel="00000000" w:rsidR="00000000" w:rsidRPr="00000000">
        <w:rPr>
          <w:rtl w:val="0"/>
        </w:rPr>
        <w:t xml:space="preserve">The system shall transition from four-digit to six-digit words to accommodate the increased memory addressing.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FR23: The system shall implement a new file format containing six-digit words.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z2bl19gd2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Line Limit Enforcement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FR24: </w:t>
      </w:r>
      <w:r w:rsidDel="00000000" w:rsidR="00000000" w:rsidRPr="00000000">
        <w:rPr>
          <w:rtl w:val="0"/>
        </w:rPr>
        <w:t xml:space="preserve">The system shall prevent loading or editing of files with more than 250 lines.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e9qh4fxpk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Six-Digit Math Operations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FR25: </w:t>
      </w:r>
      <w:r w:rsidDel="00000000" w:rsidR="00000000" w:rsidRPr="00000000">
        <w:rPr>
          <w:rtl w:val="0"/>
        </w:rPr>
        <w:t xml:space="preserve">The system shall support six-digit arithmetic operations.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FR26: The system shall implement proper overflow handling as done with four-digit operations.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xyh9i4yt7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 Codes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FR27: </w:t>
      </w:r>
      <w:r w:rsidDel="00000000" w:rsidR="00000000" w:rsidRPr="00000000">
        <w:rPr>
          <w:rtl w:val="0"/>
        </w:rPr>
        <w:t xml:space="preserve">The system shall append a zero to the beginning of each function code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010</w:t>
      </w:r>
      <w:r w:rsidDel="00000000" w:rsidR="00000000" w:rsidRPr="00000000">
        <w:rPr>
          <w:rtl w:val="0"/>
        </w:rPr>
        <w:t xml:space="preserve"> for READ).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l83g8r4a7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Old and New File Formats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FR29: </w:t>
      </w:r>
      <w:r w:rsidDel="00000000" w:rsidR="00000000" w:rsidRPr="00000000">
        <w:rPr>
          <w:rtl w:val="0"/>
        </w:rPr>
        <w:t xml:space="preserve">The system shall support both old (four-digit) and new (six-digit) file formats.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FR30: The system shall implement a method to differentiate between formats at load or run time.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FR31: The system shall not mix four-digit and six-digit words within a single file.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gceqst4cu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File Conversion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FR32: </w:t>
      </w:r>
      <w:r w:rsidDel="00000000" w:rsidR="00000000" w:rsidRPr="00000000">
        <w:rPr>
          <w:rtl w:val="0"/>
        </w:rPr>
        <w:t xml:space="preserve">The system shall provide a one-way conversion feature from four-digit to six-digit format with leading zeros.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FR33: The system shall save converted files in the new format for future use.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FR34: The system shall not provide conversion from six-digit to four-digit format.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t4d9pfch6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Simultaneous File Management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FR35: </w:t>
      </w:r>
      <w:r w:rsidDel="00000000" w:rsidR="00000000" w:rsidRPr="00000000">
        <w:rPr>
          <w:rtl w:val="0"/>
        </w:rPr>
        <w:t xml:space="preserve">The system shall allow multiple files to be opened within a single instance of the application.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FR36: The system shall implement a user interface to switch between, edit, and execute multiple files (e.g., GUI tabs or sub-windows).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FR37: The system shall ensure smooth operation without requiring multiple instances of the application for handling multiple files.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