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Universitatea din Bucuresti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Facultatea de Matematica si Informatica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Departamentul Tehnologia Informatiei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PROIECT LA BAZE DE DATE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Coordonator stiintific: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Vasile Silviu Laurentiu</w:t>
      </w: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w:t>
        <w:tab/>
        <w:tab/>
        <w:tab/>
      </w: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Tenita Alexandru-Cristian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Bucuresti, 2020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Universitatea din Bucuresti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Facultatea de Matematica si Informatica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Departamentul Tehnologia Informatiei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GESTIONAREA UNEI CRAME DE VINURI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Coordonator stiintific: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Vasile Silviu Laurentiu</w:t>
      </w: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w:t>
        <w:tab/>
        <w:tab/>
        <w:tab/>
      </w:r>
    </w:p>
    <w:p>
      <w:pPr>
        <w:spacing w:before="0" w:after="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Tenita Alexandru-Cristian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Bucuresti, 2020</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CUPRINS</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p>
    <w:p>
      <w:pPr>
        <w:keepNext w:val="true"/>
        <w:keepLines w:val="true"/>
        <w:numPr>
          <w:ilvl w:val="0"/>
          <w:numId w:val="15"/>
        </w:numPr>
        <w:spacing w:before="480" w:after="0" w:line="276"/>
        <w:ind w:right="0" w:left="720" w:hanging="36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MODELUL SI REGULILE ACESTUIA</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keepNext w:val="true"/>
        <w:keepLines w:val="true"/>
        <w:spacing w:before="200" w:after="0" w:line="276"/>
        <w:ind w:right="0" w:left="0" w:firstLine="0"/>
        <w:jc w:val="left"/>
        <w:rPr>
          <w:rFonts w:ascii="Times New Roman" w:hAnsi="Times New Roman" w:cs="Times New Roman" w:eastAsia="Times New Roman"/>
          <w:color w:val="000000"/>
          <w:spacing w:val="0"/>
          <w:position w:val="0"/>
          <w:sz w:val="26"/>
          <w:u w:val="single"/>
          <w:shd w:fill="auto" w:val="clear"/>
        </w:rPr>
      </w:pPr>
      <w:r>
        <w:rPr>
          <w:rFonts w:ascii="Times New Roman" w:hAnsi="Times New Roman" w:cs="Times New Roman" w:eastAsia="Times New Roman"/>
          <w:color w:val="000000"/>
          <w:spacing w:val="0"/>
          <w:position w:val="0"/>
          <w:sz w:val="26"/>
          <w:u w:val="single"/>
          <w:shd w:fill="auto" w:val="clear"/>
        </w:rPr>
        <w:t xml:space="preserve">Model:</w:t>
      </w:r>
    </w:p>
    <w:p>
      <w:pPr>
        <w:spacing w:before="0" w:after="200" w:line="276"/>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crama de vinuri are ca materie prima strugurii, ce pot fi de mai multe soiuri, iar fiecare soi se afla intr-o singura parcela a cramei. Strugurii culesi in decursul toamnei se lasa la fermentat si produsul obtinut este imbuteliat, obtinandu-se vinurile. Unele vinuri pot fi atat de reusite incat ajung sa participe la concursuri in cadrul carora pot castiga premii. Pentru a ajunge aici, este nevoie de angajati care sa culeaga vita de vie si de angajati care sa conduca utilajele folosite pentru intretinerea ei. Un astfel de ansamblu poate starni curiozitatea unor persoane atrase de acest domeniu, iar crama organizeaza tururi ale imprejurimilor si degustari de vinuri, toate aceste evenimente interne fiind coordonate de un angajat. </w:t>
      </w:r>
    </w:p>
    <w:p>
      <w:pPr>
        <w:spacing w:before="0" w:after="200" w:line="276"/>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Luand in considerare toate cele de mai sus mentionate, baza de date cuprinde 10 tabele:</w:t>
      </w: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Vinuri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unde stocam toate tipurile de vin produse in cadrul cramei</w:t>
      </w: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Concursuri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evenimentele in cadrul carora au participat vinurile</w:t>
      </w: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Premii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rezultatele obtinute in cadrul concursurilor</w:t>
      </w: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Parcele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zonele de unde provin vinurile</w:t>
      </w: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Angajati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persoanele care lucreaza in firma</w:t>
      </w: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Repartizare parcele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distribuirea angajatilor in diferite zone ale cramei</w:t>
      </w: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Utilaje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aparatura folosita de angajati pentru intretinerea vitei de vie</w:t>
      </w: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Evenimente interne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evenimentele organizate in cadrul cramei (vizite si degustari)</w:t>
      </w: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persoane care au venit sa viziteze crama sau sa faca degustari in cadrul ei</w:t>
      </w:r>
    </w:p>
    <w:p>
      <w:pPr>
        <w:numPr>
          <w:ilvl w:val="0"/>
          <w:numId w:val="19"/>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Istoric evenimente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memoreaza fiecare client la ce eveniment a participat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Times New Roman" w:hAnsi="Times New Roman" w:cs="Times New Roman" w:eastAsia="Times New Roman"/>
          <w:color w:val="000000"/>
          <w:spacing w:val="0"/>
          <w:position w:val="0"/>
          <w:sz w:val="26"/>
          <w:u w:val="single"/>
          <w:shd w:fill="auto" w:val="clear"/>
        </w:rPr>
      </w:pPr>
      <w:r>
        <w:rPr>
          <w:rFonts w:ascii="Times New Roman" w:hAnsi="Times New Roman" w:cs="Times New Roman" w:eastAsia="Times New Roman"/>
          <w:color w:val="000000"/>
          <w:spacing w:val="0"/>
          <w:position w:val="0"/>
          <w:sz w:val="26"/>
          <w:u w:val="single"/>
          <w:shd w:fill="auto" w:val="clear"/>
        </w:rPr>
        <w:t xml:space="preserve">Reguli succinte: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Un vin poate castiga premii. Premiile pot fi dobandite in cadrul concursurilor. Un vin provine dintr-o parcela. O parcela este culeasa de niste angajati. Unii angajati folosesc utilaje. Alti angajati coordoneaza evenimentele interne. In cadrul evenimentelor interne participa clienti.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80" w:after="0" w:line="276"/>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DIAGRAMA ENTITATE-RELATIE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9678" w:dyaOrig="6661">
          <v:rect xmlns:o="urn:schemas-microsoft-com:office:office" xmlns:v="urn:schemas-microsoft-com:vml" id="rectole0000000000" style="width:483.900000pt;height:333.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Times New Roman" w:hAnsi="Times New Roman" w:cs="Times New Roman" w:eastAsia="Times New Roman"/>
          <w:color w:val="000000"/>
          <w:spacing w:val="0"/>
          <w:position w:val="0"/>
          <w:sz w:val="26"/>
          <w:u w:val="single"/>
          <w:shd w:fill="auto" w:val="clear"/>
        </w:rPr>
      </w:pPr>
      <w:r>
        <w:rPr>
          <w:rFonts w:ascii="Times New Roman" w:hAnsi="Times New Roman" w:cs="Times New Roman" w:eastAsia="Times New Roman"/>
          <w:color w:val="000000"/>
          <w:spacing w:val="0"/>
          <w:position w:val="0"/>
          <w:sz w:val="26"/>
          <w:u w:val="single"/>
          <w:shd w:fill="auto" w:val="clear"/>
        </w:rPr>
        <w:t xml:space="preserve">Descrierea entitatilor , atributelor, cheilor, relatiilor si a cardinalitatilor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80" w:after="0" w:line="276"/>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DIAGRAMA CONCEPTUALA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object w:dxaOrig="11285" w:dyaOrig="7956">
          <v:rect xmlns:o="urn:schemas-microsoft-com:office:office" xmlns:v="urn:schemas-microsoft-com:vml" id="rectole0000000001" style="width:564.250000pt;height:397.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00" w:after="0" w:line="276"/>
        <w:ind w:right="0" w:left="0" w:firstLine="0"/>
        <w:jc w:val="left"/>
        <w:rPr>
          <w:rFonts w:ascii="Times New Roman" w:hAnsi="Times New Roman" w:cs="Times New Roman" w:eastAsia="Times New Roman"/>
          <w:color w:val="000000"/>
          <w:spacing w:val="0"/>
          <w:position w:val="0"/>
          <w:sz w:val="26"/>
          <w:u w:val="single"/>
          <w:shd w:fill="auto" w:val="clear"/>
        </w:rPr>
      </w:pPr>
      <w:r>
        <w:rPr>
          <w:rFonts w:ascii="Times New Roman" w:hAnsi="Times New Roman" w:cs="Times New Roman" w:eastAsia="Times New Roman"/>
          <w:color w:val="000000"/>
          <w:spacing w:val="0"/>
          <w:position w:val="0"/>
          <w:sz w:val="26"/>
          <w:u w:val="single"/>
          <w:shd w:fill="auto" w:val="clear"/>
        </w:rPr>
        <w:t xml:space="preserve">Descrierea constrangerilor de integritate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left"/>
        <w:rPr>
          <w:rFonts w:ascii="Times New Roman" w:hAnsi="Times New Roman" w:cs="Times New Roman" w:eastAsia="Times New Roman"/>
          <w:color w:val="000000"/>
          <w:spacing w:val="0"/>
          <w:position w:val="0"/>
          <w:sz w:val="26"/>
          <w:u w:val="single"/>
          <w:shd w:fill="auto" w:val="clear"/>
        </w:rPr>
      </w:pPr>
      <w:r>
        <w:rPr>
          <w:rFonts w:ascii="Times New Roman" w:hAnsi="Times New Roman" w:cs="Times New Roman" w:eastAsia="Times New Roman"/>
          <w:color w:val="000000"/>
          <w:spacing w:val="0"/>
          <w:position w:val="0"/>
          <w:sz w:val="26"/>
          <w:u w:val="single"/>
          <w:shd w:fill="auto" w:val="clear"/>
        </w:rPr>
        <w:t xml:space="preserve">Descrierea constrangerilor on delete cascade/set null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76"/>
        <w:ind w:right="0" w:left="0" w:firstLine="0"/>
        <w:jc w:val="center"/>
        <w:rPr>
          <w:rFonts w:ascii="Times New Roman" w:hAnsi="Times New Roman" w:cs="Times New Roman" w:eastAsia="Times New Roman"/>
          <w:color w:val="000000"/>
          <w:spacing w:val="0"/>
          <w:position w:val="0"/>
          <w:sz w:val="26"/>
          <w:u w:val="single"/>
          <w:shd w:fill="auto" w:val="clear"/>
        </w:rPr>
      </w:pPr>
      <w:r>
        <w:rPr>
          <w:rFonts w:ascii="Times New Roman" w:hAnsi="Times New Roman" w:cs="Times New Roman" w:eastAsia="Times New Roman"/>
          <w:color w:val="000000"/>
          <w:spacing w:val="0"/>
          <w:position w:val="0"/>
          <w:sz w:val="26"/>
          <w:u w:val="single"/>
          <w:shd w:fill="auto" w:val="clear"/>
        </w:rPr>
        <w:t xml:space="preserve">CREAREA TABELELOR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Pentru crearea tabelelor am folosit ca SGBD Microsoft SQL Server. In cadrul sintaxei am inclus si constrangerile inca de la inceput.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Pentru introducerea datelor am ales sa folosesc interfata conectata la baza de date. Interfata este realizata in C# si in cadrul ei se poate citi si modifica continutul fiecarui table.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5">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