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EE3A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Carbon Footprint Reduction Program: Packaging Material Transition Strategy</w:t>
      </w:r>
    </w:p>
    <w:p w14:paraId="5C65E975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 - INTERNAL REPORT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Sustainability Team &amp; Packaging Engineering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 May 8, 2023</w:t>
      </w:r>
    </w:p>
    <w:p w14:paraId="4CBA04CB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756D10A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This report outlines our strategic three-year plan to reduce packaging-related carbon emissions by 40% across our product portfolio. Based on comprehensive life cycle assessments (LCA) of our current packaging and evaluation of lower-carbon alternatives, we have identified a phased transition strategy that balances sustainability goals with commercial and operational realities. The proposed approach would require a total investment of $32.4M over three years, with expected annual savings of $8.7M once fully implemented, yielding a positive ROI in year 4. Most importantly, this initiative would reduce our Scope 3 emissions by approximately 217,000 metric tons of CO₂e annually, equivalent to 18% of our total corporate carbon footprint, while maintaining or enhancing packaging performance and consumer experience.</w:t>
      </w:r>
    </w:p>
    <w:p w14:paraId="789E38AF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State Assessment</w:t>
      </w:r>
    </w:p>
    <w:p w14:paraId="68F1796C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Carbon Footprint Analysis</w:t>
      </w:r>
    </w:p>
    <w:p w14:paraId="12CC1B00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Our current packaging portfolio generates approximately 543,000 metric tons of CO₂e annually, representing 42% of our total Scope 3 emissions. This footprint is distributed across packaging components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349"/>
        <w:gridCol w:w="1915"/>
        <w:gridCol w:w="2051"/>
        <w:gridCol w:w="2099"/>
      </w:tblGrid>
      <w:tr w:rsidR="00D81CFC" w:rsidRPr="00D81CFC" w14:paraId="795703B8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47EA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Packaging Component</w:t>
            </w:r>
          </w:p>
        </w:tc>
        <w:tc>
          <w:tcPr>
            <w:tcW w:w="0" w:type="auto"/>
            <w:vAlign w:val="center"/>
            <w:hideMark/>
          </w:tcPr>
          <w:p w14:paraId="67EBBA96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Volume</w:t>
            </w:r>
          </w:p>
        </w:tc>
        <w:tc>
          <w:tcPr>
            <w:tcW w:w="0" w:type="auto"/>
            <w:vAlign w:val="center"/>
            <w:hideMark/>
          </w:tcPr>
          <w:p w14:paraId="5961F83D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Material</w:t>
            </w:r>
          </w:p>
        </w:tc>
        <w:tc>
          <w:tcPr>
            <w:tcW w:w="0" w:type="auto"/>
            <w:vAlign w:val="center"/>
            <w:hideMark/>
          </w:tcPr>
          <w:p w14:paraId="1E7D1DA5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Footprint (tCO₂e)</w:t>
            </w:r>
          </w:p>
        </w:tc>
        <w:tc>
          <w:tcPr>
            <w:tcW w:w="0" w:type="auto"/>
            <w:vAlign w:val="center"/>
            <w:hideMark/>
          </w:tcPr>
          <w:p w14:paraId="40E7027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of Packaging Footprint</w:t>
            </w:r>
          </w:p>
        </w:tc>
      </w:tr>
      <w:tr w:rsidR="00D81CFC" w:rsidRPr="00D81CFC" w14:paraId="004929CF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9E4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Containers</w:t>
            </w:r>
          </w:p>
        </w:tc>
        <w:tc>
          <w:tcPr>
            <w:tcW w:w="0" w:type="auto"/>
            <w:vAlign w:val="center"/>
            <w:hideMark/>
          </w:tcPr>
          <w:p w14:paraId="3C63145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820M units</w:t>
            </w:r>
          </w:p>
        </w:tc>
        <w:tc>
          <w:tcPr>
            <w:tcW w:w="0" w:type="auto"/>
            <w:vAlign w:val="center"/>
            <w:hideMark/>
          </w:tcPr>
          <w:p w14:paraId="400FFB7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Virgin PET, HDPE, PP</w:t>
            </w:r>
          </w:p>
        </w:tc>
        <w:tc>
          <w:tcPr>
            <w:tcW w:w="0" w:type="auto"/>
            <w:vAlign w:val="center"/>
            <w:hideMark/>
          </w:tcPr>
          <w:p w14:paraId="402EBE0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246,000</w:t>
            </w:r>
          </w:p>
        </w:tc>
        <w:tc>
          <w:tcPr>
            <w:tcW w:w="0" w:type="auto"/>
            <w:vAlign w:val="center"/>
            <w:hideMark/>
          </w:tcPr>
          <w:p w14:paraId="5C3BE19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45.3%</w:t>
            </w:r>
          </w:p>
        </w:tc>
      </w:tr>
      <w:tr w:rsidR="00D81CFC" w:rsidRPr="00D81CFC" w14:paraId="71D019B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8B2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Caps &amp; Closures</w:t>
            </w:r>
          </w:p>
        </w:tc>
        <w:tc>
          <w:tcPr>
            <w:tcW w:w="0" w:type="auto"/>
            <w:vAlign w:val="center"/>
            <w:hideMark/>
          </w:tcPr>
          <w:p w14:paraId="4848C77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760M units</w:t>
            </w:r>
          </w:p>
        </w:tc>
        <w:tc>
          <w:tcPr>
            <w:tcW w:w="0" w:type="auto"/>
            <w:vAlign w:val="center"/>
            <w:hideMark/>
          </w:tcPr>
          <w:p w14:paraId="2B18F61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PP, LDPE</w:t>
            </w:r>
          </w:p>
        </w:tc>
        <w:tc>
          <w:tcPr>
            <w:tcW w:w="0" w:type="auto"/>
            <w:vAlign w:val="center"/>
            <w:hideMark/>
          </w:tcPr>
          <w:p w14:paraId="77A5451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68,000</w:t>
            </w:r>
          </w:p>
        </w:tc>
        <w:tc>
          <w:tcPr>
            <w:tcW w:w="0" w:type="auto"/>
            <w:vAlign w:val="center"/>
            <w:hideMark/>
          </w:tcPr>
          <w:p w14:paraId="1A59604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12.5%</w:t>
            </w:r>
          </w:p>
        </w:tc>
      </w:tr>
      <w:tr w:rsidR="00D81CFC" w:rsidRPr="00D81CFC" w14:paraId="47C4D0C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DCE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Labels &amp; Sleeves</w:t>
            </w:r>
          </w:p>
        </w:tc>
        <w:tc>
          <w:tcPr>
            <w:tcW w:w="0" w:type="auto"/>
            <w:vAlign w:val="center"/>
            <w:hideMark/>
          </w:tcPr>
          <w:p w14:paraId="0605E4A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1.2B units</w:t>
            </w:r>
          </w:p>
        </w:tc>
        <w:tc>
          <w:tcPr>
            <w:tcW w:w="0" w:type="auto"/>
            <w:vAlign w:val="center"/>
            <w:hideMark/>
          </w:tcPr>
          <w:p w14:paraId="2B20FCB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BOPP, PVC</w:t>
            </w:r>
          </w:p>
        </w:tc>
        <w:tc>
          <w:tcPr>
            <w:tcW w:w="0" w:type="auto"/>
            <w:vAlign w:val="center"/>
            <w:hideMark/>
          </w:tcPr>
          <w:p w14:paraId="2B8B8E2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42,000</w:t>
            </w:r>
          </w:p>
        </w:tc>
        <w:tc>
          <w:tcPr>
            <w:tcW w:w="0" w:type="auto"/>
            <w:vAlign w:val="center"/>
            <w:hideMark/>
          </w:tcPr>
          <w:p w14:paraId="23D89B2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7.7%</w:t>
            </w:r>
          </w:p>
        </w:tc>
      </w:tr>
      <w:tr w:rsidR="00D81CFC" w:rsidRPr="00D81CFC" w14:paraId="402AD64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4EA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Packaging</w:t>
            </w:r>
          </w:p>
        </w:tc>
        <w:tc>
          <w:tcPr>
            <w:tcW w:w="0" w:type="auto"/>
            <w:vAlign w:val="center"/>
            <w:hideMark/>
          </w:tcPr>
          <w:p w14:paraId="029C6FD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124M units</w:t>
            </w:r>
          </w:p>
        </w:tc>
        <w:tc>
          <w:tcPr>
            <w:tcW w:w="0" w:type="auto"/>
            <w:vAlign w:val="center"/>
            <w:hideMark/>
          </w:tcPr>
          <w:p w14:paraId="467C0E0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Corrugated, SBS</w:t>
            </w:r>
          </w:p>
        </w:tc>
        <w:tc>
          <w:tcPr>
            <w:tcW w:w="0" w:type="auto"/>
            <w:vAlign w:val="center"/>
            <w:hideMark/>
          </w:tcPr>
          <w:p w14:paraId="203425B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105,000</w:t>
            </w:r>
          </w:p>
        </w:tc>
        <w:tc>
          <w:tcPr>
            <w:tcW w:w="0" w:type="auto"/>
            <w:vAlign w:val="center"/>
            <w:hideMark/>
          </w:tcPr>
          <w:p w14:paraId="0B97231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19.3%</w:t>
            </w:r>
          </w:p>
        </w:tc>
      </w:tr>
      <w:tr w:rsidR="00D81CFC" w:rsidRPr="00D81CFC" w14:paraId="72D66B3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DA8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Tertiary Packaging</w:t>
            </w:r>
          </w:p>
        </w:tc>
        <w:tc>
          <w:tcPr>
            <w:tcW w:w="0" w:type="auto"/>
            <w:vAlign w:val="center"/>
            <w:hideMark/>
          </w:tcPr>
          <w:p w14:paraId="0C4E2F2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8.2M units</w:t>
            </w:r>
          </w:p>
        </w:tc>
        <w:tc>
          <w:tcPr>
            <w:tcW w:w="0" w:type="auto"/>
            <w:vAlign w:val="center"/>
            <w:hideMark/>
          </w:tcPr>
          <w:p w14:paraId="2E72E6C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Stretch film, Corrugated</w:t>
            </w:r>
          </w:p>
        </w:tc>
        <w:tc>
          <w:tcPr>
            <w:tcW w:w="0" w:type="auto"/>
            <w:vAlign w:val="center"/>
            <w:hideMark/>
          </w:tcPr>
          <w:p w14:paraId="090BEEF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82,000</w:t>
            </w:r>
          </w:p>
        </w:tc>
        <w:tc>
          <w:tcPr>
            <w:tcW w:w="0" w:type="auto"/>
            <w:vAlign w:val="center"/>
            <w:hideMark/>
          </w:tcPr>
          <w:p w14:paraId="29DBDDB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15.2%</w:t>
            </w:r>
          </w:p>
        </w:tc>
      </w:tr>
      <w:tr w:rsidR="00D81CFC" w:rsidRPr="00D81CFC" w14:paraId="564283F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B2E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BC7A36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57B3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3E48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543,000</w:t>
            </w:r>
          </w:p>
        </w:tc>
        <w:tc>
          <w:tcPr>
            <w:tcW w:w="0" w:type="auto"/>
            <w:vAlign w:val="center"/>
            <w:hideMark/>
          </w:tcPr>
          <w:p w14:paraId="4DC33E8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</w:tr>
    </w:tbl>
    <w:p w14:paraId="50CD0959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Material Performance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499"/>
        <w:gridCol w:w="3087"/>
        <w:gridCol w:w="2223"/>
      </w:tblGrid>
      <w:tr w:rsidR="00D81CFC" w:rsidRPr="00D81CFC" w14:paraId="26C8190E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C6FC6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Material Category</w:t>
            </w:r>
          </w:p>
        </w:tc>
        <w:tc>
          <w:tcPr>
            <w:tcW w:w="0" w:type="auto"/>
            <w:vAlign w:val="center"/>
            <w:hideMark/>
          </w:tcPr>
          <w:p w14:paraId="5D88F3F7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A04404A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402356D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Intensity (kgCO₂e/kg)</w:t>
            </w:r>
          </w:p>
        </w:tc>
      </w:tr>
      <w:tr w:rsidR="00D81CFC" w:rsidRPr="00D81CFC" w14:paraId="7B3828E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ED7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Virgin PET</w:t>
            </w:r>
          </w:p>
        </w:tc>
        <w:tc>
          <w:tcPr>
            <w:tcW w:w="0" w:type="auto"/>
            <w:vAlign w:val="center"/>
            <w:hideMark/>
          </w:tcPr>
          <w:p w14:paraId="78242E6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Clarity, barrier properties, recyclability</w:t>
            </w:r>
          </w:p>
        </w:tc>
        <w:tc>
          <w:tcPr>
            <w:tcW w:w="0" w:type="auto"/>
            <w:vAlign w:val="center"/>
            <w:hideMark/>
          </w:tcPr>
          <w:p w14:paraId="1F15BB8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Fossil-based, energy-intensive production</w:t>
            </w:r>
          </w:p>
        </w:tc>
        <w:tc>
          <w:tcPr>
            <w:tcW w:w="0" w:type="auto"/>
            <w:vAlign w:val="center"/>
            <w:hideMark/>
          </w:tcPr>
          <w:p w14:paraId="1FC8F3A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2.7</w:t>
            </w:r>
          </w:p>
        </w:tc>
      </w:tr>
      <w:tr w:rsidR="00D81CFC" w:rsidRPr="00D81CFC" w14:paraId="6C9B47C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157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HDPE</w:t>
            </w:r>
          </w:p>
        </w:tc>
        <w:tc>
          <w:tcPr>
            <w:tcW w:w="0" w:type="auto"/>
            <w:vAlign w:val="center"/>
            <w:hideMark/>
          </w:tcPr>
          <w:p w14:paraId="3D4E67F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Durability, chemical resistance, barrier</w:t>
            </w:r>
          </w:p>
        </w:tc>
        <w:tc>
          <w:tcPr>
            <w:tcW w:w="0" w:type="auto"/>
            <w:vAlign w:val="center"/>
            <w:hideMark/>
          </w:tcPr>
          <w:p w14:paraId="03F664D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Fossil-based, limited recyclability in some regions</w:t>
            </w:r>
          </w:p>
        </w:tc>
        <w:tc>
          <w:tcPr>
            <w:tcW w:w="0" w:type="auto"/>
            <w:vAlign w:val="center"/>
            <w:hideMark/>
          </w:tcPr>
          <w:p w14:paraId="1E8843B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</w:t>
            </w:r>
          </w:p>
        </w:tc>
      </w:tr>
      <w:tr w:rsidR="00D81CFC" w:rsidRPr="00D81CFC" w14:paraId="1BD4B64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9E3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14:paraId="374CA19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Heat resistance, clarity, durability</w:t>
            </w:r>
          </w:p>
        </w:tc>
        <w:tc>
          <w:tcPr>
            <w:tcW w:w="0" w:type="auto"/>
            <w:vAlign w:val="center"/>
            <w:hideMark/>
          </w:tcPr>
          <w:p w14:paraId="11DFFB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Fossil-based, recycling challenges</w:t>
            </w:r>
          </w:p>
        </w:tc>
        <w:tc>
          <w:tcPr>
            <w:tcW w:w="0" w:type="auto"/>
            <w:vAlign w:val="center"/>
            <w:hideMark/>
          </w:tcPr>
          <w:p w14:paraId="58BB12F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</w:tr>
      <w:tr w:rsidR="00D81CFC" w:rsidRPr="00D81CFC" w14:paraId="27BF863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7C0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Corrugated Board</w:t>
            </w:r>
          </w:p>
        </w:tc>
        <w:tc>
          <w:tcPr>
            <w:tcW w:w="0" w:type="auto"/>
            <w:vAlign w:val="center"/>
            <w:hideMark/>
          </w:tcPr>
          <w:p w14:paraId="18DF5E1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Renewable source, recyclability</w:t>
            </w:r>
          </w:p>
        </w:tc>
        <w:tc>
          <w:tcPr>
            <w:tcW w:w="0" w:type="auto"/>
            <w:vAlign w:val="center"/>
            <w:hideMark/>
          </w:tcPr>
          <w:p w14:paraId="4C29CB3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 intensity, transportation weight</w:t>
            </w:r>
          </w:p>
        </w:tc>
        <w:tc>
          <w:tcPr>
            <w:tcW w:w="0" w:type="auto"/>
            <w:vAlign w:val="center"/>
            <w:hideMark/>
          </w:tcPr>
          <w:p w14:paraId="7A65A0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</w:tr>
      <w:tr w:rsidR="00D81CFC" w:rsidRPr="00D81CFC" w14:paraId="59F3498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B78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</w:t>
            </w:r>
          </w:p>
        </w:tc>
        <w:tc>
          <w:tcPr>
            <w:tcW w:w="0" w:type="auto"/>
            <w:vAlign w:val="center"/>
            <w:hideMark/>
          </w:tcPr>
          <w:p w14:paraId="4CC6F9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 perception, recyclability</w:t>
            </w:r>
          </w:p>
        </w:tc>
        <w:tc>
          <w:tcPr>
            <w:tcW w:w="0" w:type="auto"/>
            <w:vAlign w:val="center"/>
            <w:hideMark/>
          </w:tcPr>
          <w:p w14:paraId="08684C0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Weight, energy-intensive production, fragility</w:t>
            </w:r>
          </w:p>
        </w:tc>
        <w:tc>
          <w:tcPr>
            <w:tcW w:w="0" w:type="auto"/>
            <w:vAlign w:val="center"/>
            <w:hideMark/>
          </w:tcPr>
          <w:p w14:paraId="2439D6D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</w:t>
            </w:r>
          </w:p>
        </w:tc>
      </w:tr>
      <w:tr w:rsidR="00D81CFC" w:rsidRPr="00D81CFC" w14:paraId="1CA451E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709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Aluminum</w:t>
            </w:r>
          </w:p>
        </w:tc>
        <w:tc>
          <w:tcPr>
            <w:tcW w:w="0" w:type="auto"/>
            <w:vAlign w:val="center"/>
            <w:hideMark/>
          </w:tcPr>
          <w:p w14:paraId="0CE46C0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Barrier properties, recyclability</w:t>
            </w:r>
          </w:p>
        </w:tc>
        <w:tc>
          <w:tcPr>
            <w:tcW w:w="0" w:type="auto"/>
            <w:vAlign w:val="center"/>
            <w:hideMark/>
          </w:tcPr>
          <w:p w14:paraId="32114F9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Energy-intensive production, extraction impact</w:t>
            </w:r>
          </w:p>
        </w:tc>
        <w:tc>
          <w:tcPr>
            <w:tcW w:w="0" w:type="auto"/>
            <w:vAlign w:val="center"/>
            <w:hideMark/>
          </w:tcPr>
          <w:p w14:paraId="5D262D4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</w:tr>
    </w:tbl>
    <w:p w14:paraId="66E661C8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Drivers for Transition</w:t>
      </w:r>
    </w:p>
    <w:p w14:paraId="2F421A36" w14:textId="77777777" w:rsidR="00D81CFC" w:rsidRPr="00D81CFC" w:rsidRDefault="00D81CFC" w:rsidP="00D8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Sustainability Commitments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F45A51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45% reduction in total carbon footprint by 2030 (2019 baseline)</w:t>
      </w:r>
    </w:p>
    <w:p w14:paraId="5A39A0F4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Net Zero by 2040 across all scopes</w:t>
      </w:r>
    </w:p>
    <w:p w14:paraId="6FE08E13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Plastic reduction target of 25% by 2025</w:t>
      </w:r>
    </w:p>
    <w:p w14:paraId="14B75C27" w14:textId="77777777" w:rsidR="00D81CFC" w:rsidRPr="00D81CFC" w:rsidRDefault="00D81CFC" w:rsidP="00D8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Landscape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56F133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Plastic taxes implemented in 12 of our operating markets</w:t>
      </w:r>
    </w:p>
    <w:p w14:paraId="777011BB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Extended Producer Responsibility (EPR) legislation expanding globally</w:t>
      </w:r>
    </w:p>
    <w:p w14:paraId="21653BD4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Carbon border adjustment mechanisms in development</w:t>
      </w:r>
    </w:p>
    <w:p w14:paraId="43B50876" w14:textId="77777777" w:rsidR="00D81CFC" w:rsidRPr="00D81CFC" w:rsidRDefault="00D81CFC" w:rsidP="00D8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&amp; Consumer Expectations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12658C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68% of consumers consider packaging sustainability in purchase decisions</w:t>
      </w:r>
    </w:p>
    <w:p w14:paraId="43CE54B2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74% of retail partners have established packaging sustainability requirements</w:t>
      </w:r>
    </w:p>
    <w:p w14:paraId="5D940A47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Increasing scrutiny of carbon claims by NGOs and stakeholders</w:t>
      </w:r>
    </w:p>
    <w:p w14:paraId="135B28ED" w14:textId="77777777" w:rsidR="00D81CFC" w:rsidRPr="00D81CFC" w:rsidRDefault="00D81CFC" w:rsidP="00D81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Considerations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3DCB7D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Volatile fossil-based material pricing</w:t>
      </w:r>
    </w:p>
    <w:p w14:paraId="7CB44782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Carbon pricing mechanisms affecting operational costs</w:t>
      </w:r>
    </w:p>
    <w:p w14:paraId="2B2842E9" w14:textId="77777777" w:rsidR="00D81CFC" w:rsidRPr="00D81CFC" w:rsidRDefault="00D81CFC" w:rsidP="00D81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Cost optimization opportunities through material reduction</w:t>
      </w:r>
    </w:p>
    <w:p w14:paraId="429BA1B6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Alternative Material Evaluation</w:t>
      </w:r>
    </w:p>
    <w:p w14:paraId="67979E6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 Candidates by Packaging Component</w:t>
      </w:r>
    </w:p>
    <w:p w14:paraId="3EA3D238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Containers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420"/>
        <w:gridCol w:w="2477"/>
        <w:gridCol w:w="1139"/>
        <w:gridCol w:w="1797"/>
      </w:tblGrid>
      <w:tr w:rsidR="00D81CFC" w:rsidRPr="00D81CFC" w14:paraId="6C797E0A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4862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675BA83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Reduction</w:t>
            </w:r>
          </w:p>
        </w:tc>
        <w:tc>
          <w:tcPr>
            <w:tcW w:w="0" w:type="auto"/>
            <w:vAlign w:val="center"/>
            <w:hideMark/>
          </w:tcPr>
          <w:p w14:paraId="425201BA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5F19270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Impact</w:t>
            </w:r>
          </w:p>
        </w:tc>
        <w:tc>
          <w:tcPr>
            <w:tcW w:w="0" w:type="auto"/>
            <w:vAlign w:val="center"/>
            <w:hideMark/>
          </w:tcPr>
          <w:p w14:paraId="62FBAF1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 Readiness</w:t>
            </w:r>
          </w:p>
        </w:tc>
      </w:tr>
      <w:tr w:rsidR="00D81CFC" w:rsidRPr="00D81CFC" w14:paraId="09CAC70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40A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rPET</w:t>
            </w:r>
          </w:p>
        </w:tc>
        <w:tc>
          <w:tcPr>
            <w:tcW w:w="0" w:type="auto"/>
            <w:vAlign w:val="center"/>
            <w:hideMark/>
          </w:tcPr>
          <w:p w14:paraId="74EE9D5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60-70%</w:t>
            </w:r>
          </w:p>
        </w:tc>
        <w:tc>
          <w:tcPr>
            <w:tcW w:w="0" w:type="auto"/>
            <w:vAlign w:val="center"/>
            <w:hideMark/>
          </w:tcPr>
          <w:p w14:paraId="0116D57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64072AC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+15-25%</w:t>
            </w:r>
          </w:p>
        </w:tc>
        <w:tc>
          <w:tcPr>
            <w:tcW w:w="0" w:type="auto"/>
            <w:vAlign w:val="center"/>
            <w:hideMark/>
          </w:tcPr>
          <w:p w14:paraId="02015FF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D81CFC" w:rsidRPr="00D81CFC" w14:paraId="62BE872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BBB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Bio-based PET</w:t>
            </w:r>
          </w:p>
        </w:tc>
        <w:tc>
          <w:tcPr>
            <w:tcW w:w="0" w:type="auto"/>
            <w:vAlign w:val="center"/>
            <w:hideMark/>
          </w:tcPr>
          <w:p w14:paraId="7227B68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30-40%</w:t>
            </w:r>
          </w:p>
        </w:tc>
        <w:tc>
          <w:tcPr>
            <w:tcW w:w="0" w:type="auto"/>
            <w:vAlign w:val="center"/>
            <w:hideMark/>
          </w:tcPr>
          <w:p w14:paraId="78925B4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1C4341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+35-45%</w:t>
            </w:r>
          </w:p>
        </w:tc>
        <w:tc>
          <w:tcPr>
            <w:tcW w:w="0" w:type="auto"/>
            <w:vAlign w:val="center"/>
            <w:hideMark/>
          </w:tcPr>
          <w:p w14:paraId="7F0E4D7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81CFC" w:rsidRPr="00D81CFC" w14:paraId="51C48E3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A4F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 Bioplastics</w:t>
            </w:r>
          </w:p>
        </w:tc>
        <w:tc>
          <w:tcPr>
            <w:tcW w:w="0" w:type="auto"/>
            <w:vAlign w:val="center"/>
            <w:hideMark/>
          </w:tcPr>
          <w:p w14:paraId="444A370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80-90%</w:t>
            </w:r>
          </w:p>
        </w:tc>
        <w:tc>
          <w:tcPr>
            <w:tcW w:w="0" w:type="auto"/>
            <w:vAlign w:val="center"/>
            <w:hideMark/>
          </w:tcPr>
          <w:p w14:paraId="6E2D0AE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Barrier properties (-10-15%)</w:t>
            </w:r>
          </w:p>
        </w:tc>
        <w:tc>
          <w:tcPr>
            <w:tcW w:w="0" w:type="auto"/>
            <w:vAlign w:val="center"/>
            <w:hideMark/>
          </w:tcPr>
          <w:p w14:paraId="5109706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+90-120%</w:t>
            </w:r>
          </w:p>
        </w:tc>
        <w:tc>
          <w:tcPr>
            <w:tcW w:w="0" w:type="auto"/>
            <w:vAlign w:val="center"/>
            <w:hideMark/>
          </w:tcPr>
          <w:p w14:paraId="722A09B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</w:tr>
      <w:tr w:rsidR="00D81CFC" w:rsidRPr="00D81CFC" w14:paraId="5FC598E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FBA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Paper Bottles</w:t>
            </w:r>
          </w:p>
        </w:tc>
        <w:tc>
          <w:tcPr>
            <w:tcW w:w="0" w:type="auto"/>
            <w:vAlign w:val="center"/>
            <w:hideMark/>
          </w:tcPr>
          <w:p w14:paraId="3AB5968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65-75%</w:t>
            </w:r>
          </w:p>
        </w:tc>
        <w:tc>
          <w:tcPr>
            <w:tcW w:w="0" w:type="auto"/>
            <w:vAlign w:val="center"/>
            <w:hideMark/>
          </w:tcPr>
          <w:p w14:paraId="635B70C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 resistance, barrier issues</w:t>
            </w:r>
          </w:p>
        </w:tc>
        <w:tc>
          <w:tcPr>
            <w:tcW w:w="0" w:type="auto"/>
            <w:vAlign w:val="center"/>
            <w:hideMark/>
          </w:tcPr>
          <w:p w14:paraId="4601AE8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+40-60%</w:t>
            </w:r>
          </w:p>
        </w:tc>
        <w:tc>
          <w:tcPr>
            <w:tcW w:w="0" w:type="auto"/>
            <w:vAlign w:val="center"/>
            <w:hideMark/>
          </w:tcPr>
          <w:p w14:paraId="499121A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Medium-Low</w:t>
            </w:r>
          </w:p>
        </w:tc>
      </w:tr>
      <w:tr w:rsidR="00D81CFC" w:rsidRPr="00D81CFC" w14:paraId="1BBC048A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B27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Aluminum</w:t>
            </w:r>
          </w:p>
        </w:tc>
        <w:tc>
          <w:tcPr>
            <w:tcW w:w="0" w:type="auto"/>
            <w:vAlign w:val="center"/>
            <w:hideMark/>
          </w:tcPr>
          <w:p w14:paraId="02D5F27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30-40% (with recycled content)</w:t>
            </w:r>
          </w:p>
        </w:tc>
        <w:tc>
          <w:tcPr>
            <w:tcW w:w="0" w:type="auto"/>
            <w:vAlign w:val="center"/>
            <w:hideMark/>
          </w:tcPr>
          <w:p w14:paraId="64C4AA4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user experience</w:t>
            </w:r>
          </w:p>
        </w:tc>
        <w:tc>
          <w:tcPr>
            <w:tcW w:w="0" w:type="auto"/>
            <w:vAlign w:val="center"/>
            <w:hideMark/>
          </w:tcPr>
          <w:p w14:paraId="67C481B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+50-70%</w:t>
            </w:r>
          </w:p>
        </w:tc>
        <w:tc>
          <w:tcPr>
            <w:tcW w:w="0" w:type="auto"/>
            <w:vAlign w:val="center"/>
            <w:hideMark/>
          </w:tcPr>
          <w:p w14:paraId="78B03A5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1706D443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Caps &amp; Closures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852"/>
        <w:gridCol w:w="2177"/>
        <w:gridCol w:w="1252"/>
        <w:gridCol w:w="2025"/>
      </w:tblGrid>
      <w:tr w:rsidR="00D81CFC" w:rsidRPr="00D81CFC" w14:paraId="1EEF71E8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9D5A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2056FE54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Reduction</w:t>
            </w:r>
          </w:p>
        </w:tc>
        <w:tc>
          <w:tcPr>
            <w:tcW w:w="0" w:type="auto"/>
            <w:vAlign w:val="center"/>
            <w:hideMark/>
          </w:tcPr>
          <w:p w14:paraId="4467A41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570E324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Impact</w:t>
            </w:r>
          </w:p>
        </w:tc>
        <w:tc>
          <w:tcPr>
            <w:tcW w:w="0" w:type="auto"/>
            <w:vAlign w:val="center"/>
            <w:hideMark/>
          </w:tcPr>
          <w:p w14:paraId="56ABFC0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 Readiness</w:t>
            </w:r>
          </w:p>
        </w:tc>
      </w:tr>
      <w:tr w:rsidR="00D81CFC" w:rsidRPr="00D81CFC" w14:paraId="58B2831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85F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Bio-based PE/PP</w:t>
            </w:r>
          </w:p>
        </w:tc>
        <w:tc>
          <w:tcPr>
            <w:tcW w:w="0" w:type="auto"/>
            <w:vAlign w:val="center"/>
            <w:hideMark/>
          </w:tcPr>
          <w:p w14:paraId="66ACD61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35-45%</w:t>
            </w:r>
          </w:p>
        </w:tc>
        <w:tc>
          <w:tcPr>
            <w:tcW w:w="0" w:type="auto"/>
            <w:vAlign w:val="center"/>
            <w:hideMark/>
          </w:tcPr>
          <w:p w14:paraId="0F9DA17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D4766A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+25-35%</w:t>
            </w:r>
          </w:p>
        </w:tc>
        <w:tc>
          <w:tcPr>
            <w:tcW w:w="0" w:type="auto"/>
            <w:vAlign w:val="center"/>
            <w:hideMark/>
          </w:tcPr>
          <w:p w14:paraId="273934F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</w:tr>
      <w:tr w:rsidR="00D81CFC" w:rsidRPr="00D81CFC" w14:paraId="09AE5E7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A1A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PCR Content (30%)</w:t>
            </w:r>
          </w:p>
        </w:tc>
        <w:tc>
          <w:tcPr>
            <w:tcW w:w="0" w:type="auto"/>
            <w:vAlign w:val="center"/>
            <w:hideMark/>
          </w:tcPr>
          <w:p w14:paraId="23B2BE1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25-30%</w:t>
            </w:r>
          </w:p>
        </w:tc>
        <w:tc>
          <w:tcPr>
            <w:tcW w:w="0" w:type="auto"/>
            <w:vAlign w:val="center"/>
            <w:hideMark/>
          </w:tcPr>
          <w:p w14:paraId="1B334F3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constraints</w:t>
            </w:r>
          </w:p>
        </w:tc>
        <w:tc>
          <w:tcPr>
            <w:tcW w:w="0" w:type="auto"/>
            <w:vAlign w:val="center"/>
            <w:hideMark/>
          </w:tcPr>
          <w:p w14:paraId="1A721F0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+10-15%</w:t>
            </w:r>
          </w:p>
        </w:tc>
        <w:tc>
          <w:tcPr>
            <w:tcW w:w="0" w:type="auto"/>
            <w:vAlign w:val="center"/>
            <w:hideMark/>
          </w:tcPr>
          <w:p w14:paraId="271C748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81CFC" w:rsidRPr="00D81CFC" w14:paraId="0C5E7D5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E0C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Paper-based solutions</w:t>
            </w:r>
          </w:p>
        </w:tc>
        <w:tc>
          <w:tcPr>
            <w:tcW w:w="0" w:type="auto"/>
            <w:vAlign w:val="center"/>
            <w:hideMark/>
          </w:tcPr>
          <w:p w14:paraId="7C3D510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70-75%</w:t>
            </w:r>
          </w:p>
        </w:tc>
        <w:tc>
          <w:tcPr>
            <w:tcW w:w="0" w:type="auto"/>
            <w:vAlign w:val="center"/>
            <w:hideMark/>
          </w:tcPr>
          <w:p w14:paraId="575AA8F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Moisture sensitivity</w:t>
            </w:r>
          </w:p>
        </w:tc>
        <w:tc>
          <w:tcPr>
            <w:tcW w:w="0" w:type="auto"/>
            <w:vAlign w:val="center"/>
            <w:hideMark/>
          </w:tcPr>
          <w:p w14:paraId="4C10600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+30-50%</w:t>
            </w:r>
          </w:p>
        </w:tc>
        <w:tc>
          <w:tcPr>
            <w:tcW w:w="0" w:type="auto"/>
            <w:vAlign w:val="center"/>
            <w:hideMark/>
          </w:tcPr>
          <w:p w14:paraId="2B418A2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</w:tr>
      <w:tr w:rsidR="00D81CFC" w:rsidRPr="00D81CFC" w14:paraId="6D78B98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7E2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Tethered designs</w:t>
            </w:r>
          </w:p>
        </w:tc>
        <w:tc>
          <w:tcPr>
            <w:tcW w:w="0" w:type="auto"/>
            <w:vAlign w:val="center"/>
            <w:hideMark/>
          </w:tcPr>
          <w:p w14:paraId="0E224D5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15-20%</w:t>
            </w:r>
          </w:p>
        </w:tc>
        <w:tc>
          <w:tcPr>
            <w:tcW w:w="0" w:type="auto"/>
            <w:vAlign w:val="center"/>
            <w:hideMark/>
          </w:tcPr>
          <w:p w14:paraId="54FDF9E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functionality</w:t>
            </w:r>
          </w:p>
        </w:tc>
        <w:tc>
          <w:tcPr>
            <w:tcW w:w="0" w:type="auto"/>
            <w:vAlign w:val="center"/>
            <w:hideMark/>
          </w:tcPr>
          <w:p w14:paraId="2E68804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+5-15%</w:t>
            </w:r>
          </w:p>
        </w:tc>
        <w:tc>
          <w:tcPr>
            <w:tcW w:w="0" w:type="auto"/>
            <w:vAlign w:val="center"/>
            <w:hideMark/>
          </w:tcPr>
          <w:p w14:paraId="7A0D5B6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4B71C5DC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&amp; Tertiary Packaging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619"/>
        <w:gridCol w:w="2164"/>
        <w:gridCol w:w="1552"/>
        <w:gridCol w:w="1734"/>
      </w:tblGrid>
      <w:tr w:rsidR="00D81CFC" w:rsidRPr="00D81CFC" w14:paraId="7247FBF5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058B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7C1875D7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Reduction</w:t>
            </w:r>
          </w:p>
        </w:tc>
        <w:tc>
          <w:tcPr>
            <w:tcW w:w="0" w:type="auto"/>
            <w:vAlign w:val="center"/>
            <w:hideMark/>
          </w:tcPr>
          <w:p w14:paraId="516DA1A1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75DE864F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Impact</w:t>
            </w:r>
          </w:p>
        </w:tc>
        <w:tc>
          <w:tcPr>
            <w:tcW w:w="0" w:type="auto"/>
            <w:vAlign w:val="center"/>
            <w:hideMark/>
          </w:tcPr>
          <w:p w14:paraId="74D3895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 Readiness</w:t>
            </w:r>
          </w:p>
        </w:tc>
      </w:tr>
      <w:tr w:rsidR="00D81CFC" w:rsidRPr="00D81CFC" w14:paraId="4371521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D8D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Recycled Corrugated</w:t>
            </w:r>
          </w:p>
        </w:tc>
        <w:tc>
          <w:tcPr>
            <w:tcW w:w="0" w:type="auto"/>
            <w:vAlign w:val="center"/>
            <w:hideMark/>
          </w:tcPr>
          <w:p w14:paraId="7F21A80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30-35%</w:t>
            </w:r>
          </w:p>
        </w:tc>
        <w:tc>
          <w:tcPr>
            <w:tcW w:w="0" w:type="auto"/>
            <w:vAlign w:val="center"/>
            <w:hideMark/>
          </w:tcPr>
          <w:p w14:paraId="4937ACD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strength reduction</w:t>
            </w:r>
          </w:p>
        </w:tc>
        <w:tc>
          <w:tcPr>
            <w:tcW w:w="0" w:type="auto"/>
            <w:vAlign w:val="center"/>
            <w:hideMark/>
          </w:tcPr>
          <w:p w14:paraId="77EDC86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+5-10%</w:t>
            </w:r>
          </w:p>
        </w:tc>
        <w:tc>
          <w:tcPr>
            <w:tcW w:w="0" w:type="auto"/>
            <w:vAlign w:val="center"/>
            <w:hideMark/>
          </w:tcPr>
          <w:p w14:paraId="782F237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D81CFC" w:rsidRPr="00D81CFC" w14:paraId="35D0498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3AE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Unbleached Board</w:t>
            </w:r>
          </w:p>
        </w:tc>
        <w:tc>
          <w:tcPr>
            <w:tcW w:w="0" w:type="auto"/>
            <w:vAlign w:val="center"/>
            <w:hideMark/>
          </w:tcPr>
          <w:p w14:paraId="2C4BCE7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15-20%</w:t>
            </w:r>
          </w:p>
        </w:tc>
        <w:tc>
          <w:tcPr>
            <w:tcW w:w="0" w:type="auto"/>
            <w:vAlign w:val="center"/>
            <w:hideMark/>
          </w:tcPr>
          <w:p w14:paraId="733C928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Aesthetic changes only</w:t>
            </w:r>
          </w:p>
        </w:tc>
        <w:tc>
          <w:tcPr>
            <w:tcW w:w="0" w:type="auto"/>
            <w:vAlign w:val="center"/>
            <w:hideMark/>
          </w:tcPr>
          <w:p w14:paraId="75CF3DE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-2-5%</w:t>
            </w:r>
          </w:p>
        </w:tc>
        <w:tc>
          <w:tcPr>
            <w:tcW w:w="0" w:type="auto"/>
            <w:vAlign w:val="center"/>
            <w:hideMark/>
          </w:tcPr>
          <w:p w14:paraId="2A87C65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D81CFC" w:rsidRPr="00D81CFC" w14:paraId="1A94843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7EB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Reduced Gauge Materials</w:t>
            </w:r>
          </w:p>
        </w:tc>
        <w:tc>
          <w:tcPr>
            <w:tcW w:w="0" w:type="auto"/>
            <w:vAlign w:val="center"/>
            <w:hideMark/>
          </w:tcPr>
          <w:p w14:paraId="5885D3B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15-25%</w:t>
            </w:r>
          </w:p>
        </w:tc>
        <w:tc>
          <w:tcPr>
            <w:tcW w:w="0" w:type="auto"/>
            <w:vAlign w:val="center"/>
            <w:hideMark/>
          </w:tcPr>
          <w:p w14:paraId="2118130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testing</w:t>
            </w:r>
          </w:p>
        </w:tc>
        <w:tc>
          <w:tcPr>
            <w:tcW w:w="0" w:type="auto"/>
            <w:vAlign w:val="center"/>
            <w:hideMark/>
          </w:tcPr>
          <w:p w14:paraId="339E136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-10-15%</w:t>
            </w:r>
          </w:p>
        </w:tc>
        <w:tc>
          <w:tcPr>
            <w:tcW w:w="0" w:type="auto"/>
            <w:vAlign w:val="center"/>
            <w:hideMark/>
          </w:tcPr>
          <w:p w14:paraId="525B7B4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</w:tr>
      <w:tr w:rsidR="00D81CFC" w:rsidRPr="00D81CFC" w14:paraId="729AA8D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373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Reusable Transport Packaging</w:t>
            </w:r>
          </w:p>
        </w:tc>
        <w:tc>
          <w:tcPr>
            <w:tcW w:w="0" w:type="auto"/>
            <w:vAlign w:val="center"/>
            <w:hideMark/>
          </w:tcPr>
          <w:p w14:paraId="737457D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60-80%</w:t>
            </w:r>
          </w:p>
        </w:tc>
        <w:tc>
          <w:tcPr>
            <w:tcW w:w="0" w:type="auto"/>
            <w:vAlign w:val="center"/>
            <w:hideMark/>
          </w:tcPr>
          <w:p w14:paraId="515B62F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Logistical complexity</w:t>
            </w:r>
          </w:p>
        </w:tc>
        <w:tc>
          <w:tcPr>
            <w:tcW w:w="0" w:type="auto"/>
            <w:vAlign w:val="center"/>
            <w:hideMark/>
          </w:tcPr>
          <w:p w14:paraId="39EFB77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-25-30% (long-term)</w:t>
            </w:r>
          </w:p>
        </w:tc>
        <w:tc>
          <w:tcPr>
            <w:tcW w:w="0" w:type="auto"/>
            <w:vAlign w:val="center"/>
            <w:hideMark/>
          </w:tcPr>
          <w:p w14:paraId="3C5DB94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324C598F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 Testing Results</w:t>
      </w:r>
    </w:p>
    <w:p w14:paraId="36149CCA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Extensive laboratory testing was conducted on high-potential alternatives, with results summarized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503"/>
        <w:gridCol w:w="1303"/>
        <w:gridCol w:w="2350"/>
        <w:gridCol w:w="2074"/>
      </w:tblGrid>
      <w:tr w:rsidR="00D81CFC" w:rsidRPr="00D81CFC" w14:paraId="202C77FA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FC30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Performance Criteria</w:t>
            </w:r>
          </w:p>
        </w:tc>
        <w:tc>
          <w:tcPr>
            <w:tcW w:w="0" w:type="auto"/>
            <w:vAlign w:val="center"/>
            <w:hideMark/>
          </w:tcPr>
          <w:p w14:paraId="707AC97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 rPET</w:t>
            </w:r>
          </w:p>
        </w:tc>
        <w:tc>
          <w:tcPr>
            <w:tcW w:w="0" w:type="auto"/>
            <w:vAlign w:val="center"/>
            <w:hideMark/>
          </w:tcPr>
          <w:p w14:paraId="31901B8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Bio-PE</w:t>
            </w:r>
          </w:p>
        </w:tc>
        <w:tc>
          <w:tcPr>
            <w:tcW w:w="0" w:type="auto"/>
            <w:vAlign w:val="center"/>
            <w:hideMark/>
          </w:tcPr>
          <w:p w14:paraId="007D959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Paper Bottle</w:t>
            </w:r>
          </w:p>
        </w:tc>
        <w:tc>
          <w:tcPr>
            <w:tcW w:w="0" w:type="auto"/>
            <w:vAlign w:val="center"/>
            <w:hideMark/>
          </w:tcPr>
          <w:p w14:paraId="6CE1740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Recycled Corrugated</w:t>
            </w:r>
          </w:p>
        </w:tc>
      </w:tr>
      <w:tr w:rsidR="00D81CFC" w:rsidRPr="00D81CFC" w14:paraId="364DFAB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6B7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Oxygen Barrier</w:t>
            </w:r>
          </w:p>
        </w:tc>
        <w:tc>
          <w:tcPr>
            <w:tcW w:w="0" w:type="auto"/>
            <w:vAlign w:val="center"/>
            <w:hideMark/>
          </w:tcPr>
          <w:p w14:paraId="4F3D9BA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92% of virgin</w:t>
            </w:r>
          </w:p>
        </w:tc>
        <w:tc>
          <w:tcPr>
            <w:tcW w:w="0" w:type="auto"/>
            <w:vAlign w:val="center"/>
            <w:hideMark/>
          </w:tcPr>
          <w:p w14:paraId="098A1C9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96% of virgin</w:t>
            </w:r>
          </w:p>
        </w:tc>
        <w:tc>
          <w:tcPr>
            <w:tcW w:w="0" w:type="auto"/>
            <w:vAlign w:val="center"/>
            <w:hideMark/>
          </w:tcPr>
          <w:p w14:paraId="127746B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68% of virgin</w:t>
            </w:r>
          </w:p>
        </w:tc>
        <w:tc>
          <w:tcPr>
            <w:tcW w:w="0" w:type="auto"/>
            <w:vAlign w:val="center"/>
            <w:hideMark/>
          </w:tcPr>
          <w:p w14:paraId="04E092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</w:tr>
      <w:tr w:rsidR="00D81CFC" w:rsidRPr="00D81CFC" w14:paraId="18F8E75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395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Moisture Barrier</w:t>
            </w:r>
          </w:p>
        </w:tc>
        <w:tc>
          <w:tcPr>
            <w:tcW w:w="0" w:type="auto"/>
            <w:vAlign w:val="center"/>
            <w:hideMark/>
          </w:tcPr>
          <w:p w14:paraId="0C7F545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94% of virgin</w:t>
            </w:r>
          </w:p>
        </w:tc>
        <w:tc>
          <w:tcPr>
            <w:tcW w:w="0" w:type="auto"/>
            <w:vAlign w:val="center"/>
            <w:hideMark/>
          </w:tcPr>
          <w:p w14:paraId="0BD334A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97% of virgin</w:t>
            </w:r>
          </w:p>
        </w:tc>
        <w:tc>
          <w:tcPr>
            <w:tcW w:w="0" w:type="auto"/>
            <w:vAlign w:val="center"/>
            <w:hideMark/>
          </w:tcPr>
          <w:p w14:paraId="409769C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45% of virgin</w:t>
            </w:r>
          </w:p>
        </w:tc>
        <w:tc>
          <w:tcPr>
            <w:tcW w:w="0" w:type="auto"/>
            <w:vAlign w:val="center"/>
            <w:hideMark/>
          </w:tcPr>
          <w:p w14:paraId="0BC17D8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 of virgin</w:t>
            </w:r>
          </w:p>
        </w:tc>
      </w:tr>
      <w:tr w:rsidR="00D81CFC" w:rsidRPr="00D81CFC" w14:paraId="6B09FD0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3C9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Impact</w:t>
            </w:r>
          </w:p>
        </w:tc>
        <w:tc>
          <w:tcPr>
            <w:tcW w:w="0" w:type="auto"/>
            <w:vAlign w:val="center"/>
            <w:hideMark/>
          </w:tcPr>
          <w:p w14:paraId="12B13EF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88% of virgin</w:t>
            </w:r>
          </w:p>
        </w:tc>
        <w:tc>
          <w:tcPr>
            <w:tcW w:w="0" w:type="auto"/>
            <w:vAlign w:val="center"/>
            <w:hideMark/>
          </w:tcPr>
          <w:p w14:paraId="34C9D9A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 of virgin</w:t>
            </w:r>
          </w:p>
        </w:tc>
        <w:tc>
          <w:tcPr>
            <w:tcW w:w="0" w:type="auto"/>
            <w:vAlign w:val="center"/>
            <w:hideMark/>
          </w:tcPr>
          <w:p w14:paraId="3EAFDDE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75% of virgin</w:t>
            </w:r>
          </w:p>
        </w:tc>
        <w:tc>
          <w:tcPr>
            <w:tcW w:w="0" w:type="auto"/>
            <w:vAlign w:val="center"/>
            <w:hideMark/>
          </w:tcPr>
          <w:p w14:paraId="7BE0683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90% of virgin</w:t>
            </w:r>
          </w:p>
        </w:tc>
      </w:tr>
      <w:tr w:rsidR="00D81CFC" w:rsidRPr="00D81CFC" w14:paraId="496897C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346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Compression Strength</w:t>
            </w:r>
          </w:p>
        </w:tc>
        <w:tc>
          <w:tcPr>
            <w:tcW w:w="0" w:type="auto"/>
            <w:vAlign w:val="center"/>
            <w:hideMark/>
          </w:tcPr>
          <w:p w14:paraId="15B43FC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 of virgin</w:t>
            </w:r>
          </w:p>
        </w:tc>
        <w:tc>
          <w:tcPr>
            <w:tcW w:w="0" w:type="auto"/>
            <w:vAlign w:val="center"/>
            <w:hideMark/>
          </w:tcPr>
          <w:p w14:paraId="3F0034E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98% of virgin</w:t>
            </w:r>
          </w:p>
        </w:tc>
        <w:tc>
          <w:tcPr>
            <w:tcW w:w="0" w:type="auto"/>
            <w:vAlign w:val="center"/>
            <w:hideMark/>
          </w:tcPr>
          <w:p w14:paraId="05F93EF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 of virgin</w:t>
            </w:r>
          </w:p>
        </w:tc>
        <w:tc>
          <w:tcPr>
            <w:tcW w:w="0" w:type="auto"/>
            <w:vAlign w:val="center"/>
            <w:hideMark/>
          </w:tcPr>
          <w:p w14:paraId="45F0FEB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85% of virgin</w:t>
            </w:r>
          </w:p>
        </w:tc>
      </w:tr>
      <w:tr w:rsidR="00D81CFC" w:rsidRPr="00D81CFC" w14:paraId="170C33F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3C3A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Sealing Performance</w:t>
            </w:r>
          </w:p>
        </w:tc>
        <w:tc>
          <w:tcPr>
            <w:tcW w:w="0" w:type="auto"/>
            <w:vAlign w:val="center"/>
            <w:hideMark/>
          </w:tcPr>
          <w:p w14:paraId="5BC68C8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Identical</w:t>
            </w:r>
          </w:p>
        </w:tc>
        <w:tc>
          <w:tcPr>
            <w:tcW w:w="0" w:type="auto"/>
            <w:vAlign w:val="center"/>
            <w:hideMark/>
          </w:tcPr>
          <w:p w14:paraId="6B09F83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Identical</w:t>
            </w:r>
          </w:p>
        </w:tc>
        <w:tc>
          <w:tcPr>
            <w:tcW w:w="0" w:type="auto"/>
            <w:vAlign w:val="center"/>
            <w:hideMark/>
          </w:tcPr>
          <w:p w14:paraId="7884931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alternative</w:t>
            </w:r>
          </w:p>
        </w:tc>
        <w:tc>
          <w:tcPr>
            <w:tcW w:w="0" w:type="auto"/>
            <w:vAlign w:val="center"/>
            <w:hideMark/>
          </w:tcPr>
          <w:p w14:paraId="110C119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Identical</w:t>
            </w:r>
          </w:p>
        </w:tc>
      </w:tr>
      <w:tr w:rsidR="00D81CFC" w:rsidRPr="00D81CFC" w14:paraId="636E29C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373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Quality</w:t>
            </w:r>
          </w:p>
        </w:tc>
        <w:tc>
          <w:tcPr>
            <w:tcW w:w="0" w:type="auto"/>
            <w:vAlign w:val="center"/>
            <w:hideMark/>
          </w:tcPr>
          <w:p w14:paraId="037DF4F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Slightly reduced</w:t>
            </w:r>
          </w:p>
        </w:tc>
        <w:tc>
          <w:tcPr>
            <w:tcW w:w="0" w:type="auto"/>
            <w:vAlign w:val="center"/>
            <w:hideMark/>
          </w:tcPr>
          <w:p w14:paraId="122B0DA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Identical</w:t>
            </w:r>
          </w:p>
        </w:tc>
        <w:tc>
          <w:tcPr>
            <w:tcW w:w="0" w:type="auto"/>
            <w:vAlign w:val="center"/>
            <w:hideMark/>
          </w:tcPr>
          <w:p w14:paraId="18B7B7C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technology</w:t>
            </w:r>
          </w:p>
        </w:tc>
        <w:tc>
          <w:tcPr>
            <w:tcW w:w="0" w:type="auto"/>
            <w:vAlign w:val="center"/>
            <w:hideMark/>
          </w:tcPr>
          <w:p w14:paraId="5B122DA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Slightly reduced</w:t>
            </w:r>
          </w:p>
        </w:tc>
      </w:tr>
      <w:tr w:rsidR="00D81CFC" w:rsidRPr="00D81CFC" w14:paraId="71D4A58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5D0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Accelerated Aging</w:t>
            </w:r>
          </w:p>
        </w:tc>
        <w:tc>
          <w:tcPr>
            <w:tcW w:w="0" w:type="auto"/>
            <w:vAlign w:val="center"/>
            <w:hideMark/>
          </w:tcPr>
          <w:p w14:paraId="440FD0E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Passes</w:t>
            </w:r>
          </w:p>
        </w:tc>
        <w:tc>
          <w:tcPr>
            <w:tcW w:w="0" w:type="auto"/>
            <w:vAlign w:val="center"/>
            <w:hideMark/>
          </w:tcPr>
          <w:p w14:paraId="2DCE208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Passes</w:t>
            </w:r>
          </w:p>
        </w:tc>
        <w:tc>
          <w:tcPr>
            <w:tcW w:w="0" w:type="auto"/>
            <w:vAlign w:val="center"/>
            <w:hideMark/>
          </w:tcPr>
          <w:p w14:paraId="57C3E45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Concerns in high humidity</w:t>
            </w:r>
          </w:p>
        </w:tc>
        <w:tc>
          <w:tcPr>
            <w:tcW w:w="0" w:type="auto"/>
            <w:vAlign w:val="center"/>
            <w:hideMark/>
          </w:tcPr>
          <w:p w14:paraId="111BC8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Passes</w:t>
            </w:r>
          </w:p>
        </w:tc>
      </w:tr>
      <w:tr w:rsidR="00D81CFC" w:rsidRPr="00D81CFC" w14:paraId="165AAFC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293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Perception</w:t>
            </w:r>
          </w:p>
        </w:tc>
        <w:tc>
          <w:tcPr>
            <w:tcW w:w="0" w:type="auto"/>
            <w:vAlign w:val="center"/>
            <w:hideMark/>
          </w:tcPr>
          <w:p w14:paraId="36E01DA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4EDDDD5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08043D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positive</w:t>
            </w:r>
          </w:p>
        </w:tc>
        <w:tc>
          <w:tcPr>
            <w:tcW w:w="0" w:type="auto"/>
            <w:vAlign w:val="center"/>
            <w:hideMark/>
          </w:tcPr>
          <w:p w14:paraId="43B8748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Neutral to positive</w:t>
            </w:r>
          </w:p>
        </w:tc>
      </w:tr>
    </w:tbl>
    <w:p w14:paraId="3015B47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Supply Chain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694"/>
        <w:gridCol w:w="2276"/>
        <w:gridCol w:w="2063"/>
        <w:gridCol w:w="1522"/>
      </w:tblGrid>
      <w:tr w:rsidR="00D81CFC" w:rsidRPr="00D81CFC" w14:paraId="5534BE6D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81C6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12694F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Supply Availability</w:t>
            </w:r>
          </w:p>
        </w:tc>
        <w:tc>
          <w:tcPr>
            <w:tcW w:w="0" w:type="auto"/>
            <w:vAlign w:val="center"/>
            <w:hideMark/>
          </w:tcPr>
          <w:p w14:paraId="702D1FF1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Geographical Constraints</w:t>
            </w:r>
          </w:p>
        </w:tc>
        <w:tc>
          <w:tcPr>
            <w:tcW w:w="0" w:type="auto"/>
            <w:vAlign w:val="center"/>
            <w:hideMark/>
          </w:tcPr>
          <w:p w14:paraId="0E2F4F86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Supplier Diversity</w:t>
            </w:r>
          </w:p>
        </w:tc>
        <w:tc>
          <w:tcPr>
            <w:tcW w:w="0" w:type="auto"/>
            <w:vAlign w:val="center"/>
            <w:hideMark/>
          </w:tcPr>
          <w:p w14:paraId="480A7B9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Price Stability</w:t>
            </w:r>
          </w:p>
        </w:tc>
      </w:tr>
      <w:tr w:rsidR="00D81CFC" w:rsidRPr="00D81CFC" w14:paraId="3D2BAD3A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429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rPET</w:t>
            </w:r>
          </w:p>
        </w:tc>
        <w:tc>
          <w:tcPr>
            <w:tcW w:w="0" w:type="auto"/>
            <w:vAlign w:val="center"/>
            <w:hideMark/>
          </w:tcPr>
          <w:p w14:paraId="645AC49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Medium, improving</w:t>
            </w:r>
          </w:p>
        </w:tc>
        <w:tc>
          <w:tcPr>
            <w:tcW w:w="0" w:type="auto"/>
            <w:vAlign w:val="center"/>
            <w:hideMark/>
          </w:tcPr>
          <w:p w14:paraId="0934FE9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Regional limitations</w:t>
            </w:r>
          </w:p>
        </w:tc>
        <w:tc>
          <w:tcPr>
            <w:tcW w:w="0" w:type="auto"/>
            <w:vAlign w:val="center"/>
            <w:hideMark/>
          </w:tcPr>
          <w:p w14:paraId="5116EA7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(3-5 major suppliers)</w:t>
            </w:r>
          </w:p>
        </w:tc>
        <w:tc>
          <w:tcPr>
            <w:tcW w:w="0" w:type="auto"/>
            <w:vAlign w:val="center"/>
            <w:hideMark/>
          </w:tcPr>
          <w:p w14:paraId="772E101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volatility</w:t>
            </w:r>
          </w:p>
        </w:tc>
      </w:tr>
      <w:tr w:rsidR="00D81CFC" w:rsidRPr="00D81CFC" w14:paraId="5D420E2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5B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Bio-based PE/PP</w:t>
            </w:r>
          </w:p>
        </w:tc>
        <w:tc>
          <w:tcPr>
            <w:tcW w:w="0" w:type="auto"/>
            <w:vAlign w:val="center"/>
            <w:hideMark/>
          </w:tcPr>
          <w:p w14:paraId="7C3B020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ECADC4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Concentrated production</w:t>
            </w:r>
          </w:p>
        </w:tc>
        <w:tc>
          <w:tcPr>
            <w:tcW w:w="0" w:type="auto"/>
            <w:vAlign w:val="center"/>
            <w:hideMark/>
          </w:tcPr>
          <w:p w14:paraId="4771801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limited (2-3 suppliers)</w:t>
            </w:r>
          </w:p>
        </w:tc>
        <w:tc>
          <w:tcPr>
            <w:tcW w:w="0" w:type="auto"/>
            <w:vAlign w:val="center"/>
            <w:hideMark/>
          </w:tcPr>
          <w:p w14:paraId="684C96C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volatility</w:t>
            </w:r>
          </w:p>
        </w:tc>
      </w:tr>
      <w:tr w:rsidR="00D81CFC" w:rsidRPr="00D81CFC" w14:paraId="3CBDDB9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427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PCR Plastics</w:t>
            </w:r>
          </w:p>
        </w:tc>
        <w:tc>
          <w:tcPr>
            <w:tcW w:w="0" w:type="auto"/>
            <w:vAlign w:val="center"/>
            <w:hideMark/>
          </w:tcPr>
          <w:p w14:paraId="12746CD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80F74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Regional collection variations</w:t>
            </w:r>
          </w:p>
        </w:tc>
        <w:tc>
          <w:tcPr>
            <w:tcW w:w="0" w:type="auto"/>
            <w:vAlign w:val="center"/>
            <w:hideMark/>
          </w:tcPr>
          <w:p w14:paraId="499B6A4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(5-8 suppliers)</w:t>
            </w:r>
          </w:p>
        </w:tc>
        <w:tc>
          <w:tcPr>
            <w:tcW w:w="0" w:type="auto"/>
            <w:vAlign w:val="center"/>
            <w:hideMark/>
          </w:tcPr>
          <w:p w14:paraId="6A4A3AC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volatility</w:t>
            </w:r>
          </w:p>
        </w:tc>
      </w:tr>
      <w:tr w:rsidR="00D81CFC" w:rsidRPr="00D81CFC" w14:paraId="05A1A02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9D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Recycled Paper/Board</w:t>
            </w:r>
          </w:p>
        </w:tc>
        <w:tc>
          <w:tcPr>
            <w:tcW w:w="0" w:type="auto"/>
            <w:vAlign w:val="center"/>
            <w:hideMark/>
          </w:tcPr>
          <w:p w14:paraId="6BA47E9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99A1F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Widely available</w:t>
            </w:r>
          </w:p>
        </w:tc>
        <w:tc>
          <w:tcPr>
            <w:tcW w:w="0" w:type="auto"/>
            <w:vAlign w:val="center"/>
            <w:hideMark/>
          </w:tcPr>
          <w:p w14:paraId="40E6D68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(10+ suppliers)</w:t>
            </w:r>
          </w:p>
        </w:tc>
        <w:tc>
          <w:tcPr>
            <w:tcW w:w="0" w:type="auto"/>
            <w:vAlign w:val="center"/>
            <w:hideMark/>
          </w:tcPr>
          <w:p w14:paraId="72C1889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</w:t>
            </w:r>
          </w:p>
        </w:tc>
      </w:tr>
      <w:tr w:rsidR="00D81CFC" w:rsidRPr="00D81CFC" w14:paraId="37B8856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A0B4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Paper Bottles</w:t>
            </w:r>
          </w:p>
        </w:tc>
        <w:tc>
          <w:tcPr>
            <w:tcW w:w="0" w:type="auto"/>
            <w:vAlign w:val="center"/>
            <w:hideMark/>
          </w:tcPr>
          <w:p w14:paraId="5EDE859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limited</w:t>
            </w:r>
          </w:p>
        </w:tc>
        <w:tc>
          <w:tcPr>
            <w:tcW w:w="0" w:type="auto"/>
            <w:vAlign w:val="center"/>
            <w:hideMark/>
          </w:tcPr>
          <w:p w14:paraId="19B7EEE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Concentrated production</w:t>
            </w:r>
          </w:p>
        </w:tc>
        <w:tc>
          <w:tcPr>
            <w:tcW w:w="0" w:type="auto"/>
            <w:vAlign w:val="center"/>
            <w:hideMark/>
          </w:tcPr>
          <w:p w14:paraId="4055408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limited (1-2 suppliers)</w:t>
            </w:r>
          </w:p>
        </w:tc>
        <w:tc>
          <w:tcPr>
            <w:tcW w:w="0" w:type="auto"/>
            <w:vAlign w:val="center"/>
            <w:hideMark/>
          </w:tcPr>
          <w:p w14:paraId="219A4E3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</w:t>
            </w:r>
          </w:p>
        </w:tc>
      </w:tr>
    </w:tbl>
    <w:p w14:paraId="3CE1A072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Transition Strategy</w:t>
      </w:r>
    </w:p>
    <w:p w14:paraId="36D516D2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Guiding Principles</w:t>
      </w:r>
    </w:p>
    <w:p w14:paraId="27D9553A" w14:textId="77777777" w:rsidR="00D81CFC" w:rsidRPr="00D81CFC" w:rsidRDefault="00D81CFC" w:rsidP="00D81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Phased Implementation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Prioritize high-impact, low-risk transitions first</w:t>
      </w:r>
    </w:p>
    <w:p w14:paraId="57A74ADD" w14:textId="77777777" w:rsidR="00D81CFC" w:rsidRPr="00D81CFC" w:rsidRDefault="00D81CFC" w:rsidP="00D81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Preservation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Maintain or enhance critical packaging functionality</w:t>
      </w:r>
    </w:p>
    <w:p w14:paraId="47EFF459" w14:textId="77777777" w:rsidR="00D81CFC" w:rsidRPr="00D81CFC" w:rsidRDefault="00D81CFC" w:rsidP="00D81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Commercial Viability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Balance sustainability gains with cost implications</w:t>
      </w:r>
    </w:p>
    <w:p w14:paraId="5B7DE208" w14:textId="77777777" w:rsidR="00D81CFC" w:rsidRPr="00D81CFC" w:rsidRDefault="00D81CFC" w:rsidP="00D81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Resilience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Ensure reliable material availability</w:t>
      </w:r>
    </w:p>
    <w:p w14:paraId="075535BC" w14:textId="77777777" w:rsidR="00D81CFC" w:rsidRPr="00D81CFC" w:rsidRDefault="00D81CFC" w:rsidP="00D81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Acceptance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Maintain or enhance brand experience and perception</w:t>
      </w:r>
    </w:p>
    <w:p w14:paraId="6AFB253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Three-Year Transition Roadmap</w:t>
      </w:r>
    </w:p>
    <w:p w14:paraId="3FCEB5F9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(Year 1): Low-Hanging Fruit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712"/>
        <w:gridCol w:w="2213"/>
        <w:gridCol w:w="1748"/>
        <w:gridCol w:w="1547"/>
      </w:tblGrid>
      <w:tr w:rsidR="00D81CFC" w:rsidRPr="00D81CFC" w14:paraId="4DAA2C05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7DDF5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2C7AEB4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Impact (tCO₂e)</w:t>
            </w:r>
          </w:p>
        </w:tc>
        <w:tc>
          <w:tcPr>
            <w:tcW w:w="0" w:type="auto"/>
            <w:vAlign w:val="center"/>
            <w:hideMark/>
          </w:tcPr>
          <w:p w14:paraId="02A1C70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Timeline</w:t>
            </w:r>
          </w:p>
        </w:tc>
        <w:tc>
          <w:tcPr>
            <w:tcW w:w="0" w:type="auto"/>
            <w:vAlign w:val="center"/>
            <w:hideMark/>
          </w:tcPr>
          <w:p w14:paraId="135C6FFF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Investment Required</w:t>
            </w:r>
          </w:p>
        </w:tc>
        <w:tc>
          <w:tcPr>
            <w:tcW w:w="0" w:type="auto"/>
            <w:vAlign w:val="center"/>
            <w:hideMark/>
          </w:tcPr>
          <w:p w14:paraId="5C413C1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Cost Impact</w:t>
            </w:r>
          </w:p>
        </w:tc>
      </w:tr>
      <w:tr w:rsidR="00D81CFC" w:rsidRPr="00D81CFC" w14:paraId="3FAD1E4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9F7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 rPET in beverage bottles</w:t>
            </w:r>
          </w:p>
        </w:tc>
        <w:tc>
          <w:tcPr>
            <w:tcW w:w="0" w:type="auto"/>
            <w:vAlign w:val="center"/>
            <w:hideMark/>
          </w:tcPr>
          <w:p w14:paraId="665DAEC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28,000</w:t>
            </w:r>
          </w:p>
        </w:tc>
        <w:tc>
          <w:tcPr>
            <w:tcW w:w="0" w:type="auto"/>
            <w:vAlign w:val="center"/>
            <w:hideMark/>
          </w:tcPr>
          <w:p w14:paraId="3306457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Q3 2023 - Q1 2024</w:t>
            </w:r>
          </w:p>
        </w:tc>
        <w:tc>
          <w:tcPr>
            <w:tcW w:w="0" w:type="auto"/>
            <w:vAlign w:val="center"/>
            <w:hideMark/>
          </w:tcPr>
          <w:p w14:paraId="12A3727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$3.2M</w:t>
            </w:r>
          </w:p>
        </w:tc>
        <w:tc>
          <w:tcPr>
            <w:tcW w:w="0" w:type="auto"/>
            <w:vAlign w:val="center"/>
            <w:hideMark/>
          </w:tcPr>
          <w:p w14:paraId="236A4A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+$1.8M</w:t>
            </w:r>
          </w:p>
        </w:tc>
      </w:tr>
      <w:tr w:rsidR="00D81CFC" w:rsidRPr="00D81CFC" w14:paraId="30B227C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79E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recycled corrugated</w:t>
            </w:r>
          </w:p>
        </w:tc>
        <w:tc>
          <w:tcPr>
            <w:tcW w:w="0" w:type="auto"/>
            <w:vAlign w:val="center"/>
            <w:hideMark/>
          </w:tcPr>
          <w:p w14:paraId="22A3C91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32,000</w:t>
            </w:r>
          </w:p>
        </w:tc>
        <w:tc>
          <w:tcPr>
            <w:tcW w:w="0" w:type="auto"/>
            <w:vAlign w:val="center"/>
            <w:hideMark/>
          </w:tcPr>
          <w:p w14:paraId="00673AA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Q3 2023 - Q4 2023</w:t>
            </w:r>
          </w:p>
        </w:tc>
        <w:tc>
          <w:tcPr>
            <w:tcW w:w="0" w:type="auto"/>
            <w:vAlign w:val="center"/>
            <w:hideMark/>
          </w:tcPr>
          <w:p w14:paraId="1342A9D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$1.5M</w:t>
            </w:r>
          </w:p>
        </w:tc>
        <w:tc>
          <w:tcPr>
            <w:tcW w:w="0" w:type="auto"/>
            <w:vAlign w:val="center"/>
            <w:hideMark/>
          </w:tcPr>
          <w:p w14:paraId="7F7B1A7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+$0.9M</w:t>
            </w:r>
          </w:p>
        </w:tc>
      </w:tr>
      <w:tr w:rsidR="00D81CFC" w:rsidRPr="00D81CFC" w14:paraId="56CABEE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577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Light-weighting of closures</w:t>
            </w:r>
          </w:p>
        </w:tc>
        <w:tc>
          <w:tcPr>
            <w:tcW w:w="0" w:type="auto"/>
            <w:vAlign w:val="center"/>
            <w:hideMark/>
          </w:tcPr>
          <w:p w14:paraId="17A3E16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050ABAE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Q4 2023 - Q2 2024</w:t>
            </w:r>
          </w:p>
        </w:tc>
        <w:tc>
          <w:tcPr>
            <w:tcW w:w="0" w:type="auto"/>
            <w:vAlign w:val="center"/>
            <w:hideMark/>
          </w:tcPr>
          <w:p w14:paraId="07B025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$2.8M</w:t>
            </w:r>
          </w:p>
        </w:tc>
        <w:tc>
          <w:tcPr>
            <w:tcW w:w="0" w:type="auto"/>
            <w:vAlign w:val="center"/>
            <w:hideMark/>
          </w:tcPr>
          <w:p w14:paraId="0BA512B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-$1.2M</w:t>
            </w:r>
          </w:p>
        </w:tc>
      </w:tr>
      <w:tr w:rsidR="00D81CFC" w:rsidRPr="00D81CFC" w14:paraId="6ED00CA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A35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Unbleached board conversion</w:t>
            </w:r>
          </w:p>
        </w:tc>
        <w:tc>
          <w:tcPr>
            <w:tcW w:w="0" w:type="auto"/>
            <w:vAlign w:val="center"/>
            <w:hideMark/>
          </w:tcPr>
          <w:p w14:paraId="222A4C3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14:paraId="4BBB294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Q3 2023 - Q1 2024</w:t>
            </w:r>
          </w:p>
        </w:tc>
        <w:tc>
          <w:tcPr>
            <w:tcW w:w="0" w:type="auto"/>
            <w:vAlign w:val="center"/>
            <w:hideMark/>
          </w:tcPr>
          <w:p w14:paraId="662C862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$0.8M</w:t>
            </w:r>
          </w:p>
        </w:tc>
        <w:tc>
          <w:tcPr>
            <w:tcW w:w="0" w:type="auto"/>
            <w:vAlign w:val="center"/>
            <w:hideMark/>
          </w:tcPr>
          <w:p w14:paraId="55245B5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-$0.4M</w:t>
            </w:r>
          </w:p>
        </w:tc>
      </w:tr>
      <w:tr w:rsidR="00D81CFC" w:rsidRPr="00D81CFC" w14:paraId="0578130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BDB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1 Total</w:t>
            </w:r>
          </w:p>
        </w:tc>
        <w:tc>
          <w:tcPr>
            <w:tcW w:w="0" w:type="auto"/>
            <w:vAlign w:val="center"/>
            <w:hideMark/>
          </w:tcPr>
          <w:p w14:paraId="125873C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78,000</w:t>
            </w:r>
          </w:p>
        </w:tc>
        <w:tc>
          <w:tcPr>
            <w:tcW w:w="0" w:type="auto"/>
            <w:vAlign w:val="center"/>
            <w:hideMark/>
          </w:tcPr>
          <w:p w14:paraId="665F09D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84CF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$8.3M</w:t>
            </w:r>
          </w:p>
        </w:tc>
        <w:tc>
          <w:tcPr>
            <w:tcW w:w="0" w:type="auto"/>
            <w:vAlign w:val="center"/>
            <w:hideMark/>
          </w:tcPr>
          <w:p w14:paraId="447CDEB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+$1.1M</w:t>
            </w:r>
          </w:p>
        </w:tc>
      </w:tr>
    </w:tbl>
    <w:p w14:paraId="6A7ECE8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(Year 2): Medium Complexity Transitions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610"/>
        <w:gridCol w:w="2152"/>
        <w:gridCol w:w="1684"/>
        <w:gridCol w:w="1465"/>
      </w:tblGrid>
      <w:tr w:rsidR="00D81CFC" w:rsidRPr="00D81CFC" w14:paraId="1B35F923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51856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2D435D2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Impact (tCO₂e)</w:t>
            </w:r>
          </w:p>
        </w:tc>
        <w:tc>
          <w:tcPr>
            <w:tcW w:w="0" w:type="auto"/>
            <w:vAlign w:val="center"/>
            <w:hideMark/>
          </w:tcPr>
          <w:p w14:paraId="0C5A818F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Timeline</w:t>
            </w:r>
          </w:p>
        </w:tc>
        <w:tc>
          <w:tcPr>
            <w:tcW w:w="0" w:type="auto"/>
            <w:vAlign w:val="center"/>
            <w:hideMark/>
          </w:tcPr>
          <w:p w14:paraId="0729083F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Investment Required</w:t>
            </w:r>
          </w:p>
        </w:tc>
        <w:tc>
          <w:tcPr>
            <w:tcW w:w="0" w:type="auto"/>
            <w:vAlign w:val="center"/>
            <w:hideMark/>
          </w:tcPr>
          <w:p w14:paraId="4C2DFC54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Cost Impact</w:t>
            </w:r>
          </w:p>
        </w:tc>
      </w:tr>
      <w:tr w:rsidR="00D81CFC" w:rsidRPr="00D81CFC" w14:paraId="432744A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664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rPET in non-food containers</w:t>
            </w:r>
          </w:p>
        </w:tc>
        <w:tc>
          <w:tcPr>
            <w:tcW w:w="0" w:type="auto"/>
            <w:vAlign w:val="center"/>
            <w:hideMark/>
          </w:tcPr>
          <w:p w14:paraId="1798160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45,000</w:t>
            </w:r>
          </w:p>
        </w:tc>
        <w:tc>
          <w:tcPr>
            <w:tcW w:w="0" w:type="auto"/>
            <w:vAlign w:val="center"/>
            <w:hideMark/>
          </w:tcPr>
          <w:p w14:paraId="4091C8A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2024 - Q3 2024</w:t>
            </w:r>
          </w:p>
        </w:tc>
        <w:tc>
          <w:tcPr>
            <w:tcW w:w="0" w:type="auto"/>
            <w:vAlign w:val="center"/>
            <w:hideMark/>
          </w:tcPr>
          <w:p w14:paraId="33CBD0A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$5.6M</w:t>
            </w:r>
          </w:p>
        </w:tc>
        <w:tc>
          <w:tcPr>
            <w:tcW w:w="0" w:type="auto"/>
            <w:vAlign w:val="center"/>
            <w:hideMark/>
          </w:tcPr>
          <w:p w14:paraId="2D0F687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+$2.4M</w:t>
            </w:r>
          </w:p>
        </w:tc>
      </w:tr>
      <w:tr w:rsidR="00D81CFC" w:rsidRPr="00D81CFC" w14:paraId="5C7F8AF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363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Bio-based caps implementation</w:t>
            </w:r>
          </w:p>
        </w:tc>
        <w:tc>
          <w:tcPr>
            <w:tcW w:w="0" w:type="auto"/>
            <w:vAlign w:val="center"/>
            <w:hideMark/>
          </w:tcPr>
          <w:p w14:paraId="7C0AF39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4B2FC67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2024 - Q4 2024</w:t>
            </w:r>
          </w:p>
        </w:tc>
        <w:tc>
          <w:tcPr>
            <w:tcW w:w="0" w:type="auto"/>
            <w:vAlign w:val="center"/>
            <w:hideMark/>
          </w:tcPr>
          <w:p w14:paraId="02DE932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$4.2M</w:t>
            </w:r>
          </w:p>
        </w:tc>
        <w:tc>
          <w:tcPr>
            <w:tcW w:w="0" w:type="auto"/>
            <w:vAlign w:val="center"/>
            <w:hideMark/>
          </w:tcPr>
          <w:p w14:paraId="2FBF648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+$1.8M</w:t>
            </w:r>
          </w:p>
        </w:tc>
      </w:tr>
      <w:tr w:rsidR="00D81CFC" w:rsidRPr="00D81CFC" w14:paraId="5B89D91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4DD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Paper-based secondary packaging</w:t>
            </w:r>
          </w:p>
        </w:tc>
        <w:tc>
          <w:tcPr>
            <w:tcW w:w="0" w:type="auto"/>
            <w:vAlign w:val="center"/>
            <w:hideMark/>
          </w:tcPr>
          <w:p w14:paraId="0771087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18,000</w:t>
            </w:r>
          </w:p>
        </w:tc>
        <w:tc>
          <w:tcPr>
            <w:tcW w:w="0" w:type="auto"/>
            <w:vAlign w:val="center"/>
            <w:hideMark/>
          </w:tcPr>
          <w:p w14:paraId="165EDBD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2024 - Q4 2024</w:t>
            </w:r>
          </w:p>
        </w:tc>
        <w:tc>
          <w:tcPr>
            <w:tcW w:w="0" w:type="auto"/>
            <w:vAlign w:val="center"/>
            <w:hideMark/>
          </w:tcPr>
          <w:p w14:paraId="5025287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$3.7M</w:t>
            </w:r>
          </w:p>
        </w:tc>
        <w:tc>
          <w:tcPr>
            <w:tcW w:w="0" w:type="auto"/>
            <w:vAlign w:val="center"/>
            <w:hideMark/>
          </w:tcPr>
          <w:p w14:paraId="3C8F2BA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-$0.7M</w:t>
            </w:r>
          </w:p>
        </w:tc>
      </w:tr>
      <w:tr w:rsidR="00D81CFC" w:rsidRPr="00D81CFC" w14:paraId="277604F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2F2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Film downgauging program</w:t>
            </w:r>
          </w:p>
        </w:tc>
        <w:tc>
          <w:tcPr>
            <w:tcW w:w="0" w:type="auto"/>
            <w:vAlign w:val="center"/>
            <w:hideMark/>
          </w:tcPr>
          <w:p w14:paraId="68CEF4C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9,000</w:t>
            </w:r>
          </w:p>
        </w:tc>
        <w:tc>
          <w:tcPr>
            <w:tcW w:w="0" w:type="auto"/>
            <w:vAlign w:val="center"/>
            <w:hideMark/>
          </w:tcPr>
          <w:p w14:paraId="669176C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2024 - Q3 2024</w:t>
            </w:r>
          </w:p>
        </w:tc>
        <w:tc>
          <w:tcPr>
            <w:tcW w:w="0" w:type="auto"/>
            <w:vAlign w:val="center"/>
            <w:hideMark/>
          </w:tcPr>
          <w:p w14:paraId="7587374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5F61012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-$1.5M</w:t>
            </w:r>
          </w:p>
        </w:tc>
      </w:tr>
      <w:tr w:rsidR="00D81CFC" w:rsidRPr="00D81CFC" w14:paraId="5B4C44D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62B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2 Total</w:t>
            </w:r>
          </w:p>
        </w:tc>
        <w:tc>
          <w:tcPr>
            <w:tcW w:w="0" w:type="auto"/>
            <w:vAlign w:val="center"/>
            <w:hideMark/>
          </w:tcPr>
          <w:p w14:paraId="7E3D621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87,000</w:t>
            </w:r>
          </w:p>
        </w:tc>
        <w:tc>
          <w:tcPr>
            <w:tcW w:w="0" w:type="auto"/>
            <w:vAlign w:val="center"/>
            <w:hideMark/>
          </w:tcPr>
          <w:p w14:paraId="13E91B8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281D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$14.7M</w:t>
            </w:r>
          </w:p>
        </w:tc>
        <w:tc>
          <w:tcPr>
            <w:tcW w:w="0" w:type="auto"/>
            <w:vAlign w:val="center"/>
            <w:hideMark/>
          </w:tcPr>
          <w:p w14:paraId="56CB962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+$2.0M</w:t>
            </w:r>
          </w:p>
        </w:tc>
      </w:tr>
    </w:tbl>
    <w:p w14:paraId="17F9AA73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(Year 3): Transformational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600"/>
        <w:gridCol w:w="2146"/>
        <w:gridCol w:w="1678"/>
        <w:gridCol w:w="1450"/>
      </w:tblGrid>
      <w:tr w:rsidR="00D81CFC" w:rsidRPr="00D81CFC" w14:paraId="30068432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CB60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62B0D40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Impact (tCO₂e)</w:t>
            </w:r>
          </w:p>
        </w:tc>
        <w:tc>
          <w:tcPr>
            <w:tcW w:w="0" w:type="auto"/>
            <w:vAlign w:val="center"/>
            <w:hideMark/>
          </w:tcPr>
          <w:p w14:paraId="34C22EEA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Timeline</w:t>
            </w:r>
          </w:p>
        </w:tc>
        <w:tc>
          <w:tcPr>
            <w:tcW w:w="0" w:type="auto"/>
            <w:vAlign w:val="center"/>
            <w:hideMark/>
          </w:tcPr>
          <w:p w14:paraId="188E86D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Investment Required</w:t>
            </w:r>
          </w:p>
        </w:tc>
        <w:tc>
          <w:tcPr>
            <w:tcW w:w="0" w:type="auto"/>
            <w:vAlign w:val="center"/>
            <w:hideMark/>
          </w:tcPr>
          <w:p w14:paraId="2ED8036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Cost Impact</w:t>
            </w:r>
          </w:p>
        </w:tc>
      </w:tr>
      <w:tr w:rsidR="00D81CFC" w:rsidRPr="00D81CFC" w14:paraId="5240F2F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317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Paper bottle introduction (select brands)</w:t>
            </w:r>
          </w:p>
        </w:tc>
        <w:tc>
          <w:tcPr>
            <w:tcW w:w="0" w:type="auto"/>
            <w:vAlign w:val="center"/>
            <w:hideMark/>
          </w:tcPr>
          <w:p w14:paraId="731901D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22,000</w:t>
            </w:r>
          </w:p>
        </w:tc>
        <w:tc>
          <w:tcPr>
            <w:tcW w:w="0" w:type="auto"/>
            <w:vAlign w:val="center"/>
            <w:hideMark/>
          </w:tcPr>
          <w:p w14:paraId="216789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2025 - Q4 2025</w:t>
            </w:r>
          </w:p>
        </w:tc>
        <w:tc>
          <w:tcPr>
            <w:tcW w:w="0" w:type="auto"/>
            <w:vAlign w:val="center"/>
            <w:hideMark/>
          </w:tcPr>
          <w:p w14:paraId="1C0D97E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$6.8M</w:t>
            </w:r>
          </w:p>
        </w:tc>
        <w:tc>
          <w:tcPr>
            <w:tcW w:w="0" w:type="auto"/>
            <w:vAlign w:val="center"/>
            <w:hideMark/>
          </w:tcPr>
          <w:p w14:paraId="5089D1C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+$2.2M</w:t>
            </w:r>
          </w:p>
        </w:tc>
      </w:tr>
      <w:tr w:rsidR="00D81CFC" w:rsidRPr="00D81CFC" w14:paraId="458AA5DA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DDD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Reusable transport packaging</w:t>
            </w:r>
          </w:p>
        </w:tc>
        <w:tc>
          <w:tcPr>
            <w:tcW w:w="0" w:type="auto"/>
            <w:vAlign w:val="center"/>
            <w:hideMark/>
          </w:tcPr>
          <w:p w14:paraId="55B0711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24,000</w:t>
            </w:r>
          </w:p>
        </w:tc>
        <w:tc>
          <w:tcPr>
            <w:tcW w:w="0" w:type="auto"/>
            <w:vAlign w:val="center"/>
            <w:hideMark/>
          </w:tcPr>
          <w:p w14:paraId="6CEEE78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Q1 2025 - Q3 2025</w:t>
            </w:r>
          </w:p>
        </w:tc>
        <w:tc>
          <w:tcPr>
            <w:tcW w:w="0" w:type="auto"/>
            <w:vAlign w:val="center"/>
            <w:hideMark/>
          </w:tcPr>
          <w:p w14:paraId="2435090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$3.5M</w:t>
            </w:r>
          </w:p>
        </w:tc>
        <w:tc>
          <w:tcPr>
            <w:tcW w:w="0" w:type="auto"/>
            <w:vAlign w:val="center"/>
            <w:hideMark/>
          </w:tcPr>
          <w:p w14:paraId="21A8031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-$2.8M</w:t>
            </w:r>
          </w:p>
        </w:tc>
      </w:tr>
      <w:tr w:rsidR="00D81CFC" w:rsidRPr="00D81CFC" w14:paraId="262D91D1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6DA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Bio-based films for labels</w:t>
            </w:r>
          </w:p>
        </w:tc>
        <w:tc>
          <w:tcPr>
            <w:tcW w:w="0" w:type="auto"/>
            <w:vAlign w:val="center"/>
            <w:hideMark/>
          </w:tcPr>
          <w:p w14:paraId="4BC0176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234F8B3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Q2 2025 - Q4 2025</w:t>
            </w:r>
          </w:p>
        </w:tc>
        <w:tc>
          <w:tcPr>
            <w:tcW w:w="0" w:type="auto"/>
            <w:vAlign w:val="center"/>
            <w:hideMark/>
          </w:tcPr>
          <w:p w14:paraId="3D9B7B1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$1.8M</w:t>
            </w:r>
          </w:p>
        </w:tc>
        <w:tc>
          <w:tcPr>
            <w:tcW w:w="0" w:type="auto"/>
            <w:vAlign w:val="center"/>
            <w:hideMark/>
          </w:tcPr>
          <w:p w14:paraId="10CD11B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+$0.5M</w:t>
            </w:r>
          </w:p>
        </w:tc>
      </w:tr>
      <w:tr w:rsidR="00D81CFC" w:rsidRPr="00D81CFC" w14:paraId="438D6A1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CDD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Removal of unnecessary packaging</w:t>
            </w:r>
          </w:p>
        </w:tc>
        <w:tc>
          <w:tcPr>
            <w:tcW w:w="0" w:type="auto"/>
            <w:vAlign w:val="center"/>
            <w:hideMark/>
          </w:tcPr>
          <w:p w14:paraId="53C7FB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14:paraId="3A120EB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61CBD9D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$1.5M</w:t>
            </w:r>
          </w:p>
        </w:tc>
        <w:tc>
          <w:tcPr>
            <w:tcW w:w="0" w:type="auto"/>
            <w:vAlign w:val="center"/>
            <w:hideMark/>
          </w:tcPr>
          <w:p w14:paraId="64704ED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-$2.7M</w:t>
            </w:r>
          </w:p>
        </w:tc>
      </w:tr>
      <w:tr w:rsidR="00D81CFC" w:rsidRPr="00D81CFC" w14:paraId="732A935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DCD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3 Total</w:t>
            </w:r>
          </w:p>
        </w:tc>
        <w:tc>
          <w:tcPr>
            <w:tcW w:w="0" w:type="auto"/>
            <w:vAlign w:val="center"/>
            <w:hideMark/>
          </w:tcPr>
          <w:p w14:paraId="0B20D2B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64,000</w:t>
            </w:r>
          </w:p>
        </w:tc>
        <w:tc>
          <w:tcPr>
            <w:tcW w:w="0" w:type="auto"/>
            <w:vAlign w:val="center"/>
            <w:hideMark/>
          </w:tcPr>
          <w:p w14:paraId="0540693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10EEF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$13.6M</w:t>
            </w:r>
          </w:p>
        </w:tc>
        <w:tc>
          <w:tcPr>
            <w:tcW w:w="0" w:type="auto"/>
            <w:vAlign w:val="center"/>
            <w:hideMark/>
          </w:tcPr>
          <w:p w14:paraId="0BAC7C5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-$2.8M</w:t>
            </w:r>
          </w:p>
        </w:tc>
      </w:tr>
    </w:tbl>
    <w:p w14:paraId="4363F907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</w:t>
      </w:r>
    </w:p>
    <w:p w14:paraId="6D555BD4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By the end of the three-year implementation period:</w:t>
      </w:r>
    </w:p>
    <w:p w14:paraId="7EB0CF7E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Carbon Reduction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217,000 tCO₂e annually (40% of packaging footprint)</w:t>
      </w:r>
    </w:p>
    <w:p w14:paraId="60152229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Investment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$32.4M</w:t>
      </w:r>
    </w:p>
    <w:p w14:paraId="25CC75CF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Annual Cost Impact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+$0.3M</w:t>
      </w:r>
    </w:p>
    <w:p w14:paraId="2FD043CB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Timeline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Break-even in Year 4, positive thereafter</w:t>
      </w:r>
    </w:p>
    <w:p w14:paraId="63C5820F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Plastic Reduction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22,000 metric tons annually (28% reduction)</w:t>
      </w:r>
    </w:p>
    <w:p w14:paraId="2B1B65F2" w14:textId="77777777" w:rsidR="00D81CFC" w:rsidRPr="00D81CFC" w:rsidRDefault="00D81CFC" w:rsidP="00D81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Virgin Material Reduction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 30,000 metric tons annually (36% reduction)</w:t>
      </w:r>
    </w:p>
    <w:p w14:paraId="5522CF5A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Requirements</w:t>
      </w:r>
    </w:p>
    <w:p w14:paraId="337992C0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Development Needs</w:t>
      </w:r>
    </w:p>
    <w:p w14:paraId="59FFAE88" w14:textId="77777777" w:rsidR="00D81CFC" w:rsidRPr="00D81CFC" w:rsidRDefault="00D81CFC" w:rsidP="00D81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Testing &amp; Validation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D78EFE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Accelerated shelf-life testing for all alternative materials</w:t>
      </w:r>
    </w:p>
    <w:p w14:paraId="28957C38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Transportation and distribution testing</w:t>
      </w:r>
    </w:p>
    <w:p w14:paraId="09CB30F0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Consumer usage testing for new formats</w:t>
      </w:r>
    </w:p>
    <w:p w14:paraId="53210A54" w14:textId="77777777" w:rsidR="00D81CFC" w:rsidRPr="00D81CFC" w:rsidRDefault="00D81CFC" w:rsidP="00D81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Manufacturing Adaptation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9619A0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Line modifications for alternative materials</w:t>
      </w:r>
    </w:p>
    <w:p w14:paraId="5A61D22F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Process parameter optimization</w:t>
      </w:r>
    </w:p>
    <w:p w14:paraId="75C944B7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Quality control system updates</w:t>
      </w:r>
    </w:p>
    <w:p w14:paraId="455E130C" w14:textId="77777777" w:rsidR="00D81CFC" w:rsidRPr="00D81CFC" w:rsidRDefault="00D81CFC" w:rsidP="00D81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Specification Development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0D82DC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Comprehensive technical specifications for new materials</w:t>
      </w:r>
    </w:p>
    <w:p w14:paraId="3262010C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Supplier qualification requirements</w:t>
      </w:r>
    </w:p>
    <w:p w14:paraId="74CEFC01" w14:textId="77777777" w:rsidR="00D81CFC" w:rsidRPr="00D81CFC" w:rsidRDefault="00D81CFC" w:rsidP="00D81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Testing protocols and acceptance criteria</w:t>
      </w:r>
    </w:p>
    <w:p w14:paraId="43A6999D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Supply Chain Development</w:t>
      </w:r>
    </w:p>
    <w:p w14:paraId="69600169" w14:textId="77777777" w:rsidR="00D81CFC" w:rsidRPr="00D81CFC" w:rsidRDefault="00D81CFC" w:rsidP="00D81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Development Program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231022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Technical capacity building with key suppliers</w:t>
      </w:r>
    </w:p>
    <w:p w14:paraId="132EACEA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Joint development agreements for innovative solutions</w:t>
      </w:r>
    </w:p>
    <w:p w14:paraId="00AC4835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Long-term supply agreements to support investment</w:t>
      </w:r>
    </w:p>
    <w:p w14:paraId="6C5AB965" w14:textId="77777777" w:rsidR="00D81CFC" w:rsidRPr="00D81CFC" w:rsidRDefault="00D81CFC" w:rsidP="00D81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8754F8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Transition period buffer stock requirements</w:t>
      </w:r>
    </w:p>
    <w:p w14:paraId="35D3AE72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Material forecasting and planning adjustments</w:t>
      </w:r>
    </w:p>
    <w:p w14:paraId="14D82B1A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Potential regional supply differences</w:t>
      </w:r>
    </w:p>
    <w:p w14:paraId="43FA3633" w14:textId="77777777" w:rsidR="00D81CFC" w:rsidRPr="00D81CFC" w:rsidRDefault="00D81CFC" w:rsidP="00D81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 Assurance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FE0D61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Incoming material inspection protocols</w:t>
      </w:r>
    </w:p>
    <w:p w14:paraId="5D542DAF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Supplier certification program</w:t>
      </w:r>
    </w:p>
    <w:p w14:paraId="01697E8D" w14:textId="77777777" w:rsidR="00D81CFC" w:rsidRPr="00D81CFC" w:rsidRDefault="00D81CFC" w:rsidP="00D81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Ongoing quality monitoring system</w:t>
      </w:r>
    </w:p>
    <w:p w14:paraId="472890E2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Organizational Readiness</w:t>
      </w:r>
    </w:p>
    <w:p w14:paraId="7A4B07A4" w14:textId="77777777" w:rsidR="00D81CFC" w:rsidRPr="00D81CFC" w:rsidRDefault="00D81CFC" w:rsidP="00D8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Structure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710635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Cross-functional transition team</w:t>
      </w:r>
    </w:p>
    <w:p w14:paraId="2A07DAD3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Technical specialists for each material category</w:t>
      </w:r>
    </w:p>
    <w:p w14:paraId="0A6293A4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Supplier relationship managers</w:t>
      </w:r>
    </w:p>
    <w:p w14:paraId="02C6BCE5" w14:textId="77777777" w:rsidR="00D81CFC" w:rsidRPr="00D81CFC" w:rsidRDefault="00D81CFC" w:rsidP="00D8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Capability Development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494727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Technical training on new materials and processes</w:t>
      </w:r>
    </w:p>
    <w:p w14:paraId="1F3B7239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Sustainability literacy across functions</w:t>
      </w:r>
    </w:p>
    <w:p w14:paraId="4699B106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Design for sustainability capability building</w:t>
      </w:r>
    </w:p>
    <w:p w14:paraId="1129157D" w14:textId="77777777" w:rsidR="00D81CFC" w:rsidRPr="00D81CFC" w:rsidRDefault="00D81CFC" w:rsidP="00D8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Management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2A1BDF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Stakeholder engagement plan</w:t>
      </w:r>
    </w:p>
    <w:p w14:paraId="1A7C3472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Communication strategy</w:t>
      </w:r>
    </w:p>
    <w:p w14:paraId="29F4CB9D" w14:textId="77777777" w:rsidR="00D81CFC" w:rsidRPr="00D81CFC" w:rsidRDefault="00D81CFC" w:rsidP="00D81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Performance management alignment</w:t>
      </w:r>
    </w:p>
    <w:p w14:paraId="2F34037A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351"/>
        <w:gridCol w:w="1247"/>
        <w:gridCol w:w="4597"/>
      </w:tblGrid>
      <w:tr w:rsidR="00D81CFC" w:rsidRPr="00D81CFC" w14:paraId="32E0E9D7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6370F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472B2F3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5EBE1E2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E969BB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D81CFC" w:rsidRPr="00D81CFC" w14:paraId="258A822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AA9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Performance</w:t>
            </w:r>
          </w:p>
        </w:tc>
        <w:tc>
          <w:tcPr>
            <w:tcW w:w="0" w:type="auto"/>
            <w:vAlign w:val="center"/>
            <w:hideMark/>
          </w:tcPr>
          <w:p w14:paraId="7ED7E8E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C0F9AF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BA0CD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Extensive testing, phased implementation, backup options</w:t>
            </w:r>
          </w:p>
        </w:tc>
      </w:tr>
      <w:tr w:rsidR="00D81CFC" w:rsidRPr="00D81CFC" w14:paraId="2F91FB7A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A59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Availability</w:t>
            </w:r>
          </w:p>
        </w:tc>
        <w:tc>
          <w:tcPr>
            <w:tcW w:w="0" w:type="auto"/>
            <w:vAlign w:val="center"/>
            <w:hideMark/>
          </w:tcPr>
          <w:p w14:paraId="666FD3F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6B23833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6DE90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Supplier development, dual sourcing, inventory buffers</w:t>
            </w:r>
          </w:p>
        </w:tc>
      </w:tr>
      <w:tr w:rsidR="00D81CFC" w:rsidRPr="00D81CFC" w14:paraId="7DA8F2C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3EC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Volatility</w:t>
            </w:r>
          </w:p>
        </w:tc>
        <w:tc>
          <w:tcPr>
            <w:tcW w:w="0" w:type="auto"/>
            <w:vAlign w:val="center"/>
            <w:hideMark/>
          </w:tcPr>
          <w:p w14:paraId="769B234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A433D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6617B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contracts, hedging strategies, design optimization</w:t>
            </w:r>
          </w:p>
        </w:tc>
      </w:tr>
      <w:tr w:rsidR="00D81CFC" w:rsidRPr="00D81CFC" w14:paraId="6E2FED6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2BE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Acceptance</w:t>
            </w:r>
          </w:p>
        </w:tc>
        <w:tc>
          <w:tcPr>
            <w:tcW w:w="0" w:type="auto"/>
            <w:vAlign w:val="center"/>
            <w:hideMark/>
          </w:tcPr>
          <w:p w14:paraId="317E5F7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14:paraId="5821DE7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660E4A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testing, transparent communication, phased rollout</w:t>
            </w:r>
          </w:p>
        </w:tc>
      </w:tr>
      <w:tr w:rsidR="00D81CFC" w:rsidRPr="00D81CFC" w14:paraId="6D4E6F2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288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7D83398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42C74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52E3194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monitoring, proactive adaptation, industry partnerships</w:t>
            </w:r>
          </w:p>
        </w:tc>
      </w:tr>
      <w:tr w:rsidR="00D81CFC" w:rsidRPr="00D81CFC" w14:paraId="132590B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C5E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Manufacturing Disruption</w:t>
            </w:r>
          </w:p>
        </w:tc>
        <w:tc>
          <w:tcPr>
            <w:tcW w:w="0" w:type="auto"/>
            <w:vAlign w:val="center"/>
            <w:hideMark/>
          </w:tcPr>
          <w:p w14:paraId="39579C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1168D7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3D63A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Pilot testing, gradual implementation, contingency planning</w:t>
            </w:r>
          </w:p>
        </w:tc>
      </w:tr>
    </w:tbl>
    <w:p w14:paraId="232E2835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Analysis</w:t>
      </w:r>
    </w:p>
    <w:p w14:paraId="3CC93DAA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Investment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747"/>
        <w:gridCol w:w="827"/>
        <w:gridCol w:w="827"/>
        <w:gridCol w:w="842"/>
      </w:tblGrid>
      <w:tr w:rsidR="00D81CFC" w:rsidRPr="00D81CFC" w14:paraId="7948F969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F766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67D35F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3C8D0114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086F31C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2CD4C2FC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</w:tr>
      <w:tr w:rsidR="00D81CFC" w:rsidRPr="00D81CFC" w14:paraId="2445D35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365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Capital Equipment</w:t>
            </w:r>
          </w:p>
        </w:tc>
        <w:tc>
          <w:tcPr>
            <w:tcW w:w="0" w:type="auto"/>
            <w:vAlign w:val="center"/>
            <w:hideMark/>
          </w:tcPr>
          <w:p w14:paraId="1A538C5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$4.2M</w:t>
            </w:r>
          </w:p>
        </w:tc>
        <w:tc>
          <w:tcPr>
            <w:tcW w:w="0" w:type="auto"/>
            <w:vAlign w:val="center"/>
            <w:hideMark/>
          </w:tcPr>
          <w:p w14:paraId="123BB78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$7.8M</w:t>
            </w:r>
          </w:p>
        </w:tc>
        <w:tc>
          <w:tcPr>
            <w:tcW w:w="0" w:type="auto"/>
            <w:vAlign w:val="center"/>
            <w:hideMark/>
          </w:tcPr>
          <w:p w14:paraId="17FB97C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$6.5M</w:t>
            </w:r>
          </w:p>
        </w:tc>
        <w:tc>
          <w:tcPr>
            <w:tcW w:w="0" w:type="auto"/>
            <w:vAlign w:val="center"/>
            <w:hideMark/>
          </w:tcPr>
          <w:p w14:paraId="29FB2EF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$18.5M</w:t>
            </w:r>
          </w:p>
        </w:tc>
      </w:tr>
      <w:tr w:rsidR="00D81CFC" w:rsidRPr="00D81CFC" w14:paraId="6759D4F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4BA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R&amp;D and Testing</w:t>
            </w:r>
          </w:p>
        </w:tc>
        <w:tc>
          <w:tcPr>
            <w:tcW w:w="0" w:type="auto"/>
            <w:vAlign w:val="center"/>
            <w:hideMark/>
          </w:tcPr>
          <w:p w14:paraId="3668357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$2.1M</w:t>
            </w:r>
          </w:p>
        </w:tc>
        <w:tc>
          <w:tcPr>
            <w:tcW w:w="0" w:type="auto"/>
            <w:vAlign w:val="center"/>
            <w:hideMark/>
          </w:tcPr>
          <w:p w14:paraId="56D7CA0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$3.4M</w:t>
            </w:r>
          </w:p>
        </w:tc>
        <w:tc>
          <w:tcPr>
            <w:tcW w:w="0" w:type="auto"/>
            <w:vAlign w:val="center"/>
            <w:hideMark/>
          </w:tcPr>
          <w:p w14:paraId="2F6D75E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$2.8M</w:t>
            </w:r>
          </w:p>
        </w:tc>
        <w:tc>
          <w:tcPr>
            <w:tcW w:w="0" w:type="auto"/>
            <w:vAlign w:val="center"/>
            <w:hideMark/>
          </w:tcPr>
          <w:p w14:paraId="1551348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$8.3M</w:t>
            </w:r>
          </w:p>
        </w:tc>
      </w:tr>
      <w:tr w:rsidR="00D81CFC" w:rsidRPr="00D81CFC" w14:paraId="727EC5B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2BF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Supply Chain Development</w:t>
            </w:r>
          </w:p>
        </w:tc>
        <w:tc>
          <w:tcPr>
            <w:tcW w:w="0" w:type="auto"/>
            <w:vAlign w:val="center"/>
            <w:hideMark/>
          </w:tcPr>
          <w:p w14:paraId="6AE1A9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$0.8M</w:t>
            </w:r>
          </w:p>
        </w:tc>
        <w:tc>
          <w:tcPr>
            <w:tcW w:w="0" w:type="auto"/>
            <w:vAlign w:val="center"/>
            <w:hideMark/>
          </w:tcPr>
          <w:p w14:paraId="6E24CB8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14A1480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$1.5M</w:t>
            </w:r>
          </w:p>
        </w:tc>
        <w:tc>
          <w:tcPr>
            <w:tcW w:w="0" w:type="auto"/>
            <w:vAlign w:val="center"/>
            <w:hideMark/>
          </w:tcPr>
          <w:p w14:paraId="0A54CE6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$3.5M</w:t>
            </w:r>
          </w:p>
        </w:tc>
      </w:tr>
      <w:tr w:rsidR="00D81CFC" w:rsidRPr="00D81CFC" w14:paraId="75B0947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F3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Implementation Resources</w:t>
            </w:r>
          </w:p>
        </w:tc>
        <w:tc>
          <w:tcPr>
            <w:tcW w:w="0" w:type="auto"/>
            <w:vAlign w:val="center"/>
            <w:hideMark/>
          </w:tcPr>
          <w:p w14:paraId="6F45866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5942E57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$2.3M</w:t>
            </w:r>
          </w:p>
        </w:tc>
        <w:tc>
          <w:tcPr>
            <w:tcW w:w="0" w:type="auto"/>
            <w:vAlign w:val="center"/>
            <w:hideMark/>
          </w:tcPr>
          <w:p w14:paraId="7669758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$2.8M</w:t>
            </w:r>
          </w:p>
        </w:tc>
        <w:tc>
          <w:tcPr>
            <w:tcW w:w="0" w:type="auto"/>
            <w:vAlign w:val="center"/>
            <w:hideMark/>
          </w:tcPr>
          <w:p w14:paraId="46CE5C1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$6.3M</w:t>
            </w:r>
          </w:p>
        </w:tc>
      </w:tr>
      <w:tr w:rsidR="00D81CFC" w:rsidRPr="00D81CFC" w14:paraId="7BF04B1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2B9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Investment</w:t>
            </w:r>
          </w:p>
        </w:tc>
        <w:tc>
          <w:tcPr>
            <w:tcW w:w="0" w:type="auto"/>
            <w:vAlign w:val="center"/>
            <w:hideMark/>
          </w:tcPr>
          <w:p w14:paraId="4FBF2CA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$8.3M</w:t>
            </w:r>
          </w:p>
        </w:tc>
        <w:tc>
          <w:tcPr>
            <w:tcW w:w="0" w:type="auto"/>
            <w:vAlign w:val="center"/>
            <w:hideMark/>
          </w:tcPr>
          <w:p w14:paraId="7421F8B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$14.7M</w:t>
            </w:r>
          </w:p>
        </w:tc>
        <w:tc>
          <w:tcPr>
            <w:tcW w:w="0" w:type="auto"/>
            <w:vAlign w:val="center"/>
            <w:hideMark/>
          </w:tcPr>
          <w:p w14:paraId="564F2E5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$13.6M</w:t>
            </w:r>
          </w:p>
        </w:tc>
        <w:tc>
          <w:tcPr>
            <w:tcW w:w="0" w:type="auto"/>
            <w:vAlign w:val="center"/>
            <w:hideMark/>
          </w:tcPr>
          <w:p w14:paraId="36B2944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$32.4M</w:t>
            </w:r>
          </w:p>
        </w:tc>
      </w:tr>
    </w:tbl>
    <w:p w14:paraId="4C7E0B52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Operating Cost Impacts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844"/>
        <w:gridCol w:w="844"/>
        <w:gridCol w:w="829"/>
        <w:gridCol w:w="899"/>
      </w:tblGrid>
      <w:tr w:rsidR="00D81CFC" w:rsidRPr="00D81CFC" w14:paraId="3E99A395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531C4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D2F20A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719C2832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0EBEF9B6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4F7E629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4+</w:t>
            </w:r>
          </w:p>
        </w:tc>
      </w:tr>
      <w:tr w:rsidR="00D81CFC" w:rsidRPr="00D81CFC" w14:paraId="1DA4142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6BB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Cost Changes</w:t>
            </w:r>
          </w:p>
        </w:tc>
        <w:tc>
          <w:tcPr>
            <w:tcW w:w="0" w:type="auto"/>
            <w:vAlign w:val="center"/>
            <w:hideMark/>
          </w:tcPr>
          <w:p w14:paraId="61A2042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+$2.8M</w:t>
            </w:r>
          </w:p>
        </w:tc>
        <w:tc>
          <w:tcPr>
            <w:tcW w:w="0" w:type="auto"/>
            <w:vAlign w:val="center"/>
            <w:hideMark/>
          </w:tcPr>
          <w:p w14:paraId="1F8525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+$5.2M</w:t>
            </w:r>
          </w:p>
        </w:tc>
        <w:tc>
          <w:tcPr>
            <w:tcW w:w="0" w:type="auto"/>
            <w:vAlign w:val="center"/>
            <w:hideMark/>
          </w:tcPr>
          <w:p w14:paraId="520626B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+$4.8M</w:t>
            </w:r>
          </w:p>
        </w:tc>
        <w:tc>
          <w:tcPr>
            <w:tcW w:w="0" w:type="auto"/>
            <w:vAlign w:val="center"/>
            <w:hideMark/>
          </w:tcPr>
          <w:p w14:paraId="51073C6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+$4.8M</w:t>
            </w:r>
          </w:p>
        </w:tc>
      </w:tr>
      <w:tr w:rsidR="00D81CFC" w:rsidRPr="00D81CFC" w14:paraId="426669C0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F2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Manufacturing Efficiency</w:t>
            </w:r>
          </w:p>
        </w:tc>
        <w:tc>
          <w:tcPr>
            <w:tcW w:w="0" w:type="auto"/>
            <w:vAlign w:val="center"/>
            <w:hideMark/>
          </w:tcPr>
          <w:p w14:paraId="31ACC8D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-$0.5M</w:t>
            </w:r>
          </w:p>
        </w:tc>
        <w:tc>
          <w:tcPr>
            <w:tcW w:w="0" w:type="auto"/>
            <w:vAlign w:val="center"/>
            <w:hideMark/>
          </w:tcPr>
          <w:p w14:paraId="4CA14E3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-$1.2M</w:t>
            </w:r>
          </w:p>
        </w:tc>
        <w:tc>
          <w:tcPr>
            <w:tcW w:w="0" w:type="auto"/>
            <w:vAlign w:val="center"/>
            <w:hideMark/>
          </w:tcPr>
          <w:p w14:paraId="6341C48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-$2.6M</w:t>
            </w:r>
          </w:p>
        </w:tc>
        <w:tc>
          <w:tcPr>
            <w:tcW w:w="0" w:type="auto"/>
            <w:vAlign w:val="center"/>
            <w:hideMark/>
          </w:tcPr>
          <w:p w14:paraId="6D1E671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-$3.2M</w:t>
            </w:r>
          </w:p>
        </w:tc>
      </w:tr>
      <w:tr w:rsidR="00D81CFC" w:rsidRPr="00D81CFC" w14:paraId="07BD3C3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B6A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Logistics &amp; Distribution</w:t>
            </w:r>
          </w:p>
        </w:tc>
        <w:tc>
          <w:tcPr>
            <w:tcW w:w="0" w:type="auto"/>
            <w:vAlign w:val="center"/>
            <w:hideMark/>
          </w:tcPr>
          <w:p w14:paraId="39B2FE9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+$0.4M</w:t>
            </w:r>
          </w:p>
        </w:tc>
        <w:tc>
          <w:tcPr>
            <w:tcW w:w="0" w:type="auto"/>
            <w:vAlign w:val="center"/>
            <w:hideMark/>
          </w:tcPr>
          <w:p w14:paraId="22DD72C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+$0.7M</w:t>
            </w:r>
          </w:p>
        </w:tc>
        <w:tc>
          <w:tcPr>
            <w:tcW w:w="0" w:type="auto"/>
            <w:vAlign w:val="center"/>
            <w:hideMark/>
          </w:tcPr>
          <w:p w14:paraId="2488C4D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-$1.9M</w:t>
            </w:r>
          </w:p>
        </w:tc>
        <w:tc>
          <w:tcPr>
            <w:tcW w:w="0" w:type="auto"/>
            <w:vAlign w:val="center"/>
            <w:hideMark/>
          </w:tcPr>
          <w:p w14:paraId="2DF4145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-$2.4M</w:t>
            </w:r>
          </w:p>
        </w:tc>
      </w:tr>
      <w:tr w:rsidR="00D81CFC" w:rsidRPr="00D81CFC" w14:paraId="51AEF85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4E4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Compliance Savings</w:t>
            </w:r>
          </w:p>
        </w:tc>
        <w:tc>
          <w:tcPr>
            <w:tcW w:w="0" w:type="auto"/>
            <w:vAlign w:val="center"/>
            <w:hideMark/>
          </w:tcPr>
          <w:p w14:paraId="09B6431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-$1.6M</w:t>
            </w:r>
          </w:p>
        </w:tc>
        <w:tc>
          <w:tcPr>
            <w:tcW w:w="0" w:type="auto"/>
            <w:vAlign w:val="center"/>
            <w:hideMark/>
          </w:tcPr>
          <w:p w14:paraId="3038D8F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-$2.7M</w:t>
            </w:r>
          </w:p>
        </w:tc>
        <w:tc>
          <w:tcPr>
            <w:tcW w:w="0" w:type="auto"/>
            <w:vAlign w:val="center"/>
            <w:hideMark/>
          </w:tcPr>
          <w:p w14:paraId="0FE980F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-$3.1M</w:t>
            </w:r>
          </w:p>
        </w:tc>
        <w:tc>
          <w:tcPr>
            <w:tcW w:w="0" w:type="auto"/>
            <w:vAlign w:val="center"/>
            <w:hideMark/>
          </w:tcPr>
          <w:p w14:paraId="0C05B2F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-$7.9M</w:t>
            </w:r>
          </w:p>
        </w:tc>
      </w:tr>
      <w:tr w:rsidR="00D81CFC" w:rsidRPr="00D81CFC" w14:paraId="08D789F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24E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 Annual Impact</w:t>
            </w:r>
          </w:p>
        </w:tc>
        <w:tc>
          <w:tcPr>
            <w:tcW w:w="0" w:type="auto"/>
            <w:vAlign w:val="center"/>
            <w:hideMark/>
          </w:tcPr>
          <w:p w14:paraId="28E71E8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+$1.1M</w:t>
            </w:r>
          </w:p>
        </w:tc>
        <w:tc>
          <w:tcPr>
            <w:tcW w:w="0" w:type="auto"/>
            <w:vAlign w:val="center"/>
            <w:hideMark/>
          </w:tcPr>
          <w:p w14:paraId="458B85C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+$2.0M</w:t>
            </w:r>
          </w:p>
        </w:tc>
        <w:tc>
          <w:tcPr>
            <w:tcW w:w="0" w:type="auto"/>
            <w:vAlign w:val="center"/>
            <w:hideMark/>
          </w:tcPr>
          <w:p w14:paraId="1498D2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-$2.8M</w:t>
            </w:r>
          </w:p>
        </w:tc>
        <w:tc>
          <w:tcPr>
            <w:tcW w:w="0" w:type="auto"/>
            <w:vAlign w:val="center"/>
            <w:hideMark/>
          </w:tcPr>
          <w:p w14:paraId="45BD439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-$8.7M</w:t>
            </w:r>
          </w:p>
        </w:tc>
      </w:tr>
    </w:tbl>
    <w:p w14:paraId="4FD3CD53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ROI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74"/>
        <w:gridCol w:w="894"/>
        <w:gridCol w:w="894"/>
        <w:gridCol w:w="894"/>
        <w:gridCol w:w="909"/>
      </w:tblGrid>
      <w:tr w:rsidR="00D81CFC" w:rsidRPr="00D81CFC" w14:paraId="3748263B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8BCC7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EEC6A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3048D761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757B79B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1CF9DE71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4</w:t>
            </w:r>
          </w:p>
        </w:tc>
        <w:tc>
          <w:tcPr>
            <w:tcW w:w="0" w:type="auto"/>
            <w:vAlign w:val="center"/>
            <w:hideMark/>
          </w:tcPr>
          <w:p w14:paraId="38D750E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5</w:t>
            </w:r>
          </w:p>
        </w:tc>
      </w:tr>
      <w:tr w:rsidR="00D81CFC" w:rsidRPr="00D81CFC" w14:paraId="0B34D2B0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7D9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Investment</w:t>
            </w:r>
          </w:p>
        </w:tc>
        <w:tc>
          <w:tcPr>
            <w:tcW w:w="0" w:type="auto"/>
            <w:vAlign w:val="center"/>
            <w:hideMark/>
          </w:tcPr>
          <w:p w14:paraId="2FB334F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$8.3M</w:t>
            </w:r>
          </w:p>
        </w:tc>
        <w:tc>
          <w:tcPr>
            <w:tcW w:w="0" w:type="auto"/>
            <w:vAlign w:val="center"/>
            <w:hideMark/>
          </w:tcPr>
          <w:p w14:paraId="09030F3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$14.7M</w:t>
            </w:r>
          </w:p>
        </w:tc>
        <w:tc>
          <w:tcPr>
            <w:tcW w:w="0" w:type="auto"/>
            <w:vAlign w:val="center"/>
            <w:hideMark/>
          </w:tcPr>
          <w:p w14:paraId="556C838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$13.6M</w:t>
            </w:r>
          </w:p>
        </w:tc>
        <w:tc>
          <w:tcPr>
            <w:tcW w:w="0" w:type="auto"/>
            <w:vAlign w:val="center"/>
            <w:hideMark/>
          </w:tcPr>
          <w:p w14:paraId="3EFDDEB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2C5670D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</w:tr>
      <w:tr w:rsidR="00D81CFC" w:rsidRPr="00D81CFC" w14:paraId="3FEB846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5BD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Savings</w:t>
            </w:r>
          </w:p>
        </w:tc>
        <w:tc>
          <w:tcPr>
            <w:tcW w:w="0" w:type="auto"/>
            <w:vAlign w:val="center"/>
            <w:hideMark/>
          </w:tcPr>
          <w:p w14:paraId="3E671FE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-$1.1M</w:t>
            </w:r>
          </w:p>
        </w:tc>
        <w:tc>
          <w:tcPr>
            <w:tcW w:w="0" w:type="auto"/>
            <w:vAlign w:val="center"/>
            <w:hideMark/>
          </w:tcPr>
          <w:p w14:paraId="153F776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-$2.0M</w:t>
            </w:r>
          </w:p>
        </w:tc>
        <w:tc>
          <w:tcPr>
            <w:tcW w:w="0" w:type="auto"/>
            <w:vAlign w:val="center"/>
            <w:hideMark/>
          </w:tcPr>
          <w:p w14:paraId="3ED44A6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$2.8M</w:t>
            </w:r>
          </w:p>
        </w:tc>
        <w:tc>
          <w:tcPr>
            <w:tcW w:w="0" w:type="auto"/>
            <w:vAlign w:val="center"/>
            <w:hideMark/>
          </w:tcPr>
          <w:p w14:paraId="71378D7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$8.7M</w:t>
            </w:r>
          </w:p>
        </w:tc>
        <w:tc>
          <w:tcPr>
            <w:tcW w:w="0" w:type="auto"/>
            <w:vAlign w:val="center"/>
            <w:hideMark/>
          </w:tcPr>
          <w:p w14:paraId="7B3BCB1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$8.7M</w:t>
            </w:r>
          </w:p>
        </w:tc>
      </w:tr>
      <w:tr w:rsidR="00D81CFC" w:rsidRPr="00D81CFC" w14:paraId="1FD7141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3DA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Cash Flow</w:t>
            </w:r>
          </w:p>
        </w:tc>
        <w:tc>
          <w:tcPr>
            <w:tcW w:w="0" w:type="auto"/>
            <w:vAlign w:val="center"/>
            <w:hideMark/>
          </w:tcPr>
          <w:p w14:paraId="59FE641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-$9.4M</w:t>
            </w:r>
          </w:p>
        </w:tc>
        <w:tc>
          <w:tcPr>
            <w:tcW w:w="0" w:type="auto"/>
            <w:vAlign w:val="center"/>
            <w:hideMark/>
          </w:tcPr>
          <w:p w14:paraId="0F52D58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-$26.1M</w:t>
            </w:r>
          </w:p>
        </w:tc>
        <w:tc>
          <w:tcPr>
            <w:tcW w:w="0" w:type="auto"/>
            <w:vAlign w:val="center"/>
            <w:hideMark/>
          </w:tcPr>
          <w:p w14:paraId="77D713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-$36.9M</w:t>
            </w:r>
          </w:p>
        </w:tc>
        <w:tc>
          <w:tcPr>
            <w:tcW w:w="0" w:type="auto"/>
            <w:vAlign w:val="center"/>
            <w:hideMark/>
          </w:tcPr>
          <w:p w14:paraId="111DC04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-$28.2M</w:t>
            </w:r>
          </w:p>
        </w:tc>
        <w:tc>
          <w:tcPr>
            <w:tcW w:w="0" w:type="auto"/>
            <w:vAlign w:val="center"/>
            <w:hideMark/>
          </w:tcPr>
          <w:p w14:paraId="3D667D0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-$19.5M</w:t>
            </w:r>
          </w:p>
        </w:tc>
      </w:tr>
      <w:tr w:rsidR="00D81CFC" w:rsidRPr="00D81CFC" w14:paraId="5FD0CF78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7A9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 Reduction (tCO₂e)</w:t>
            </w:r>
          </w:p>
        </w:tc>
        <w:tc>
          <w:tcPr>
            <w:tcW w:w="0" w:type="auto"/>
            <w:vAlign w:val="center"/>
            <w:hideMark/>
          </w:tcPr>
          <w:p w14:paraId="340A0B4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78,000</w:t>
            </w:r>
          </w:p>
        </w:tc>
        <w:tc>
          <w:tcPr>
            <w:tcW w:w="0" w:type="auto"/>
            <w:vAlign w:val="center"/>
            <w:hideMark/>
          </w:tcPr>
          <w:p w14:paraId="0060882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165,000</w:t>
            </w:r>
          </w:p>
        </w:tc>
        <w:tc>
          <w:tcPr>
            <w:tcW w:w="0" w:type="auto"/>
            <w:vAlign w:val="center"/>
            <w:hideMark/>
          </w:tcPr>
          <w:p w14:paraId="125316D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217,000</w:t>
            </w:r>
          </w:p>
        </w:tc>
        <w:tc>
          <w:tcPr>
            <w:tcW w:w="0" w:type="auto"/>
            <w:vAlign w:val="center"/>
            <w:hideMark/>
          </w:tcPr>
          <w:p w14:paraId="189FAFB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217,000</w:t>
            </w:r>
          </w:p>
        </w:tc>
        <w:tc>
          <w:tcPr>
            <w:tcW w:w="0" w:type="auto"/>
            <w:vAlign w:val="center"/>
            <w:hideMark/>
          </w:tcPr>
          <w:p w14:paraId="4125BD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217,000</w:t>
            </w:r>
          </w:p>
        </w:tc>
      </w:tr>
      <w:tr w:rsidR="00D81CFC" w:rsidRPr="00D81CFC" w14:paraId="08908B4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278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per tCO₂e Reduced</w:t>
            </w:r>
          </w:p>
        </w:tc>
        <w:tc>
          <w:tcPr>
            <w:tcW w:w="0" w:type="auto"/>
            <w:vAlign w:val="center"/>
            <w:hideMark/>
          </w:tcPr>
          <w:p w14:paraId="625D465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$120</w:t>
            </w:r>
          </w:p>
        </w:tc>
        <w:tc>
          <w:tcPr>
            <w:tcW w:w="0" w:type="auto"/>
            <w:vAlign w:val="center"/>
            <w:hideMark/>
          </w:tcPr>
          <w:p w14:paraId="2F5FC7A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$158</w:t>
            </w:r>
          </w:p>
        </w:tc>
        <w:tc>
          <w:tcPr>
            <w:tcW w:w="0" w:type="auto"/>
            <w:vAlign w:val="center"/>
            <w:hideMark/>
          </w:tcPr>
          <w:p w14:paraId="087B21E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$170</w:t>
            </w:r>
          </w:p>
        </w:tc>
        <w:tc>
          <w:tcPr>
            <w:tcW w:w="0" w:type="auto"/>
            <w:vAlign w:val="center"/>
            <w:hideMark/>
          </w:tcPr>
          <w:p w14:paraId="76D0FC7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$130</w:t>
            </w:r>
          </w:p>
        </w:tc>
        <w:tc>
          <w:tcPr>
            <w:tcW w:w="0" w:type="auto"/>
            <w:vAlign w:val="center"/>
            <w:hideMark/>
          </w:tcPr>
          <w:p w14:paraId="4A71BDF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</w:t>
            </w:r>
          </w:p>
        </w:tc>
      </w:tr>
    </w:tbl>
    <w:p w14:paraId="2C3B5279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Carbon Valuation Analysis</w:t>
      </w:r>
    </w:p>
    <w:p w14:paraId="7AD7AA38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Internal Carbon Price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814"/>
        <w:gridCol w:w="934"/>
        <w:gridCol w:w="934"/>
        <w:gridCol w:w="2455"/>
      </w:tblGrid>
      <w:tr w:rsidR="00D81CFC" w:rsidRPr="00D81CFC" w14:paraId="60C2E053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A246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Price Scenario</w:t>
            </w:r>
          </w:p>
        </w:tc>
        <w:tc>
          <w:tcPr>
            <w:tcW w:w="0" w:type="auto"/>
            <w:vAlign w:val="center"/>
            <w:hideMark/>
          </w:tcPr>
          <w:p w14:paraId="20423E4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285C2DF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735C4674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 5</w:t>
            </w:r>
          </w:p>
        </w:tc>
        <w:tc>
          <w:tcPr>
            <w:tcW w:w="0" w:type="auto"/>
            <w:vAlign w:val="center"/>
            <w:hideMark/>
          </w:tcPr>
          <w:p w14:paraId="3607B54B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NPV of Program (5-yr)</w:t>
            </w:r>
          </w:p>
        </w:tc>
      </w:tr>
      <w:tr w:rsidR="00D81CFC" w:rsidRPr="00D81CFC" w14:paraId="1CC7735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C77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($25/tCO₂e)</w:t>
            </w:r>
          </w:p>
        </w:tc>
        <w:tc>
          <w:tcPr>
            <w:tcW w:w="0" w:type="auto"/>
            <w:vAlign w:val="center"/>
            <w:hideMark/>
          </w:tcPr>
          <w:p w14:paraId="3103F41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$1.95M</w:t>
            </w:r>
          </w:p>
        </w:tc>
        <w:tc>
          <w:tcPr>
            <w:tcW w:w="0" w:type="auto"/>
            <w:vAlign w:val="center"/>
            <w:hideMark/>
          </w:tcPr>
          <w:p w14:paraId="7FB91A5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$5.43M</w:t>
            </w:r>
          </w:p>
        </w:tc>
        <w:tc>
          <w:tcPr>
            <w:tcW w:w="0" w:type="auto"/>
            <w:vAlign w:val="center"/>
            <w:hideMark/>
          </w:tcPr>
          <w:p w14:paraId="7B341D3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$5.43M</w:t>
            </w:r>
          </w:p>
        </w:tc>
        <w:tc>
          <w:tcPr>
            <w:tcW w:w="0" w:type="auto"/>
            <w:vAlign w:val="center"/>
            <w:hideMark/>
          </w:tcPr>
          <w:p w14:paraId="1952E92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-$5.2M</w:t>
            </w:r>
          </w:p>
        </w:tc>
      </w:tr>
      <w:tr w:rsidR="00D81CFC" w:rsidRPr="00D81CFC" w14:paraId="7AA9E1D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488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($50/tCO₂e)</w:t>
            </w:r>
          </w:p>
        </w:tc>
        <w:tc>
          <w:tcPr>
            <w:tcW w:w="0" w:type="auto"/>
            <w:vAlign w:val="center"/>
            <w:hideMark/>
          </w:tcPr>
          <w:p w14:paraId="620AB21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$3.90M</w:t>
            </w:r>
          </w:p>
        </w:tc>
        <w:tc>
          <w:tcPr>
            <w:tcW w:w="0" w:type="auto"/>
            <w:vAlign w:val="center"/>
            <w:hideMark/>
          </w:tcPr>
          <w:p w14:paraId="4F5FEB4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$10.85M</w:t>
            </w:r>
          </w:p>
        </w:tc>
        <w:tc>
          <w:tcPr>
            <w:tcW w:w="0" w:type="auto"/>
            <w:vAlign w:val="center"/>
            <w:hideMark/>
          </w:tcPr>
          <w:p w14:paraId="2DD226D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$10.85M</w:t>
            </w:r>
          </w:p>
        </w:tc>
        <w:tc>
          <w:tcPr>
            <w:tcW w:w="0" w:type="auto"/>
            <w:vAlign w:val="center"/>
            <w:hideMark/>
          </w:tcPr>
          <w:p w14:paraId="7227C47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$9.8M</w:t>
            </w:r>
          </w:p>
        </w:tc>
      </w:tr>
      <w:tr w:rsidR="00D81CFC" w:rsidRPr="00D81CFC" w14:paraId="29C8FC6F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439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($100/tCO₂e)</w:t>
            </w:r>
          </w:p>
        </w:tc>
        <w:tc>
          <w:tcPr>
            <w:tcW w:w="0" w:type="auto"/>
            <w:vAlign w:val="center"/>
            <w:hideMark/>
          </w:tcPr>
          <w:p w14:paraId="2FB25C3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$7.80M</w:t>
            </w:r>
          </w:p>
        </w:tc>
        <w:tc>
          <w:tcPr>
            <w:tcW w:w="0" w:type="auto"/>
            <w:vAlign w:val="center"/>
            <w:hideMark/>
          </w:tcPr>
          <w:p w14:paraId="6888361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$21.70M</w:t>
            </w:r>
          </w:p>
        </w:tc>
        <w:tc>
          <w:tcPr>
            <w:tcW w:w="0" w:type="auto"/>
            <w:vAlign w:val="center"/>
            <w:hideMark/>
          </w:tcPr>
          <w:p w14:paraId="4C91071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$21.70M</w:t>
            </w:r>
          </w:p>
        </w:tc>
        <w:tc>
          <w:tcPr>
            <w:tcW w:w="0" w:type="auto"/>
            <w:vAlign w:val="center"/>
            <w:hideMark/>
          </w:tcPr>
          <w:p w14:paraId="72C9262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$40.6M</w:t>
            </w:r>
          </w:p>
        </w:tc>
      </w:tr>
    </w:tbl>
    <w:p w14:paraId="1E890192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Cost Comparisons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695"/>
        <w:gridCol w:w="2067"/>
        <w:gridCol w:w="1845"/>
      </w:tblGrid>
      <w:tr w:rsidR="00D81CFC" w:rsidRPr="00D81CFC" w14:paraId="179C5C20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E105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Compliance Mechanism</w:t>
            </w:r>
          </w:p>
        </w:tc>
        <w:tc>
          <w:tcPr>
            <w:tcW w:w="0" w:type="auto"/>
            <w:vAlign w:val="center"/>
            <w:hideMark/>
          </w:tcPr>
          <w:p w14:paraId="7B94917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Cost</w:t>
            </w:r>
          </w:p>
        </w:tc>
        <w:tc>
          <w:tcPr>
            <w:tcW w:w="0" w:type="auto"/>
            <w:vAlign w:val="center"/>
            <w:hideMark/>
          </w:tcPr>
          <w:p w14:paraId="0D9DA295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Applicability</w:t>
            </w:r>
          </w:p>
        </w:tc>
        <w:tc>
          <w:tcPr>
            <w:tcW w:w="0" w:type="auto"/>
            <w:vAlign w:val="center"/>
            <w:hideMark/>
          </w:tcPr>
          <w:p w14:paraId="7372D68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Exposure</w:t>
            </w:r>
          </w:p>
        </w:tc>
      </w:tr>
      <w:tr w:rsidR="00D81CFC" w:rsidRPr="00D81CFC" w14:paraId="5AE0E985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E6C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Plastic Tax (avg. of operating markets)</w:t>
            </w:r>
          </w:p>
        </w:tc>
        <w:tc>
          <w:tcPr>
            <w:tcW w:w="0" w:type="auto"/>
            <w:vAlign w:val="center"/>
            <w:hideMark/>
          </w:tcPr>
          <w:p w14:paraId="264F5D9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$0.80/kg</w:t>
            </w:r>
          </w:p>
        </w:tc>
        <w:tc>
          <w:tcPr>
            <w:tcW w:w="0" w:type="auto"/>
            <w:vAlign w:val="center"/>
            <w:hideMark/>
          </w:tcPr>
          <w:p w14:paraId="4DC758A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78,500 MT of plastic</w:t>
            </w:r>
          </w:p>
        </w:tc>
        <w:tc>
          <w:tcPr>
            <w:tcW w:w="0" w:type="auto"/>
            <w:vAlign w:val="center"/>
            <w:hideMark/>
          </w:tcPr>
          <w:p w14:paraId="739FF75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$62.8M</w:t>
            </w:r>
          </w:p>
        </w:tc>
      </w:tr>
      <w:tr w:rsidR="00D81CFC" w:rsidRPr="00D81CFC" w14:paraId="7FC2505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8B9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 Tax (EU ETS forecast)</w:t>
            </w:r>
          </w:p>
        </w:tc>
        <w:tc>
          <w:tcPr>
            <w:tcW w:w="0" w:type="auto"/>
            <w:vAlign w:val="center"/>
            <w:hideMark/>
          </w:tcPr>
          <w:p w14:paraId="15D674B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$85/tCO₂e</w:t>
            </w:r>
          </w:p>
        </w:tc>
        <w:tc>
          <w:tcPr>
            <w:tcW w:w="0" w:type="auto"/>
            <w:vAlign w:val="center"/>
            <w:hideMark/>
          </w:tcPr>
          <w:p w14:paraId="5F47B8E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543,000 tCO₂e</w:t>
            </w:r>
          </w:p>
        </w:tc>
        <w:tc>
          <w:tcPr>
            <w:tcW w:w="0" w:type="auto"/>
            <w:vAlign w:val="center"/>
            <w:hideMark/>
          </w:tcPr>
          <w:p w14:paraId="5D8CDB3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$46.2M</w:t>
            </w:r>
          </w:p>
        </w:tc>
      </w:tr>
      <w:tr w:rsidR="00D81CFC" w:rsidRPr="00D81CFC" w14:paraId="6ED5036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6D3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Extended Producer Responsibility</w:t>
            </w:r>
          </w:p>
        </w:tc>
        <w:tc>
          <w:tcPr>
            <w:tcW w:w="0" w:type="auto"/>
            <w:vAlign w:val="center"/>
            <w:hideMark/>
          </w:tcPr>
          <w:p w14:paraId="52173BE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 by market</w:t>
            </w:r>
          </w:p>
        </w:tc>
        <w:tc>
          <w:tcPr>
            <w:tcW w:w="0" w:type="auto"/>
            <w:vAlign w:val="center"/>
            <w:hideMark/>
          </w:tcPr>
          <w:p w14:paraId="606303B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packaging</w:t>
            </w:r>
          </w:p>
        </w:tc>
        <w:tc>
          <w:tcPr>
            <w:tcW w:w="0" w:type="auto"/>
            <w:vAlign w:val="center"/>
            <w:hideMark/>
          </w:tcPr>
          <w:p w14:paraId="5192265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$38.5M</w:t>
            </w:r>
          </w:p>
        </w:tc>
      </w:tr>
      <w:tr w:rsidR="00D81CFC" w:rsidRPr="00D81CFC" w14:paraId="6E9E8DF9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C08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External Cost Exposure</w:t>
            </w:r>
          </w:p>
        </w:tc>
        <w:tc>
          <w:tcPr>
            <w:tcW w:w="0" w:type="auto"/>
            <w:vAlign w:val="center"/>
            <w:hideMark/>
          </w:tcPr>
          <w:p w14:paraId="14B9297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7DBC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36065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$147.5M</w:t>
            </w:r>
          </w:p>
        </w:tc>
      </w:tr>
    </w:tbl>
    <w:p w14:paraId="53B97D38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Brand &amp; Marketing Value</w:t>
      </w:r>
    </w:p>
    <w:p w14:paraId="0E05BF9D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Consumer Research Insights</w:t>
      </w:r>
    </w:p>
    <w:p w14:paraId="0D949D97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Consumer research conducted across five key markets (n=3,800) revealed:</w:t>
      </w:r>
    </w:p>
    <w:p w14:paraId="196E5C23" w14:textId="77777777" w:rsidR="00D81CFC" w:rsidRPr="00D81CFC" w:rsidRDefault="00D81CFC" w:rsidP="00D8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82% of consumers are more likely to purchase brands with sustainable packaging</w:t>
      </w:r>
    </w:p>
    <w:p w14:paraId="39D1599F" w14:textId="77777777" w:rsidR="00D81CFC" w:rsidRPr="00D81CFC" w:rsidRDefault="00D81CFC" w:rsidP="00D8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64% are willing to pay a premium (avg. 8%) for products with lower carbon footprint</w:t>
      </w:r>
    </w:p>
    <w:p w14:paraId="2F67F75D" w14:textId="77777777" w:rsidR="00D81CFC" w:rsidRPr="00D81CFC" w:rsidRDefault="00D81CFC" w:rsidP="00D8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76% consider plastic reduction important in purchase decisions</w:t>
      </w:r>
    </w:p>
    <w:p w14:paraId="42897304" w14:textId="77777777" w:rsidR="00D81CFC" w:rsidRPr="00D81CFC" w:rsidRDefault="00D81CFC" w:rsidP="00D8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58% are more likely to recommend brands with visible sustainability initiatives</w:t>
      </w:r>
    </w:p>
    <w:p w14:paraId="2E0E3E3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Positioning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300"/>
        <w:gridCol w:w="1570"/>
        <w:gridCol w:w="3239"/>
      </w:tblGrid>
      <w:tr w:rsidR="00D81CFC" w:rsidRPr="00D81CFC" w14:paraId="405D0177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49A31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5B4C331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Carbon Reduction Target</w:t>
            </w:r>
          </w:p>
        </w:tc>
        <w:tc>
          <w:tcPr>
            <w:tcW w:w="0" w:type="auto"/>
            <w:vAlign w:val="center"/>
            <w:hideMark/>
          </w:tcPr>
          <w:p w14:paraId="155041B0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Progress to Date</w:t>
            </w:r>
          </w:p>
        </w:tc>
        <w:tc>
          <w:tcPr>
            <w:tcW w:w="0" w:type="auto"/>
            <w:vAlign w:val="center"/>
            <w:hideMark/>
          </w:tcPr>
          <w:p w14:paraId="42F4B1FD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Initiatives</w:t>
            </w:r>
          </w:p>
        </w:tc>
      </w:tr>
      <w:tr w:rsidR="00D81CFC" w:rsidRPr="00D81CFC" w14:paraId="3CD425E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01C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A</w:t>
            </w:r>
          </w:p>
        </w:tc>
        <w:tc>
          <w:tcPr>
            <w:tcW w:w="0" w:type="auto"/>
            <w:vAlign w:val="center"/>
            <w:hideMark/>
          </w:tcPr>
          <w:p w14:paraId="736811E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 by 2025</w:t>
            </w:r>
          </w:p>
        </w:tc>
        <w:tc>
          <w:tcPr>
            <w:tcW w:w="0" w:type="auto"/>
            <w:vAlign w:val="center"/>
            <w:hideMark/>
          </w:tcPr>
          <w:p w14:paraId="7A84A5F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18% reduction</w:t>
            </w:r>
          </w:p>
        </w:tc>
        <w:tc>
          <w:tcPr>
            <w:tcW w:w="0" w:type="auto"/>
            <w:vAlign w:val="center"/>
            <w:hideMark/>
          </w:tcPr>
          <w:p w14:paraId="4DE09C2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rPET transition, bio-based materials</w:t>
            </w:r>
          </w:p>
        </w:tc>
      </w:tr>
      <w:tr w:rsidR="00D81CFC" w:rsidRPr="00D81CFC" w14:paraId="5730BF3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F6B5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B</w:t>
            </w:r>
          </w:p>
        </w:tc>
        <w:tc>
          <w:tcPr>
            <w:tcW w:w="0" w:type="auto"/>
            <w:vAlign w:val="center"/>
            <w:hideMark/>
          </w:tcPr>
          <w:p w14:paraId="17866AB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 by 2030</w:t>
            </w:r>
          </w:p>
        </w:tc>
        <w:tc>
          <w:tcPr>
            <w:tcW w:w="0" w:type="auto"/>
            <w:vAlign w:val="center"/>
            <w:hideMark/>
          </w:tcPr>
          <w:p w14:paraId="1AB97E9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12% reduction</w:t>
            </w:r>
          </w:p>
        </w:tc>
        <w:tc>
          <w:tcPr>
            <w:tcW w:w="0" w:type="auto"/>
            <w:vAlign w:val="center"/>
            <w:hideMark/>
          </w:tcPr>
          <w:p w14:paraId="593B68C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Light-weighting, material elimination</w:t>
            </w:r>
          </w:p>
        </w:tc>
      </w:tr>
      <w:tr w:rsidR="00D81CFC" w:rsidRPr="00D81CFC" w14:paraId="3BE45C0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728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C</w:t>
            </w:r>
          </w:p>
        </w:tc>
        <w:tc>
          <w:tcPr>
            <w:tcW w:w="0" w:type="auto"/>
            <w:vAlign w:val="center"/>
            <w:hideMark/>
          </w:tcPr>
          <w:p w14:paraId="2BA7B06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 by 2025</w:t>
            </w:r>
          </w:p>
        </w:tc>
        <w:tc>
          <w:tcPr>
            <w:tcW w:w="0" w:type="auto"/>
            <w:vAlign w:val="center"/>
            <w:hideMark/>
          </w:tcPr>
          <w:p w14:paraId="5B27804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22% reduction</w:t>
            </w:r>
          </w:p>
        </w:tc>
        <w:tc>
          <w:tcPr>
            <w:tcW w:w="0" w:type="auto"/>
            <w:vAlign w:val="center"/>
            <w:hideMark/>
          </w:tcPr>
          <w:p w14:paraId="1571700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Recycled content, renewable materials</w:t>
            </w:r>
          </w:p>
        </w:tc>
      </w:tr>
      <w:tr w:rsidR="00D81CFC" w:rsidRPr="00D81CFC" w14:paraId="17DF98E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EA1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D</w:t>
            </w:r>
          </w:p>
        </w:tc>
        <w:tc>
          <w:tcPr>
            <w:tcW w:w="0" w:type="auto"/>
            <w:vAlign w:val="center"/>
            <w:hideMark/>
          </w:tcPr>
          <w:p w14:paraId="5841256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40% by 2030</w:t>
            </w:r>
          </w:p>
        </w:tc>
        <w:tc>
          <w:tcPr>
            <w:tcW w:w="0" w:type="auto"/>
            <w:vAlign w:val="center"/>
            <w:hideMark/>
          </w:tcPr>
          <w:p w14:paraId="5644326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8% reduction</w:t>
            </w:r>
          </w:p>
        </w:tc>
        <w:tc>
          <w:tcPr>
            <w:tcW w:w="0" w:type="auto"/>
            <w:vAlign w:val="center"/>
            <w:hideMark/>
          </w:tcPr>
          <w:p w14:paraId="114ED21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optimization, circular models</w:t>
            </w:r>
          </w:p>
        </w:tc>
      </w:tr>
      <w:tr w:rsidR="00D81CFC" w:rsidRPr="00D81CFC" w14:paraId="400A2D3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6F4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Our Position (Current)</w:t>
            </w:r>
          </w:p>
        </w:tc>
        <w:tc>
          <w:tcPr>
            <w:tcW w:w="0" w:type="auto"/>
            <w:vAlign w:val="center"/>
            <w:hideMark/>
          </w:tcPr>
          <w:p w14:paraId="5D8BAC9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45% by 2030</w:t>
            </w:r>
          </w:p>
        </w:tc>
        <w:tc>
          <w:tcPr>
            <w:tcW w:w="0" w:type="auto"/>
            <w:vAlign w:val="center"/>
            <w:hideMark/>
          </w:tcPr>
          <w:p w14:paraId="526906B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7% reduction</w:t>
            </w:r>
          </w:p>
        </w:tc>
        <w:tc>
          <w:tcPr>
            <w:tcW w:w="0" w:type="auto"/>
            <w:vAlign w:val="center"/>
            <w:hideMark/>
          </w:tcPr>
          <w:p w14:paraId="223400A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Limited implementation to date</w:t>
            </w:r>
          </w:p>
        </w:tc>
      </w:tr>
      <w:tr w:rsidR="00D81CFC" w:rsidRPr="00D81CFC" w14:paraId="1AC7E58E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287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Our Position (Projected)</w:t>
            </w:r>
          </w:p>
        </w:tc>
        <w:tc>
          <w:tcPr>
            <w:tcW w:w="0" w:type="auto"/>
            <w:vAlign w:val="center"/>
            <w:hideMark/>
          </w:tcPr>
          <w:p w14:paraId="0CFB5CF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45% by 2030</w:t>
            </w:r>
          </w:p>
        </w:tc>
        <w:tc>
          <w:tcPr>
            <w:tcW w:w="0" w:type="auto"/>
            <w:vAlign w:val="center"/>
            <w:hideMark/>
          </w:tcPr>
          <w:p w14:paraId="222AFDC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40% reduction</w:t>
            </w:r>
          </w:p>
        </w:tc>
        <w:tc>
          <w:tcPr>
            <w:tcW w:w="0" w:type="auto"/>
            <w:vAlign w:val="center"/>
            <w:hideMark/>
          </w:tcPr>
          <w:p w14:paraId="665660A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Comprehensive material transition</w:t>
            </w:r>
          </w:p>
        </w:tc>
      </w:tr>
    </w:tbl>
    <w:p w14:paraId="01BE331C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Brand Value Enhancement</w:t>
      </w:r>
    </w:p>
    <w:p w14:paraId="78BB6753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Based on brand valuation modeling, successful implementation of this program could:</w:t>
      </w:r>
    </w:p>
    <w:p w14:paraId="4877D729" w14:textId="77777777" w:rsidR="00D81CFC" w:rsidRPr="00D81CFC" w:rsidRDefault="00D81CFC" w:rsidP="00D8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Increase brand value by 3-5%</w:t>
      </w:r>
    </w:p>
    <w:p w14:paraId="388621FA" w14:textId="77777777" w:rsidR="00D81CFC" w:rsidRPr="00D81CFC" w:rsidRDefault="00D81CFC" w:rsidP="00D8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Improve consumer perception scores by 8-12 points</w:t>
      </w:r>
    </w:p>
    <w:p w14:paraId="0CD244BF" w14:textId="77777777" w:rsidR="00D81CFC" w:rsidRPr="00D81CFC" w:rsidRDefault="00D81CFC" w:rsidP="00D8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Generate positive earned media valued at $12M-$18M</w:t>
      </w:r>
    </w:p>
    <w:p w14:paraId="79A40D74" w14:textId="77777777" w:rsidR="00D81CFC" w:rsidRPr="00D81CFC" w:rsidRDefault="00D81CFC" w:rsidP="00D8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Support premium pricing strategy with 5-8% price resilience</w:t>
      </w:r>
    </w:p>
    <w:p w14:paraId="25A51294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Governance &amp; Measurement</w:t>
      </w:r>
    </w:p>
    <w:p w14:paraId="48C67FC6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 Governance</w:t>
      </w:r>
    </w:p>
    <w:p w14:paraId="022097C4" w14:textId="77777777" w:rsidR="00D81CFC" w:rsidRPr="00D81CFC" w:rsidRDefault="00D81CFC" w:rsidP="00D81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Sponsorship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6ADC99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Chief Sustainability Officer (Executive Sponsor)</w:t>
      </w:r>
    </w:p>
    <w:p w14:paraId="199D9B60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VP of Operations (Implementation Lead)</w:t>
      </w:r>
    </w:p>
    <w:p w14:paraId="4E5E686C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Chief Marketing Officer (Brand Integration)</w:t>
      </w:r>
    </w:p>
    <w:p w14:paraId="16D8DA11" w14:textId="77777777" w:rsidR="00D81CFC" w:rsidRPr="00D81CFC" w:rsidRDefault="00D81CFC" w:rsidP="00D81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Steering Committee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32880F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Monthly review of progress against KPIs</w:t>
      </w:r>
    </w:p>
    <w:p w14:paraId="659A5EAB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Quarterly strategic direction review</w:t>
      </w:r>
    </w:p>
    <w:p w14:paraId="6E2EC14D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Financial performance monitoring</w:t>
      </w:r>
    </w:p>
    <w:p w14:paraId="12BA987E" w14:textId="77777777" w:rsidR="00D81CFC" w:rsidRPr="00D81CFC" w:rsidRDefault="00D81CFC" w:rsidP="00D81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Office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78D472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Dedicated program manager</w:t>
      </w:r>
    </w:p>
    <w:p w14:paraId="057AD583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Cross-functional work streams</w:t>
      </w:r>
    </w:p>
    <w:p w14:paraId="545DA9A0" w14:textId="77777777" w:rsidR="00D81CFC" w:rsidRPr="00D81CFC" w:rsidRDefault="00D81CFC" w:rsidP="00D81C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Regular reporting and performance tracking</w:t>
      </w:r>
    </w:p>
    <w:p w14:paraId="28415151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120"/>
        <w:gridCol w:w="2292"/>
        <w:gridCol w:w="1893"/>
      </w:tblGrid>
      <w:tr w:rsidR="00D81CFC" w:rsidRPr="00D81CFC" w14:paraId="604AE623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9635E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KPI Category</w:t>
            </w:r>
          </w:p>
        </w:tc>
        <w:tc>
          <w:tcPr>
            <w:tcW w:w="0" w:type="auto"/>
            <w:vAlign w:val="center"/>
            <w:hideMark/>
          </w:tcPr>
          <w:p w14:paraId="6AC61045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4B6B2253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Measurement Frequency</w:t>
            </w:r>
          </w:p>
        </w:tc>
        <w:tc>
          <w:tcPr>
            <w:tcW w:w="0" w:type="auto"/>
            <w:vAlign w:val="center"/>
            <w:hideMark/>
          </w:tcPr>
          <w:p w14:paraId="68109C5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Reporting Level</w:t>
            </w:r>
          </w:p>
        </w:tc>
      </w:tr>
      <w:tr w:rsidR="00D81CFC" w:rsidRPr="00D81CFC" w14:paraId="6B62DC4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A47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Carbon Reduction</w:t>
            </w:r>
          </w:p>
        </w:tc>
        <w:tc>
          <w:tcPr>
            <w:tcW w:w="0" w:type="auto"/>
            <w:vAlign w:val="center"/>
            <w:hideMark/>
          </w:tcPr>
          <w:p w14:paraId="2090EAE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tCO₂e reduced, % of baseline</w:t>
            </w:r>
          </w:p>
        </w:tc>
        <w:tc>
          <w:tcPr>
            <w:tcW w:w="0" w:type="auto"/>
            <w:vAlign w:val="center"/>
            <w:hideMark/>
          </w:tcPr>
          <w:p w14:paraId="728F936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0917A6B3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Executive Committee</w:t>
            </w:r>
          </w:p>
        </w:tc>
      </w:tr>
      <w:tr w:rsidR="00D81CFC" w:rsidRPr="00D81CFC" w14:paraId="76229AB3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1D1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Performance</w:t>
            </w:r>
          </w:p>
        </w:tc>
        <w:tc>
          <w:tcPr>
            <w:tcW w:w="0" w:type="auto"/>
            <w:vAlign w:val="center"/>
            <w:hideMark/>
          </w:tcPr>
          <w:p w14:paraId="7B2AA7C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CapEx, OpEx, ROI tracking</w:t>
            </w:r>
          </w:p>
        </w:tc>
        <w:tc>
          <w:tcPr>
            <w:tcW w:w="0" w:type="auto"/>
            <w:vAlign w:val="center"/>
            <w:hideMark/>
          </w:tcPr>
          <w:p w14:paraId="2E73BF3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97B3164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Steering Committee</w:t>
            </w:r>
          </w:p>
        </w:tc>
      </w:tr>
      <w:tr w:rsidR="00D81CFC" w:rsidRPr="00D81CFC" w14:paraId="0BA35F97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A8E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Transition</w:t>
            </w:r>
          </w:p>
        </w:tc>
        <w:tc>
          <w:tcPr>
            <w:tcW w:w="0" w:type="auto"/>
            <w:vAlign w:val="center"/>
            <w:hideMark/>
          </w:tcPr>
          <w:p w14:paraId="107DAB1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portfolio converted</w:t>
            </w:r>
          </w:p>
        </w:tc>
        <w:tc>
          <w:tcPr>
            <w:tcW w:w="0" w:type="auto"/>
            <w:vAlign w:val="center"/>
            <w:hideMark/>
          </w:tcPr>
          <w:p w14:paraId="40187C6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6692B0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PMO</w:t>
            </w:r>
          </w:p>
        </w:tc>
      </w:tr>
      <w:tr w:rsidR="00D81CFC" w:rsidRPr="00D81CFC" w14:paraId="1AF4A49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ED5D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Performance</w:t>
            </w:r>
          </w:p>
        </w:tc>
        <w:tc>
          <w:tcPr>
            <w:tcW w:w="0" w:type="auto"/>
            <w:vAlign w:val="center"/>
            <w:hideMark/>
          </w:tcPr>
          <w:p w14:paraId="5A1CC387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specifications, quality metrics</w:t>
            </w:r>
          </w:p>
        </w:tc>
        <w:tc>
          <w:tcPr>
            <w:tcW w:w="0" w:type="auto"/>
            <w:vAlign w:val="center"/>
            <w:hideMark/>
          </w:tcPr>
          <w:p w14:paraId="1C85FB78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5B0CF3D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Teams</w:t>
            </w:r>
          </w:p>
        </w:tc>
      </w:tr>
      <w:tr w:rsidR="00D81CFC" w:rsidRPr="00D81CFC" w14:paraId="2473C4F4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913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Impact</w:t>
            </w:r>
          </w:p>
        </w:tc>
        <w:tc>
          <w:tcPr>
            <w:tcW w:w="0" w:type="auto"/>
            <w:vAlign w:val="center"/>
            <w:hideMark/>
          </w:tcPr>
          <w:p w14:paraId="4B80CCF5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 perception, purchase intent</w:t>
            </w:r>
          </w:p>
        </w:tc>
        <w:tc>
          <w:tcPr>
            <w:tcW w:w="0" w:type="auto"/>
            <w:vAlign w:val="center"/>
            <w:hideMark/>
          </w:tcPr>
          <w:p w14:paraId="2743A9C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69D4D171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</w:t>
            </w:r>
          </w:p>
        </w:tc>
      </w:tr>
      <w:tr w:rsidR="00D81CFC" w:rsidRPr="00D81CFC" w14:paraId="7351514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838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205CD4E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Conformance to legislation</w:t>
            </w:r>
          </w:p>
        </w:tc>
        <w:tc>
          <w:tcPr>
            <w:tcW w:w="0" w:type="auto"/>
            <w:vAlign w:val="center"/>
            <w:hideMark/>
          </w:tcPr>
          <w:p w14:paraId="2460E1D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33C3A3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 &amp; Compliance</w:t>
            </w:r>
          </w:p>
        </w:tc>
      </w:tr>
    </w:tbl>
    <w:p w14:paraId="11A7EA8F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Communication Strategy</w:t>
      </w:r>
    </w:p>
    <w:p w14:paraId="71DE3AA6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Internal Stakeholders</w:t>
      </w:r>
    </w:p>
    <w:p w14:paraId="757CF62D" w14:textId="77777777" w:rsidR="00D81CFC" w:rsidRPr="00D81CFC" w:rsidRDefault="00D81CFC" w:rsidP="00D81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Leadership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FD108F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Quarterly progress reviews</w:t>
      </w:r>
    </w:p>
    <w:p w14:paraId="687133A9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Strategic alignment sessions</w:t>
      </w:r>
    </w:p>
    <w:p w14:paraId="59D7C1F2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Financial performance updates</w:t>
      </w:r>
    </w:p>
    <w:p w14:paraId="45383BCD" w14:textId="77777777" w:rsidR="00D81CFC" w:rsidRPr="00D81CFC" w:rsidRDefault="00D81CFC" w:rsidP="00D81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Teams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5B0DFA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Technical briefings on material transitions</w:t>
      </w:r>
    </w:p>
    <w:p w14:paraId="5533F5E1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Implementation roadmap updates</w:t>
      </w:r>
    </w:p>
    <w:p w14:paraId="456C8C35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Capability building sessions</w:t>
      </w:r>
    </w:p>
    <w:p w14:paraId="704BB46D" w14:textId="77777777" w:rsidR="00D81CFC" w:rsidRPr="00D81CFC" w:rsidRDefault="00D81CFC" w:rsidP="00D81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Manufacturing Sites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5BE5F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Detailed implementation plans</w:t>
      </w:r>
    </w:p>
    <w:p w14:paraId="2B751742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Training on new materials and processes</w:t>
      </w:r>
    </w:p>
    <w:p w14:paraId="460A0329" w14:textId="77777777" w:rsidR="00D81CFC" w:rsidRPr="00D81CFC" w:rsidRDefault="00D81CFC" w:rsidP="00D81C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Performance feedback loops</w:t>
      </w:r>
    </w:p>
    <w:p w14:paraId="092820FA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Stakeholders</w:t>
      </w:r>
    </w:p>
    <w:p w14:paraId="6385CB91" w14:textId="77777777" w:rsidR="00D81CFC" w:rsidRPr="00D81CFC" w:rsidRDefault="00D81CFC" w:rsidP="00D81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DF7516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On-pack communication strategy</w:t>
      </w:r>
    </w:p>
    <w:p w14:paraId="7D9B86AF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Digital content on sustainability journey</w:t>
      </w:r>
    </w:p>
    <w:p w14:paraId="528AE288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Transparent progress reporting</w:t>
      </w:r>
    </w:p>
    <w:p w14:paraId="35215818" w14:textId="77777777" w:rsidR="00D81CFC" w:rsidRPr="00D81CFC" w:rsidRDefault="00D81CFC" w:rsidP="00D81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3D5EA5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Joint sustainability initiatives</w:t>
      </w:r>
    </w:p>
    <w:p w14:paraId="5C64B62F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Packaging transition roadmaps</w:t>
      </w:r>
    </w:p>
    <w:p w14:paraId="1EAE058A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Category management collaboration</w:t>
      </w:r>
    </w:p>
    <w:p w14:paraId="15173828" w14:textId="77777777" w:rsidR="00D81CFC" w:rsidRPr="00D81CFC" w:rsidRDefault="00D81CFC" w:rsidP="00D81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 &amp; NGOs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212C6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Annual sustainability reporting</w:t>
      </w:r>
    </w:p>
    <w:p w14:paraId="34271145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Science-based targets progress</w:t>
      </w:r>
    </w:p>
    <w:p w14:paraId="59CE47A7" w14:textId="77777777" w:rsidR="00D81CFC" w:rsidRPr="00D81CFC" w:rsidRDefault="00D81CFC" w:rsidP="00D81C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Independent verification of claims</w:t>
      </w:r>
    </w:p>
    <w:p w14:paraId="599FA55D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 &amp; Next Steps</w:t>
      </w:r>
    </w:p>
    <w:p w14:paraId="5C97B680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Recommendations</w:t>
      </w:r>
    </w:p>
    <w:p w14:paraId="434144E9" w14:textId="77777777" w:rsidR="00D81CFC" w:rsidRPr="00D81CFC" w:rsidRDefault="00D81CFC" w:rsidP="00D81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Phase 1 Implementation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FD7483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Allocate $8.3M capital for Year 1 initiatives</w:t>
      </w:r>
    </w:p>
    <w:p w14:paraId="4B6BA593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Establish cross-functional implementation team</w:t>
      </w:r>
    </w:p>
    <w:p w14:paraId="7BBBC606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Initiate supplier development program</w:t>
      </w:r>
    </w:p>
    <w:p w14:paraId="6DA8DB46" w14:textId="77777777" w:rsidR="00D81CFC" w:rsidRPr="00D81CFC" w:rsidRDefault="00D81CFC" w:rsidP="00D81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Detailed Technical Roadmap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F0F974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Complete technical specifications for alternative materials</w:t>
      </w:r>
    </w:p>
    <w:p w14:paraId="149E95B5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Finalize testing protocols and acceptance criteria</w:t>
      </w:r>
    </w:p>
    <w:p w14:paraId="22E20DEF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Develop manufacturing transition plans</w:t>
      </w:r>
    </w:p>
    <w:p w14:paraId="553D57C0" w14:textId="77777777" w:rsidR="00D81CFC" w:rsidRPr="00D81CFC" w:rsidRDefault="00D81CFC" w:rsidP="00D81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Strengthen Supply Chain Capabilities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5C36FE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Secure long-term supply agreements for critical materials</w:t>
      </w:r>
    </w:p>
    <w:p w14:paraId="45B68ABC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Develop supplier qualification program</w:t>
      </w:r>
    </w:p>
    <w:p w14:paraId="06F52DAF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Implement inventory management strategy</w:t>
      </w:r>
    </w:p>
    <w:p w14:paraId="06E64ED2" w14:textId="77777777" w:rsidR="00D81CFC" w:rsidRPr="00D81CFC" w:rsidRDefault="00D81CFC" w:rsidP="00D81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Brand Strategy</w:t>
      </w: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6A8343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Develop packaging sustainability narrative</w:t>
      </w:r>
    </w:p>
    <w:p w14:paraId="2D3A8B4A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Create consumer communication assets</w:t>
      </w:r>
    </w:p>
    <w:p w14:paraId="39FE6994" w14:textId="77777777" w:rsidR="00D81CFC" w:rsidRPr="00D81CFC" w:rsidRDefault="00D81CFC" w:rsidP="00D81C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kern w:val="0"/>
          <w14:ligatures w14:val="none"/>
        </w:rPr>
        <w:t>Align with broader sustainability positioning</w:t>
      </w:r>
    </w:p>
    <w:p w14:paraId="7025287B" w14:textId="77777777" w:rsidR="00D81CFC" w:rsidRPr="00D81CFC" w:rsidRDefault="00D81CFC" w:rsidP="00D81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C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2147"/>
        <w:gridCol w:w="2495"/>
      </w:tblGrid>
      <w:tr w:rsidR="00D81CFC" w:rsidRPr="00D81CFC" w14:paraId="0E383AD7" w14:textId="77777777" w:rsidTr="00D81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EEF1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727741A9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641ED758" w14:textId="77777777" w:rsidR="00D81CFC" w:rsidRPr="00D81CFC" w:rsidRDefault="00D81CFC" w:rsidP="00D8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</w:tr>
      <w:tr w:rsidR="00D81CFC" w:rsidRPr="00D81CFC" w14:paraId="5910FB2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04D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 CapEx Approval</w:t>
            </w:r>
          </w:p>
        </w:tc>
        <w:tc>
          <w:tcPr>
            <w:tcW w:w="0" w:type="auto"/>
            <w:vAlign w:val="center"/>
            <w:hideMark/>
          </w:tcPr>
          <w:p w14:paraId="1964E24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Executive Committee</w:t>
            </w:r>
          </w:p>
        </w:tc>
        <w:tc>
          <w:tcPr>
            <w:tcW w:w="0" w:type="auto"/>
            <w:vAlign w:val="center"/>
            <w:hideMark/>
          </w:tcPr>
          <w:p w14:paraId="4E48C74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 2023</w:t>
            </w:r>
          </w:p>
        </w:tc>
      </w:tr>
      <w:tr w:rsidR="00D81CFC" w:rsidRPr="00D81CFC" w14:paraId="16125B0B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E32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Team Formation</w:t>
            </w:r>
          </w:p>
        </w:tc>
        <w:tc>
          <w:tcPr>
            <w:tcW w:w="0" w:type="auto"/>
            <w:vAlign w:val="center"/>
            <w:hideMark/>
          </w:tcPr>
          <w:p w14:paraId="1A967DE0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 Operations, CSO</w:t>
            </w:r>
          </w:p>
        </w:tc>
        <w:tc>
          <w:tcPr>
            <w:tcW w:w="0" w:type="auto"/>
            <w:vAlign w:val="center"/>
            <w:hideMark/>
          </w:tcPr>
          <w:p w14:paraId="1A67AAD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June-July 2023</w:t>
            </w:r>
          </w:p>
        </w:tc>
      </w:tr>
      <w:tr w:rsidR="00D81CFC" w:rsidRPr="00D81CFC" w14:paraId="27358B92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736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Implementation Plan</w:t>
            </w:r>
          </w:p>
        </w:tc>
        <w:tc>
          <w:tcPr>
            <w:tcW w:w="0" w:type="auto"/>
            <w:vAlign w:val="center"/>
            <w:hideMark/>
          </w:tcPr>
          <w:p w14:paraId="58C768BF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750A4CE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July-August 2023</w:t>
            </w:r>
          </w:p>
        </w:tc>
      </w:tr>
      <w:tr w:rsidR="00D81CFC" w:rsidRPr="00D81CFC" w14:paraId="6D7DB51A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1C5B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Supplier Engagement Program</w:t>
            </w:r>
          </w:p>
        </w:tc>
        <w:tc>
          <w:tcPr>
            <w:tcW w:w="0" w:type="auto"/>
            <w:vAlign w:val="center"/>
            <w:hideMark/>
          </w:tcPr>
          <w:p w14:paraId="1FA4B1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Procurement Director</w:t>
            </w:r>
          </w:p>
        </w:tc>
        <w:tc>
          <w:tcPr>
            <w:tcW w:w="0" w:type="auto"/>
            <w:vAlign w:val="center"/>
            <w:hideMark/>
          </w:tcPr>
          <w:p w14:paraId="0C35229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July-September 2023</w:t>
            </w:r>
          </w:p>
        </w:tc>
      </w:tr>
      <w:tr w:rsidR="00D81CFC" w:rsidRPr="00D81CFC" w14:paraId="560FA20D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F02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Manufacturing Site Preparation</w:t>
            </w:r>
          </w:p>
        </w:tc>
        <w:tc>
          <w:tcPr>
            <w:tcW w:w="0" w:type="auto"/>
            <w:vAlign w:val="center"/>
            <w:hideMark/>
          </w:tcPr>
          <w:p w14:paraId="4275CD3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Operations Director</w:t>
            </w:r>
          </w:p>
        </w:tc>
        <w:tc>
          <w:tcPr>
            <w:tcW w:w="0" w:type="auto"/>
            <w:vAlign w:val="center"/>
            <w:hideMark/>
          </w:tcPr>
          <w:p w14:paraId="3C4FA23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August-October 2023</w:t>
            </w:r>
          </w:p>
        </w:tc>
      </w:tr>
      <w:tr w:rsidR="00D81CFC" w:rsidRPr="00D81CFC" w14:paraId="1ECDED06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A6C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Communication Plan Development</w:t>
            </w:r>
          </w:p>
        </w:tc>
        <w:tc>
          <w:tcPr>
            <w:tcW w:w="0" w:type="auto"/>
            <w:vAlign w:val="center"/>
            <w:hideMark/>
          </w:tcPr>
          <w:p w14:paraId="1CB35399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Director</w:t>
            </w:r>
          </w:p>
        </w:tc>
        <w:tc>
          <w:tcPr>
            <w:tcW w:w="0" w:type="auto"/>
            <w:vAlign w:val="center"/>
            <w:hideMark/>
          </w:tcPr>
          <w:p w14:paraId="269AE19C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September-October 2023</w:t>
            </w:r>
          </w:p>
        </w:tc>
      </w:tr>
      <w:tr w:rsidR="00D81CFC" w:rsidRPr="00D81CFC" w14:paraId="7EFB4DFC" w14:textId="77777777" w:rsidTr="00D81C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C05E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Implementation Wave Launch</w:t>
            </w:r>
          </w:p>
        </w:tc>
        <w:tc>
          <w:tcPr>
            <w:tcW w:w="0" w:type="auto"/>
            <w:vAlign w:val="center"/>
            <w:hideMark/>
          </w:tcPr>
          <w:p w14:paraId="0082B10A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30CE8CC6" w14:textId="77777777" w:rsidR="00D81CFC" w:rsidRPr="00D81CFC" w:rsidRDefault="00D81CFC" w:rsidP="00D8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1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Q3 2023</w:t>
            </w:r>
          </w:p>
        </w:tc>
      </w:tr>
    </w:tbl>
    <w:p w14:paraId="09EBC1E3" w14:textId="77777777" w:rsidR="00D81CFC" w:rsidRPr="00D81CFC" w:rsidRDefault="00E14686" w:rsidP="00D81C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86">
        <w:rPr>
          <w:rFonts w:ascii="Times New Roman" w:eastAsia="Times New Roman" w:hAnsi="Times New Roman" w:cs="Times New Roman"/>
          <w:noProof/>
          <w:kern w:val="0"/>
        </w:rPr>
        <w:pict w14:anchorId="5D3DFB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79CA9A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Report prepared by: Emily Chen, Sustainable Packaging Director and Marcus Wilson, Carbon Strategy Lead</w:t>
      </w:r>
    </w:p>
    <w:p w14:paraId="3F5E4512" w14:textId="77777777" w:rsidR="00D81CFC" w:rsidRPr="00D81CFC" w:rsidRDefault="00D81CFC" w:rsidP="00D8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C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Distribution: Executive Leadership Team, Sustainability Council, Operations Leadership, Brand Management</w:t>
      </w:r>
    </w:p>
    <w:p w14:paraId="2BCF8168" w14:textId="77777777" w:rsidR="00327982" w:rsidRDefault="00327982"/>
    <w:sectPr w:rsidR="00327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388"/>
    <w:multiLevelType w:val="multilevel"/>
    <w:tmpl w:val="3AA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562F"/>
    <w:multiLevelType w:val="multilevel"/>
    <w:tmpl w:val="08BC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171EE"/>
    <w:multiLevelType w:val="multilevel"/>
    <w:tmpl w:val="FEB2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54EF3"/>
    <w:multiLevelType w:val="multilevel"/>
    <w:tmpl w:val="12F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C6485"/>
    <w:multiLevelType w:val="multilevel"/>
    <w:tmpl w:val="325E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02579"/>
    <w:multiLevelType w:val="multilevel"/>
    <w:tmpl w:val="ADF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B0F2A"/>
    <w:multiLevelType w:val="multilevel"/>
    <w:tmpl w:val="040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A3EC8"/>
    <w:multiLevelType w:val="multilevel"/>
    <w:tmpl w:val="974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E6410"/>
    <w:multiLevelType w:val="multilevel"/>
    <w:tmpl w:val="F79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F7F29"/>
    <w:multiLevelType w:val="multilevel"/>
    <w:tmpl w:val="4E52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05B19"/>
    <w:multiLevelType w:val="multilevel"/>
    <w:tmpl w:val="3FF8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F15C4"/>
    <w:multiLevelType w:val="multilevel"/>
    <w:tmpl w:val="60E6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71190">
    <w:abstractNumId w:val="0"/>
  </w:num>
  <w:num w:numId="2" w16cid:durableId="1612280783">
    <w:abstractNumId w:val="10"/>
  </w:num>
  <w:num w:numId="3" w16cid:durableId="537470881">
    <w:abstractNumId w:val="2"/>
  </w:num>
  <w:num w:numId="4" w16cid:durableId="1370256845">
    <w:abstractNumId w:val="1"/>
  </w:num>
  <w:num w:numId="5" w16cid:durableId="1354922857">
    <w:abstractNumId w:val="11"/>
  </w:num>
  <w:num w:numId="6" w16cid:durableId="986934256">
    <w:abstractNumId w:val="4"/>
  </w:num>
  <w:num w:numId="7" w16cid:durableId="1832604258">
    <w:abstractNumId w:val="5"/>
  </w:num>
  <w:num w:numId="8" w16cid:durableId="20134984">
    <w:abstractNumId w:val="3"/>
  </w:num>
  <w:num w:numId="9" w16cid:durableId="472914602">
    <w:abstractNumId w:val="6"/>
  </w:num>
  <w:num w:numId="10" w16cid:durableId="1457790459">
    <w:abstractNumId w:val="9"/>
  </w:num>
  <w:num w:numId="11" w16cid:durableId="649097889">
    <w:abstractNumId w:val="7"/>
  </w:num>
  <w:num w:numId="12" w16cid:durableId="191460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FC"/>
    <w:rsid w:val="000E7D56"/>
    <w:rsid w:val="00327982"/>
    <w:rsid w:val="003A178A"/>
    <w:rsid w:val="004A6D91"/>
    <w:rsid w:val="00685B81"/>
    <w:rsid w:val="008F6131"/>
    <w:rsid w:val="00A8387E"/>
    <w:rsid w:val="00D81CFC"/>
    <w:rsid w:val="00E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42B3"/>
  <w15:chartTrackingRefBased/>
  <w15:docId w15:val="{5DC28D38-276E-854F-AAA8-4E21E012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1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1C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F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8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1CFC"/>
    <w:rPr>
      <w:b/>
      <w:bCs/>
    </w:rPr>
  </w:style>
  <w:style w:type="character" w:styleId="Emphasis">
    <w:name w:val="Emphasis"/>
    <w:basedOn w:val="DefaultParagraphFont"/>
    <w:uiPriority w:val="20"/>
    <w:qFormat/>
    <w:rsid w:val="00D81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Soh, Chan Ho</dc:creator>
  <cp:keywords/>
  <dc:description/>
  <cp:lastModifiedBy>Soh, Chan Ho</cp:lastModifiedBy>
  <cp:revision>1</cp:revision>
  <dcterms:created xsi:type="dcterms:W3CDTF">2025-04-10T04:44:00Z</dcterms:created>
  <dcterms:modified xsi:type="dcterms:W3CDTF">2025-04-10T04:45:00Z</dcterms:modified>
</cp:coreProperties>
</file>