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0F800" w14:textId="77777777" w:rsidR="00FB7F0B" w:rsidRPr="00FB7F0B" w:rsidRDefault="00FB7F0B" w:rsidP="00FB7F0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B7F0B">
        <w:rPr>
          <w:rFonts w:ascii="Times New Roman" w:eastAsia="Times New Roman" w:hAnsi="Times New Roman" w:cs="Times New Roman"/>
          <w:b/>
          <w:bCs/>
          <w:kern w:val="36"/>
          <w:sz w:val="48"/>
          <w:szCs w:val="48"/>
          <w14:ligatures w14:val="none"/>
        </w:rPr>
        <w:t>Global Consumer Products Company</w:t>
      </w:r>
    </w:p>
    <w:p w14:paraId="4D37076B" w14:textId="77777777" w:rsidR="00FB7F0B" w:rsidRPr="00FB7F0B" w:rsidRDefault="00FB7F0B" w:rsidP="00FB7F0B">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r w:rsidRPr="00FB7F0B">
        <w:rPr>
          <w:rFonts w:ascii="Times New Roman" w:eastAsia="Times New Roman" w:hAnsi="Times New Roman" w:cs="Times New Roman"/>
          <w:b/>
          <w:bCs/>
          <w:kern w:val="36"/>
          <w:sz w:val="48"/>
          <w:szCs w:val="48"/>
          <w14:ligatures w14:val="none"/>
        </w:rPr>
        <w:t>Sustainable Packaging Initiative Assessment: 2021-2024</w:t>
      </w:r>
    </w:p>
    <w:p w14:paraId="5324719B" w14:textId="77777777" w:rsidR="00FB7F0B" w:rsidRPr="00FB7F0B" w:rsidRDefault="00FB7F0B" w:rsidP="00FB7F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B7F0B">
        <w:rPr>
          <w:rFonts w:ascii="Times New Roman" w:eastAsia="Times New Roman" w:hAnsi="Times New Roman" w:cs="Times New Roman"/>
          <w:b/>
          <w:bCs/>
          <w:kern w:val="0"/>
          <w:sz w:val="36"/>
          <w:szCs w:val="36"/>
          <w14:ligatures w14:val="none"/>
        </w:rPr>
        <w:t>EXECUTIVE SUMMARY</w:t>
      </w:r>
    </w:p>
    <w:p w14:paraId="38272A11" w14:textId="77777777" w:rsidR="00FB7F0B" w:rsidRPr="00FB7F0B" w:rsidRDefault="00FB7F0B" w:rsidP="00FB7F0B">
      <w:p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Over the past three years, GreenPack Initiative has investigated sustainable packaging alternatives across our consumer product portfolio with the goal of reducing our environmental footprint while maintaining product integrity and brand experience. This report documents our findings on four key initiatives: plant-based bioplastics, recycled content integration, paper-based alternatives, and refillable packaging systems.</w:t>
      </w:r>
    </w:p>
    <w:p w14:paraId="51859116" w14:textId="77777777" w:rsidR="00FB7F0B" w:rsidRPr="00FB7F0B" w:rsidRDefault="00FB7F0B" w:rsidP="00FB7F0B">
      <w:p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Our research indicates that recycled content integration presents the most commercially viable near-term opportunity, with a 22% average cost increase but strong consumer acceptance and regulatory alignment. Plant-based bioplastics showed promising environmental credentials but face significant barriers in cost (47% premium) and technical performance. Paper-based alternatives demonstrated effectiveness for certain product categories but encountered moisture resistance challenges. Refillable systems generated the highest consumer enthusiasm but suffered from significant drop-off in participation after initial purchase.</w:t>
      </w:r>
    </w:p>
    <w:p w14:paraId="0C1BDAB4" w14:textId="77777777" w:rsidR="00FB7F0B" w:rsidRPr="00FB7F0B" w:rsidRDefault="00FB7F0B" w:rsidP="00FB7F0B">
      <w:p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Consumer testing revealed 68% of customers express willingness to pay a modest premium (5-8%) for sustainable packaging, with strongest support among consumers aged 25-40. Technical hurdles remain in material durability, moisture resistance, and production scalability across most initiatives. We recommend a phased implementation approach, prioritizing recycled content while continuing development work on next-generation solutions.</w:t>
      </w:r>
    </w:p>
    <w:p w14:paraId="23A1D979" w14:textId="77777777" w:rsidR="00FB7F0B" w:rsidRPr="00FB7F0B" w:rsidRDefault="00FB7F0B" w:rsidP="00FB7F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B7F0B">
        <w:rPr>
          <w:rFonts w:ascii="Times New Roman" w:eastAsia="Times New Roman" w:hAnsi="Times New Roman" w:cs="Times New Roman"/>
          <w:b/>
          <w:bCs/>
          <w:kern w:val="0"/>
          <w:sz w:val="36"/>
          <w:szCs w:val="36"/>
          <w14:ligatures w14:val="none"/>
        </w:rPr>
        <w:t>BACKGROUND</w:t>
      </w:r>
    </w:p>
    <w:p w14:paraId="1320C5A3" w14:textId="77777777" w:rsidR="00FB7F0B" w:rsidRPr="00FB7F0B" w:rsidRDefault="00FB7F0B" w:rsidP="00FB7F0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7F0B">
        <w:rPr>
          <w:rFonts w:ascii="Times New Roman" w:eastAsia="Times New Roman" w:hAnsi="Times New Roman" w:cs="Times New Roman"/>
          <w:b/>
          <w:bCs/>
          <w:kern w:val="0"/>
          <w:sz w:val="27"/>
          <w:szCs w:val="27"/>
          <w14:ligatures w14:val="none"/>
        </w:rPr>
        <w:t>Strategic Context</w:t>
      </w:r>
    </w:p>
    <w:p w14:paraId="6B4AA70C" w14:textId="77777777" w:rsidR="00FB7F0B" w:rsidRPr="00FB7F0B" w:rsidRDefault="00FB7F0B" w:rsidP="00FB7F0B">
      <w:p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The GreenPack Initiative was launched in January 2021 to address:</w:t>
      </w:r>
    </w:p>
    <w:p w14:paraId="29F77757" w14:textId="77777777" w:rsidR="00FB7F0B" w:rsidRPr="00FB7F0B" w:rsidRDefault="00FB7F0B" w:rsidP="00FB7F0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Growing consumer demand for environmentally responsible packaging</w:t>
      </w:r>
    </w:p>
    <w:p w14:paraId="15AA0160" w14:textId="77777777" w:rsidR="00FB7F0B" w:rsidRPr="00FB7F0B" w:rsidRDefault="00FB7F0B" w:rsidP="00FB7F0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Upcoming regulations restricting single-use plastics in key markets</w:t>
      </w:r>
    </w:p>
    <w:p w14:paraId="36037F44" w14:textId="77777777" w:rsidR="00FB7F0B" w:rsidRPr="00FB7F0B" w:rsidRDefault="00FB7F0B" w:rsidP="00FB7F0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Corporate sustainability commitment to reduce packaging waste by 30% by 2030</w:t>
      </w:r>
    </w:p>
    <w:p w14:paraId="3F3620CE" w14:textId="77777777" w:rsidR="00FB7F0B" w:rsidRPr="00FB7F0B" w:rsidRDefault="00FB7F0B" w:rsidP="00FB7F0B">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Competitive landscape shifts as industry leaders adopt sustainable alternatives</w:t>
      </w:r>
    </w:p>
    <w:p w14:paraId="1A955528" w14:textId="77777777" w:rsidR="00FB7F0B" w:rsidRPr="00FB7F0B" w:rsidRDefault="00FB7F0B" w:rsidP="00FB7F0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7F0B">
        <w:rPr>
          <w:rFonts w:ascii="Times New Roman" w:eastAsia="Times New Roman" w:hAnsi="Times New Roman" w:cs="Times New Roman"/>
          <w:b/>
          <w:bCs/>
          <w:kern w:val="0"/>
          <w:sz w:val="27"/>
          <w:szCs w:val="27"/>
          <w14:ligatures w14:val="none"/>
        </w:rPr>
        <w:t>Initiatives Overview</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47"/>
        <w:gridCol w:w="3761"/>
        <w:gridCol w:w="2588"/>
        <w:gridCol w:w="1264"/>
      </w:tblGrid>
      <w:tr w:rsidR="00FB7F0B" w:rsidRPr="00FB7F0B" w14:paraId="0E8DD091" w14:textId="77777777" w:rsidTr="00FB7F0B">
        <w:trPr>
          <w:tblHeader/>
          <w:tblCellSpacing w:w="15" w:type="dxa"/>
        </w:trPr>
        <w:tc>
          <w:tcPr>
            <w:tcW w:w="0" w:type="auto"/>
            <w:vAlign w:val="center"/>
            <w:hideMark/>
          </w:tcPr>
          <w:p w14:paraId="6DF09C98" w14:textId="77777777" w:rsidR="00FB7F0B" w:rsidRPr="00FB7F0B" w:rsidRDefault="00FB7F0B" w:rsidP="00FB7F0B">
            <w:pPr>
              <w:spacing w:after="0" w:line="240" w:lineRule="auto"/>
              <w:jc w:val="center"/>
              <w:rPr>
                <w:rFonts w:ascii="Times New Roman" w:eastAsia="Times New Roman" w:hAnsi="Times New Roman" w:cs="Times New Roman"/>
                <w:b/>
                <w:bCs/>
                <w:kern w:val="0"/>
                <w14:ligatures w14:val="none"/>
              </w:rPr>
            </w:pPr>
            <w:r w:rsidRPr="00FB7F0B">
              <w:rPr>
                <w:rFonts w:ascii="Times New Roman" w:eastAsia="Times New Roman" w:hAnsi="Times New Roman" w:cs="Times New Roman"/>
                <w:b/>
                <w:bCs/>
                <w:kern w:val="0"/>
                <w14:ligatures w14:val="none"/>
              </w:rPr>
              <w:lastRenderedPageBreak/>
              <w:t>Initiative</w:t>
            </w:r>
          </w:p>
        </w:tc>
        <w:tc>
          <w:tcPr>
            <w:tcW w:w="0" w:type="auto"/>
            <w:vAlign w:val="center"/>
            <w:hideMark/>
          </w:tcPr>
          <w:p w14:paraId="42B474D8" w14:textId="77777777" w:rsidR="00FB7F0B" w:rsidRPr="00FB7F0B" w:rsidRDefault="00FB7F0B" w:rsidP="00FB7F0B">
            <w:pPr>
              <w:spacing w:after="0" w:line="240" w:lineRule="auto"/>
              <w:jc w:val="center"/>
              <w:rPr>
                <w:rFonts w:ascii="Times New Roman" w:eastAsia="Times New Roman" w:hAnsi="Times New Roman" w:cs="Times New Roman"/>
                <w:b/>
                <w:bCs/>
                <w:kern w:val="0"/>
                <w14:ligatures w14:val="none"/>
              </w:rPr>
            </w:pPr>
            <w:r w:rsidRPr="00FB7F0B">
              <w:rPr>
                <w:rFonts w:ascii="Times New Roman" w:eastAsia="Times New Roman" w:hAnsi="Times New Roman" w:cs="Times New Roman"/>
                <w:b/>
                <w:bCs/>
                <w:kern w:val="0"/>
                <w14:ligatures w14:val="none"/>
              </w:rPr>
              <w:t>Description</w:t>
            </w:r>
          </w:p>
        </w:tc>
        <w:tc>
          <w:tcPr>
            <w:tcW w:w="0" w:type="auto"/>
            <w:vAlign w:val="center"/>
            <w:hideMark/>
          </w:tcPr>
          <w:p w14:paraId="1FF36574" w14:textId="77777777" w:rsidR="00FB7F0B" w:rsidRPr="00FB7F0B" w:rsidRDefault="00FB7F0B" w:rsidP="00FB7F0B">
            <w:pPr>
              <w:spacing w:after="0" w:line="240" w:lineRule="auto"/>
              <w:jc w:val="center"/>
              <w:rPr>
                <w:rFonts w:ascii="Times New Roman" w:eastAsia="Times New Roman" w:hAnsi="Times New Roman" w:cs="Times New Roman"/>
                <w:b/>
                <w:bCs/>
                <w:kern w:val="0"/>
                <w14:ligatures w14:val="none"/>
              </w:rPr>
            </w:pPr>
            <w:r w:rsidRPr="00FB7F0B">
              <w:rPr>
                <w:rFonts w:ascii="Times New Roman" w:eastAsia="Times New Roman" w:hAnsi="Times New Roman" w:cs="Times New Roman"/>
                <w:b/>
                <w:bCs/>
                <w:kern w:val="0"/>
                <w14:ligatures w14:val="none"/>
              </w:rPr>
              <w:t>Products Tested</w:t>
            </w:r>
          </w:p>
        </w:tc>
        <w:tc>
          <w:tcPr>
            <w:tcW w:w="0" w:type="auto"/>
            <w:vAlign w:val="center"/>
            <w:hideMark/>
          </w:tcPr>
          <w:p w14:paraId="5787C498" w14:textId="77777777" w:rsidR="00FB7F0B" w:rsidRPr="00FB7F0B" w:rsidRDefault="00FB7F0B" w:rsidP="00FB7F0B">
            <w:pPr>
              <w:spacing w:after="0" w:line="240" w:lineRule="auto"/>
              <w:jc w:val="center"/>
              <w:rPr>
                <w:rFonts w:ascii="Times New Roman" w:eastAsia="Times New Roman" w:hAnsi="Times New Roman" w:cs="Times New Roman"/>
                <w:b/>
                <w:bCs/>
                <w:kern w:val="0"/>
                <w14:ligatures w14:val="none"/>
              </w:rPr>
            </w:pPr>
            <w:r w:rsidRPr="00FB7F0B">
              <w:rPr>
                <w:rFonts w:ascii="Times New Roman" w:eastAsia="Times New Roman" w:hAnsi="Times New Roman" w:cs="Times New Roman"/>
                <w:b/>
                <w:bCs/>
                <w:kern w:val="0"/>
                <w14:ligatures w14:val="none"/>
              </w:rPr>
              <w:t>Timeline</w:t>
            </w:r>
          </w:p>
        </w:tc>
      </w:tr>
      <w:tr w:rsidR="00FB7F0B" w:rsidRPr="00FB7F0B" w14:paraId="14A1F366" w14:textId="77777777" w:rsidTr="00FB7F0B">
        <w:trPr>
          <w:tblCellSpacing w:w="15" w:type="dxa"/>
        </w:trPr>
        <w:tc>
          <w:tcPr>
            <w:tcW w:w="0" w:type="auto"/>
            <w:vAlign w:val="center"/>
            <w:hideMark/>
          </w:tcPr>
          <w:p w14:paraId="7186F9E1" w14:textId="77777777" w:rsidR="00FB7F0B" w:rsidRPr="00FB7F0B" w:rsidRDefault="00FB7F0B" w:rsidP="00FB7F0B">
            <w:pPr>
              <w:spacing w:after="0"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Plant-Based Bioplastics</w:t>
            </w:r>
          </w:p>
        </w:tc>
        <w:tc>
          <w:tcPr>
            <w:tcW w:w="0" w:type="auto"/>
            <w:vAlign w:val="center"/>
            <w:hideMark/>
          </w:tcPr>
          <w:p w14:paraId="622D1736" w14:textId="77777777" w:rsidR="00FB7F0B" w:rsidRPr="00FB7F0B" w:rsidRDefault="00FB7F0B" w:rsidP="00FB7F0B">
            <w:pPr>
              <w:spacing w:after="0"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PLA and PHA-based polymers designed to replace conventional plastics with renewable materials</w:t>
            </w:r>
          </w:p>
        </w:tc>
        <w:tc>
          <w:tcPr>
            <w:tcW w:w="0" w:type="auto"/>
            <w:vAlign w:val="center"/>
            <w:hideMark/>
          </w:tcPr>
          <w:p w14:paraId="76E050CD" w14:textId="77777777" w:rsidR="00FB7F0B" w:rsidRPr="00FB7F0B" w:rsidRDefault="00FB7F0B" w:rsidP="00FB7F0B">
            <w:pPr>
              <w:spacing w:after="0"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Personal care products, snack containers</w:t>
            </w:r>
          </w:p>
        </w:tc>
        <w:tc>
          <w:tcPr>
            <w:tcW w:w="0" w:type="auto"/>
            <w:vAlign w:val="center"/>
            <w:hideMark/>
          </w:tcPr>
          <w:p w14:paraId="1688AEAD" w14:textId="77777777" w:rsidR="00FB7F0B" w:rsidRPr="00FB7F0B" w:rsidRDefault="00FB7F0B" w:rsidP="00FB7F0B">
            <w:pPr>
              <w:spacing w:after="0"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Q1 2021 - Q4 2023</w:t>
            </w:r>
          </w:p>
        </w:tc>
      </w:tr>
      <w:tr w:rsidR="00FB7F0B" w:rsidRPr="00FB7F0B" w14:paraId="4AFBBB8B" w14:textId="77777777" w:rsidTr="00FB7F0B">
        <w:trPr>
          <w:tblCellSpacing w:w="15" w:type="dxa"/>
        </w:trPr>
        <w:tc>
          <w:tcPr>
            <w:tcW w:w="0" w:type="auto"/>
            <w:vAlign w:val="center"/>
            <w:hideMark/>
          </w:tcPr>
          <w:p w14:paraId="24034DA6" w14:textId="77777777" w:rsidR="00FB7F0B" w:rsidRPr="00FB7F0B" w:rsidRDefault="00FB7F0B" w:rsidP="00FB7F0B">
            <w:pPr>
              <w:spacing w:after="0"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Recycled Content Integration</w:t>
            </w:r>
          </w:p>
        </w:tc>
        <w:tc>
          <w:tcPr>
            <w:tcW w:w="0" w:type="auto"/>
            <w:vAlign w:val="center"/>
            <w:hideMark/>
          </w:tcPr>
          <w:p w14:paraId="2DC6989F" w14:textId="77777777" w:rsidR="00FB7F0B" w:rsidRPr="00FB7F0B" w:rsidRDefault="00FB7F0B" w:rsidP="00FB7F0B">
            <w:pPr>
              <w:spacing w:after="0"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Incorporation of 30-100% post-consumer recycled materials in existing packaging formats</w:t>
            </w:r>
          </w:p>
        </w:tc>
        <w:tc>
          <w:tcPr>
            <w:tcW w:w="0" w:type="auto"/>
            <w:vAlign w:val="center"/>
            <w:hideMark/>
          </w:tcPr>
          <w:p w14:paraId="36D9D1E5" w14:textId="77777777" w:rsidR="00FB7F0B" w:rsidRPr="00FB7F0B" w:rsidRDefault="00FB7F0B" w:rsidP="00FB7F0B">
            <w:pPr>
              <w:spacing w:after="0"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Household cleaners, detergents, personal care bottles</w:t>
            </w:r>
          </w:p>
        </w:tc>
        <w:tc>
          <w:tcPr>
            <w:tcW w:w="0" w:type="auto"/>
            <w:vAlign w:val="center"/>
            <w:hideMark/>
          </w:tcPr>
          <w:p w14:paraId="5D5618A1" w14:textId="77777777" w:rsidR="00FB7F0B" w:rsidRPr="00FB7F0B" w:rsidRDefault="00FB7F0B" w:rsidP="00FB7F0B">
            <w:pPr>
              <w:spacing w:after="0"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Q2 2021 - Present</w:t>
            </w:r>
          </w:p>
        </w:tc>
      </w:tr>
      <w:tr w:rsidR="00FB7F0B" w:rsidRPr="00FB7F0B" w14:paraId="718FE243" w14:textId="77777777" w:rsidTr="00FB7F0B">
        <w:trPr>
          <w:tblCellSpacing w:w="15" w:type="dxa"/>
        </w:trPr>
        <w:tc>
          <w:tcPr>
            <w:tcW w:w="0" w:type="auto"/>
            <w:vAlign w:val="center"/>
            <w:hideMark/>
          </w:tcPr>
          <w:p w14:paraId="3656A248" w14:textId="77777777" w:rsidR="00FB7F0B" w:rsidRPr="00FB7F0B" w:rsidRDefault="00FB7F0B" w:rsidP="00FB7F0B">
            <w:pPr>
              <w:spacing w:after="0"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Paper-Based Alternatives</w:t>
            </w:r>
          </w:p>
        </w:tc>
        <w:tc>
          <w:tcPr>
            <w:tcW w:w="0" w:type="auto"/>
            <w:vAlign w:val="center"/>
            <w:hideMark/>
          </w:tcPr>
          <w:p w14:paraId="349C7561" w14:textId="77777777" w:rsidR="00FB7F0B" w:rsidRPr="00FB7F0B" w:rsidRDefault="00FB7F0B" w:rsidP="00FB7F0B">
            <w:pPr>
              <w:spacing w:after="0"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Engineered paper and molded fiber solutions to replace plastic components</w:t>
            </w:r>
          </w:p>
        </w:tc>
        <w:tc>
          <w:tcPr>
            <w:tcW w:w="0" w:type="auto"/>
            <w:vAlign w:val="center"/>
            <w:hideMark/>
          </w:tcPr>
          <w:p w14:paraId="714FE02E" w14:textId="77777777" w:rsidR="00FB7F0B" w:rsidRPr="00FB7F0B" w:rsidRDefault="00FB7F0B" w:rsidP="00FB7F0B">
            <w:pPr>
              <w:spacing w:after="0"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Food product trays, protective packaging, secondary packaging</w:t>
            </w:r>
          </w:p>
        </w:tc>
        <w:tc>
          <w:tcPr>
            <w:tcW w:w="0" w:type="auto"/>
            <w:vAlign w:val="center"/>
            <w:hideMark/>
          </w:tcPr>
          <w:p w14:paraId="20582BAA" w14:textId="77777777" w:rsidR="00FB7F0B" w:rsidRPr="00FB7F0B" w:rsidRDefault="00FB7F0B" w:rsidP="00FB7F0B">
            <w:pPr>
              <w:spacing w:after="0"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Q3 2021 - Q4 2023</w:t>
            </w:r>
          </w:p>
        </w:tc>
      </w:tr>
      <w:tr w:rsidR="00FB7F0B" w:rsidRPr="00FB7F0B" w14:paraId="4BB0EF0B" w14:textId="77777777" w:rsidTr="00FB7F0B">
        <w:trPr>
          <w:tblCellSpacing w:w="15" w:type="dxa"/>
        </w:trPr>
        <w:tc>
          <w:tcPr>
            <w:tcW w:w="0" w:type="auto"/>
            <w:vAlign w:val="center"/>
            <w:hideMark/>
          </w:tcPr>
          <w:p w14:paraId="37E80573" w14:textId="77777777" w:rsidR="00FB7F0B" w:rsidRPr="00FB7F0B" w:rsidRDefault="00FB7F0B" w:rsidP="00FB7F0B">
            <w:pPr>
              <w:spacing w:after="0"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Refillable Packaging Systems</w:t>
            </w:r>
          </w:p>
        </w:tc>
        <w:tc>
          <w:tcPr>
            <w:tcW w:w="0" w:type="auto"/>
            <w:vAlign w:val="center"/>
            <w:hideMark/>
          </w:tcPr>
          <w:p w14:paraId="5B25CFD6" w14:textId="77777777" w:rsidR="00FB7F0B" w:rsidRPr="00FB7F0B" w:rsidRDefault="00FB7F0B" w:rsidP="00FB7F0B">
            <w:pPr>
              <w:spacing w:after="0"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Durable containers designed for multiple use cycles with concentrated refills</w:t>
            </w:r>
          </w:p>
        </w:tc>
        <w:tc>
          <w:tcPr>
            <w:tcW w:w="0" w:type="auto"/>
            <w:vAlign w:val="center"/>
            <w:hideMark/>
          </w:tcPr>
          <w:p w14:paraId="54A33462" w14:textId="77777777" w:rsidR="00FB7F0B" w:rsidRPr="00FB7F0B" w:rsidRDefault="00FB7F0B" w:rsidP="00FB7F0B">
            <w:pPr>
              <w:spacing w:after="0"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Premium home care, personal care products</w:t>
            </w:r>
          </w:p>
        </w:tc>
        <w:tc>
          <w:tcPr>
            <w:tcW w:w="0" w:type="auto"/>
            <w:vAlign w:val="center"/>
            <w:hideMark/>
          </w:tcPr>
          <w:p w14:paraId="141D862C" w14:textId="77777777" w:rsidR="00FB7F0B" w:rsidRPr="00FB7F0B" w:rsidRDefault="00FB7F0B" w:rsidP="00FB7F0B">
            <w:pPr>
              <w:spacing w:after="0"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Q1 2022 - Present</w:t>
            </w:r>
          </w:p>
        </w:tc>
      </w:tr>
    </w:tbl>
    <w:p w14:paraId="5DCF6784" w14:textId="77777777" w:rsidR="00FB7F0B" w:rsidRPr="00FB7F0B" w:rsidRDefault="00FB7F0B" w:rsidP="00FB7F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B7F0B">
        <w:rPr>
          <w:rFonts w:ascii="Times New Roman" w:eastAsia="Times New Roman" w:hAnsi="Times New Roman" w:cs="Times New Roman"/>
          <w:b/>
          <w:bCs/>
          <w:kern w:val="0"/>
          <w:sz w:val="36"/>
          <w:szCs w:val="36"/>
          <w14:ligatures w14:val="none"/>
        </w:rPr>
        <w:t>INITIATIVE DETAILS</w:t>
      </w:r>
    </w:p>
    <w:p w14:paraId="78C309B8" w14:textId="77777777" w:rsidR="00FB7F0B" w:rsidRPr="00FB7F0B" w:rsidRDefault="00FB7F0B" w:rsidP="00FB7F0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7F0B">
        <w:rPr>
          <w:rFonts w:ascii="Times New Roman" w:eastAsia="Times New Roman" w:hAnsi="Times New Roman" w:cs="Times New Roman"/>
          <w:b/>
          <w:bCs/>
          <w:kern w:val="0"/>
          <w:sz w:val="27"/>
          <w:szCs w:val="27"/>
          <w14:ligatures w14:val="none"/>
        </w:rPr>
        <w:t>1. Plant-Based Bioplastics</w:t>
      </w:r>
    </w:p>
    <w:p w14:paraId="6D58BEB8" w14:textId="77777777" w:rsidR="00FB7F0B" w:rsidRPr="00FB7F0B" w:rsidRDefault="00FB7F0B" w:rsidP="00FB7F0B">
      <w:p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b/>
          <w:bCs/>
          <w:kern w:val="0"/>
          <w14:ligatures w14:val="none"/>
        </w:rPr>
        <w:t>Approach:</w:t>
      </w:r>
      <w:r w:rsidRPr="00FB7F0B">
        <w:rPr>
          <w:rFonts w:ascii="Times New Roman" w:eastAsia="Times New Roman" w:hAnsi="Times New Roman" w:cs="Times New Roman"/>
          <w:kern w:val="0"/>
          <w14:ligatures w14:val="none"/>
        </w:rPr>
        <w:t xml:space="preserve"> Replaced conventional petroleum-based plastics with materials derived from renewable resources including corn starch, sugarcane, and agricultural by-products.</w:t>
      </w:r>
    </w:p>
    <w:p w14:paraId="009981D3" w14:textId="77777777" w:rsidR="00FB7F0B" w:rsidRPr="00FB7F0B" w:rsidRDefault="00FB7F0B" w:rsidP="00FB7F0B">
      <w:p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b/>
          <w:bCs/>
          <w:kern w:val="0"/>
          <w14:ligatures w14:val="none"/>
        </w:rPr>
        <w:t>Key Findings:</w:t>
      </w:r>
    </w:p>
    <w:p w14:paraId="1C161B33" w14:textId="77777777" w:rsidR="00FB7F0B" w:rsidRPr="00FB7F0B" w:rsidRDefault="00FB7F0B" w:rsidP="00FB7F0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Successfully formulated PLA (polylactic acid) blends with acceptable clarity and stiffness</w:t>
      </w:r>
    </w:p>
    <w:p w14:paraId="171E3911" w14:textId="77777777" w:rsidR="00FB7F0B" w:rsidRPr="00FB7F0B" w:rsidRDefault="00FB7F0B" w:rsidP="00FB7F0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Materials demonstrated 57% lower carbon footprint in lifecycle assessment</w:t>
      </w:r>
    </w:p>
    <w:p w14:paraId="7D7FEF5E" w14:textId="77777777" w:rsidR="00FB7F0B" w:rsidRPr="00FB7F0B" w:rsidRDefault="00FB7F0B" w:rsidP="00FB7F0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Shelf stability in controlled conditions met product requirements for 12-18 months</w:t>
      </w:r>
    </w:p>
    <w:p w14:paraId="300ED575" w14:textId="77777777" w:rsidR="00FB7F0B" w:rsidRPr="00FB7F0B" w:rsidRDefault="00FB7F0B" w:rsidP="00FB7F0B">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Industrial composting tests achieved 90% degradation within 180 days</w:t>
      </w:r>
    </w:p>
    <w:p w14:paraId="441FC5BE" w14:textId="77777777" w:rsidR="00FB7F0B" w:rsidRPr="00FB7F0B" w:rsidRDefault="00FB7F0B" w:rsidP="00FB7F0B">
      <w:p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b/>
          <w:bCs/>
          <w:kern w:val="0"/>
          <w14:ligatures w14:val="none"/>
        </w:rPr>
        <w:t>Technical Challenges:</w:t>
      </w:r>
    </w:p>
    <w:p w14:paraId="11F1D481" w14:textId="77777777" w:rsidR="00FB7F0B" w:rsidRPr="00FB7F0B" w:rsidRDefault="00FB7F0B" w:rsidP="00FB7F0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Heat deformation temperature (HDT) significantly lower than conventional plastics (58°C vs 105°C)</w:t>
      </w:r>
    </w:p>
    <w:p w14:paraId="05722179" w14:textId="77777777" w:rsidR="00FB7F0B" w:rsidRPr="00FB7F0B" w:rsidRDefault="00FB7F0B" w:rsidP="00FB7F0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Moisture sensitivity compromised product integrity in high-humidity environments</w:t>
      </w:r>
    </w:p>
    <w:p w14:paraId="067AD2D0" w14:textId="77777777" w:rsidR="00FB7F0B" w:rsidRPr="00FB7F0B" w:rsidRDefault="00FB7F0B" w:rsidP="00FB7F0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Barrier properties insufficient for products with volatile compounds</w:t>
      </w:r>
    </w:p>
    <w:p w14:paraId="30F61D5A" w14:textId="77777777" w:rsidR="00FB7F0B" w:rsidRPr="00FB7F0B" w:rsidRDefault="00FB7F0B" w:rsidP="00FB7F0B">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Production runs required equipment modifications and reduced line speeds by 35%</w:t>
      </w:r>
    </w:p>
    <w:p w14:paraId="6CD0CA7A" w14:textId="77777777" w:rsidR="00FB7F0B" w:rsidRPr="00FB7F0B" w:rsidRDefault="00FB7F0B" w:rsidP="00FB7F0B">
      <w:p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b/>
          <w:bCs/>
          <w:kern w:val="0"/>
          <w14:ligatures w14:val="none"/>
        </w:rPr>
        <w:t>Cost Considerations:</w:t>
      </w:r>
    </w:p>
    <w:p w14:paraId="20F4A0C9" w14:textId="77777777" w:rsidR="00FB7F0B" w:rsidRPr="00FB7F0B" w:rsidRDefault="00FB7F0B" w:rsidP="00FB7F0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Raw material premium: +75% compared to virgin petroleum-based plastics</w:t>
      </w:r>
    </w:p>
    <w:p w14:paraId="63C8F93D" w14:textId="77777777" w:rsidR="00FB7F0B" w:rsidRPr="00FB7F0B" w:rsidRDefault="00FB7F0B" w:rsidP="00FB7F0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Manufacturing inefficiencies: +12% due to reduced line speeds and increased quality control</w:t>
      </w:r>
    </w:p>
    <w:p w14:paraId="300E782C" w14:textId="77777777" w:rsidR="00FB7F0B" w:rsidRPr="00FB7F0B" w:rsidRDefault="00FB7F0B" w:rsidP="00FB7F0B">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Total packaging cost impact: +47% versus conventional solution</w:t>
      </w:r>
    </w:p>
    <w:p w14:paraId="3624EFC0" w14:textId="77777777" w:rsidR="00FB7F0B" w:rsidRPr="00FB7F0B" w:rsidRDefault="00FB7F0B" w:rsidP="00FB7F0B">
      <w:p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b/>
          <w:bCs/>
          <w:kern w:val="0"/>
          <w14:ligatures w14:val="none"/>
        </w:rPr>
        <w:lastRenderedPageBreak/>
        <w:t>Consumer Feedback:</w:t>
      </w:r>
    </w:p>
    <w:p w14:paraId="420E6254" w14:textId="77777777" w:rsidR="00FB7F0B" w:rsidRPr="00FB7F0B" w:rsidRDefault="00FB7F0B" w:rsidP="00FB7F0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72% expressed positive perception of "plant-based" materials</w:t>
      </w:r>
    </w:p>
    <w:p w14:paraId="3CDF1897" w14:textId="77777777" w:rsidR="00FB7F0B" w:rsidRPr="00FB7F0B" w:rsidRDefault="00FB7F0B" w:rsidP="00FB7F0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64% incorrectly believed materials would biodegrade in home composting conditions</w:t>
      </w:r>
    </w:p>
    <w:p w14:paraId="55BF3E28" w14:textId="77777777" w:rsidR="00FB7F0B" w:rsidRPr="00FB7F0B" w:rsidRDefault="00FB7F0B" w:rsidP="00FB7F0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31% reported willingness to pay &gt;10% premium for bioplastic packaging</w:t>
      </w:r>
    </w:p>
    <w:p w14:paraId="24C0748D" w14:textId="77777777" w:rsidR="00FB7F0B" w:rsidRPr="00FB7F0B" w:rsidRDefault="00FB7F0B" w:rsidP="00FB7F0B">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Product trial participants noted concerns about container rigidity and durability</w:t>
      </w:r>
    </w:p>
    <w:p w14:paraId="06440DE8" w14:textId="77777777" w:rsidR="00FB7F0B" w:rsidRPr="00FB7F0B" w:rsidRDefault="00FB7F0B" w:rsidP="00FB7F0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7F0B">
        <w:rPr>
          <w:rFonts w:ascii="Times New Roman" w:eastAsia="Times New Roman" w:hAnsi="Times New Roman" w:cs="Times New Roman"/>
          <w:b/>
          <w:bCs/>
          <w:kern w:val="0"/>
          <w:sz w:val="27"/>
          <w:szCs w:val="27"/>
          <w14:ligatures w14:val="none"/>
        </w:rPr>
        <w:t>2. Recycled Content Integration</w:t>
      </w:r>
    </w:p>
    <w:p w14:paraId="7BD63819" w14:textId="77777777" w:rsidR="00FB7F0B" w:rsidRPr="00FB7F0B" w:rsidRDefault="00FB7F0B" w:rsidP="00FB7F0B">
      <w:p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b/>
          <w:bCs/>
          <w:kern w:val="0"/>
          <w14:ligatures w14:val="none"/>
        </w:rPr>
        <w:t>Approach:</w:t>
      </w:r>
      <w:r w:rsidRPr="00FB7F0B">
        <w:rPr>
          <w:rFonts w:ascii="Times New Roman" w:eastAsia="Times New Roman" w:hAnsi="Times New Roman" w:cs="Times New Roman"/>
          <w:kern w:val="0"/>
          <w14:ligatures w14:val="none"/>
        </w:rPr>
        <w:t xml:space="preserve"> Incorporated post-consumer recycled (PCR) materials at varying percentages across product lines.</w:t>
      </w:r>
    </w:p>
    <w:p w14:paraId="64330779" w14:textId="77777777" w:rsidR="00FB7F0B" w:rsidRPr="00FB7F0B" w:rsidRDefault="00FB7F0B" w:rsidP="00FB7F0B">
      <w:p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b/>
          <w:bCs/>
          <w:kern w:val="0"/>
          <w14:ligatures w14:val="none"/>
        </w:rPr>
        <w:t>Key Findings:</w:t>
      </w:r>
    </w:p>
    <w:p w14:paraId="14B2987B" w14:textId="77777777" w:rsidR="00FB7F0B" w:rsidRPr="00FB7F0B" w:rsidRDefault="00FB7F0B" w:rsidP="00FB7F0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Successfully implemented 50% PCR content in HDPE bottles across cleaning product lines</w:t>
      </w:r>
    </w:p>
    <w:p w14:paraId="22907343" w14:textId="77777777" w:rsidR="00FB7F0B" w:rsidRPr="00FB7F0B" w:rsidRDefault="00FB7F0B" w:rsidP="00FB7F0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Achieved 100% PCR content in non-food-contact PET packaging</w:t>
      </w:r>
    </w:p>
    <w:p w14:paraId="1AA29D3F" w14:textId="77777777" w:rsidR="00FB7F0B" w:rsidRPr="00FB7F0B" w:rsidRDefault="00FB7F0B" w:rsidP="00FB7F0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Color consistency variable but within acceptable parameters at 30% PCR content</w:t>
      </w:r>
    </w:p>
    <w:p w14:paraId="6B772D6F" w14:textId="77777777" w:rsidR="00FB7F0B" w:rsidRPr="00FB7F0B" w:rsidRDefault="00FB7F0B" w:rsidP="00FB7F0B">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Material performance comparable to virgin plastics in compression and drop testing</w:t>
      </w:r>
    </w:p>
    <w:p w14:paraId="5616FA54" w14:textId="77777777" w:rsidR="00FB7F0B" w:rsidRPr="00FB7F0B" w:rsidRDefault="00FB7F0B" w:rsidP="00FB7F0B">
      <w:p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b/>
          <w:bCs/>
          <w:kern w:val="0"/>
          <w14:ligatures w14:val="none"/>
        </w:rPr>
        <w:t>Technical Challenges:</w:t>
      </w:r>
    </w:p>
    <w:p w14:paraId="4A8E3DDC" w14:textId="77777777" w:rsidR="00FB7F0B" w:rsidRPr="00FB7F0B" w:rsidRDefault="00FB7F0B" w:rsidP="00FB7F0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Inconsistent melt flow characteristics requiring process adjustments</w:t>
      </w:r>
    </w:p>
    <w:p w14:paraId="4DE7F67D" w14:textId="77777777" w:rsidR="00FB7F0B" w:rsidRPr="00FB7F0B" w:rsidRDefault="00FB7F0B" w:rsidP="00FB7F0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Color limitations, particularly for brand-critical white and transparent packaging</w:t>
      </w:r>
    </w:p>
    <w:p w14:paraId="56E803E2" w14:textId="77777777" w:rsidR="00FB7F0B" w:rsidRPr="00FB7F0B" w:rsidRDefault="00FB7F0B" w:rsidP="00FB7F0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Supply chain constraints for food-grade PCR materials</w:t>
      </w:r>
    </w:p>
    <w:p w14:paraId="1DE9D337" w14:textId="77777777" w:rsidR="00FB7F0B" w:rsidRPr="00FB7F0B" w:rsidRDefault="00FB7F0B" w:rsidP="00FB7F0B">
      <w:pPr>
        <w:numPr>
          <w:ilvl w:val="0"/>
          <w:numId w:val="7"/>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Increased quality variation requiring enhanced inspection protocols</w:t>
      </w:r>
    </w:p>
    <w:p w14:paraId="2E589DDA" w14:textId="77777777" w:rsidR="00FB7F0B" w:rsidRPr="00FB7F0B" w:rsidRDefault="00FB7F0B" w:rsidP="00FB7F0B">
      <w:p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b/>
          <w:bCs/>
          <w:kern w:val="0"/>
          <w14:ligatures w14:val="none"/>
        </w:rPr>
        <w:t>Cost Considerations:</w:t>
      </w:r>
    </w:p>
    <w:p w14:paraId="18AC88DE" w14:textId="77777777" w:rsidR="00FB7F0B" w:rsidRPr="00FB7F0B" w:rsidRDefault="00FB7F0B" w:rsidP="00FB7F0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Material premium: +30% for PCR versus virgin equivalents</w:t>
      </w:r>
    </w:p>
    <w:p w14:paraId="2E0B69DE" w14:textId="77777777" w:rsidR="00FB7F0B" w:rsidRPr="00FB7F0B" w:rsidRDefault="00FB7F0B" w:rsidP="00FB7F0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Processing adjustments: +8% for quality systems and increased rejection rates</w:t>
      </w:r>
    </w:p>
    <w:p w14:paraId="06E92C7D" w14:textId="77777777" w:rsidR="00FB7F0B" w:rsidRPr="00FB7F0B" w:rsidRDefault="00FB7F0B" w:rsidP="00FB7F0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Regulatory compliance testing: +5% for food-contact applications</w:t>
      </w:r>
    </w:p>
    <w:p w14:paraId="3A5C6BC9" w14:textId="77777777" w:rsidR="00FB7F0B" w:rsidRPr="00FB7F0B" w:rsidRDefault="00FB7F0B" w:rsidP="00FB7F0B">
      <w:pPr>
        <w:numPr>
          <w:ilvl w:val="0"/>
          <w:numId w:val="8"/>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Total packaging cost impact: +22% average across implementations</w:t>
      </w:r>
    </w:p>
    <w:p w14:paraId="069FD697" w14:textId="77777777" w:rsidR="00FB7F0B" w:rsidRPr="00FB7F0B" w:rsidRDefault="00FB7F0B" w:rsidP="00FB7F0B">
      <w:p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b/>
          <w:bCs/>
          <w:kern w:val="0"/>
          <w14:ligatures w14:val="none"/>
        </w:rPr>
        <w:t>Consumer Feedback:</w:t>
      </w:r>
    </w:p>
    <w:p w14:paraId="3CF806CB" w14:textId="77777777" w:rsidR="00FB7F0B" w:rsidRPr="00FB7F0B" w:rsidRDefault="00FB7F0B" w:rsidP="00FB7F0B">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78% responded positively to "made with recycled plastic" messaging</w:t>
      </w:r>
    </w:p>
    <w:p w14:paraId="12296C78" w14:textId="77777777" w:rsidR="00FB7F0B" w:rsidRPr="00FB7F0B" w:rsidRDefault="00FB7F0B" w:rsidP="00FB7F0B">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85% correctly identified proper disposal method for recyclable PCR packaging</w:t>
      </w:r>
    </w:p>
    <w:p w14:paraId="5A32FF73" w14:textId="77777777" w:rsidR="00FB7F0B" w:rsidRPr="00FB7F0B" w:rsidRDefault="00FB7F0B" w:rsidP="00FB7F0B">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Minimal perception of quality difference in blind comparisons with virgin plastic packaging</w:t>
      </w:r>
    </w:p>
    <w:p w14:paraId="717EC008" w14:textId="77777777" w:rsidR="00FB7F0B" w:rsidRPr="00FB7F0B" w:rsidRDefault="00FB7F0B" w:rsidP="00FB7F0B">
      <w:pPr>
        <w:numPr>
          <w:ilvl w:val="0"/>
          <w:numId w:val="9"/>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67% indicated willingness to pay 5-8% premium for products using recycled materials</w:t>
      </w:r>
    </w:p>
    <w:p w14:paraId="2699EA45" w14:textId="77777777" w:rsidR="00FB7F0B" w:rsidRPr="00FB7F0B" w:rsidRDefault="00FB7F0B" w:rsidP="00FB7F0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7F0B">
        <w:rPr>
          <w:rFonts w:ascii="Times New Roman" w:eastAsia="Times New Roman" w:hAnsi="Times New Roman" w:cs="Times New Roman"/>
          <w:b/>
          <w:bCs/>
          <w:kern w:val="0"/>
          <w:sz w:val="27"/>
          <w:szCs w:val="27"/>
          <w14:ligatures w14:val="none"/>
        </w:rPr>
        <w:t>3. Paper-Based Alternatives</w:t>
      </w:r>
    </w:p>
    <w:p w14:paraId="79BD1A2D" w14:textId="77777777" w:rsidR="00FB7F0B" w:rsidRPr="00FB7F0B" w:rsidRDefault="00FB7F0B" w:rsidP="00FB7F0B">
      <w:p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b/>
          <w:bCs/>
          <w:kern w:val="0"/>
          <w14:ligatures w14:val="none"/>
        </w:rPr>
        <w:t>Approach:</w:t>
      </w:r>
      <w:r w:rsidRPr="00FB7F0B">
        <w:rPr>
          <w:rFonts w:ascii="Times New Roman" w:eastAsia="Times New Roman" w:hAnsi="Times New Roman" w:cs="Times New Roman"/>
          <w:kern w:val="0"/>
          <w14:ligatures w14:val="none"/>
        </w:rPr>
        <w:t xml:space="preserve"> Developed engineered paper solutions to replace plastic components in packaging systems.</w:t>
      </w:r>
    </w:p>
    <w:p w14:paraId="66A22AA1" w14:textId="77777777" w:rsidR="00FB7F0B" w:rsidRPr="00FB7F0B" w:rsidRDefault="00FB7F0B" w:rsidP="00FB7F0B">
      <w:p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b/>
          <w:bCs/>
          <w:kern w:val="0"/>
          <w14:ligatures w14:val="none"/>
        </w:rPr>
        <w:lastRenderedPageBreak/>
        <w:t>Key Findings:</w:t>
      </w:r>
    </w:p>
    <w:p w14:paraId="764A4D1C" w14:textId="77777777" w:rsidR="00FB7F0B" w:rsidRPr="00FB7F0B" w:rsidRDefault="00FB7F0B" w:rsidP="00FB7F0B">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Successfully replaced plastic void-fill materials with paper alternatives in shipping packages</w:t>
      </w:r>
    </w:p>
    <w:p w14:paraId="1B7D1739" w14:textId="77777777" w:rsidR="00FB7F0B" w:rsidRPr="00FB7F0B" w:rsidRDefault="00FB7F0B" w:rsidP="00FB7F0B">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Developed molded fiber trays as suitable alternatives for 65% of plastic tray applications</w:t>
      </w:r>
    </w:p>
    <w:p w14:paraId="28F09656" w14:textId="77777777" w:rsidR="00FB7F0B" w:rsidRPr="00FB7F0B" w:rsidRDefault="00FB7F0B" w:rsidP="00FB7F0B">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Engineered paper provided sufficient puncture resistance for non-liquid products</w:t>
      </w:r>
    </w:p>
    <w:p w14:paraId="30C436A9" w14:textId="77777777" w:rsidR="00FB7F0B" w:rsidRPr="00FB7F0B" w:rsidRDefault="00FB7F0B" w:rsidP="00FB7F0B">
      <w:pPr>
        <w:numPr>
          <w:ilvl w:val="0"/>
          <w:numId w:val="10"/>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Reduced shipping weight by average of 18% compared to plastic equivalents</w:t>
      </w:r>
    </w:p>
    <w:p w14:paraId="7271CDEE" w14:textId="77777777" w:rsidR="00FB7F0B" w:rsidRPr="00FB7F0B" w:rsidRDefault="00FB7F0B" w:rsidP="00FB7F0B">
      <w:p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b/>
          <w:bCs/>
          <w:kern w:val="0"/>
          <w14:ligatures w14:val="none"/>
        </w:rPr>
        <w:t>Technical Challenges:</w:t>
      </w:r>
    </w:p>
    <w:p w14:paraId="12F609D1" w14:textId="77777777" w:rsidR="00FB7F0B" w:rsidRPr="00FB7F0B" w:rsidRDefault="00FB7F0B" w:rsidP="00FB7F0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Moisture resistance limitations restricted application for bathroom and kitchen products</w:t>
      </w:r>
    </w:p>
    <w:p w14:paraId="03E34F0D" w14:textId="77777777" w:rsidR="00FB7F0B" w:rsidRPr="00FB7F0B" w:rsidRDefault="00FB7F0B" w:rsidP="00FB7F0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Printing quality limitations affected brand presentation</w:t>
      </w:r>
    </w:p>
    <w:p w14:paraId="425C5B12" w14:textId="77777777" w:rsidR="00FB7F0B" w:rsidRPr="00FB7F0B" w:rsidRDefault="00FB7F0B" w:rsidP="00FB7F0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Dimensional stability issues during transportation and storage</w:t>
      </w:r>
    </w:p>
    <w:p w14:paraId="6C1EA7F7" w14:textId="77777777" w:rsidR="00FB7F0B" w:rsidRPr="00FB7F0B" w:rsidRDefault="00FB7F0B" w:rsidP="00FB7F0B">
      <w:pPr>
        <w:numPr>
          <w:ilvl w:val="0"/>
          <w:numId w:val="11"/>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Production scaling challenges with current equipment configuration</w:t>
      </w:r>
    </w:p>
    <w:p w14:paraId="6F1E942E" w14:textId="77777777" w:rsidR="00FB7F0B" w:rsidRPr="00FB7F0B" w:rsidRDefault="00FB7F0B" w:rsidP="00FB7F0B">
      <w:p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b/>
          <w:bCs/>
          <w:kern w:val="0"/>
          <w14:ligatures w14:val="none"/>
        </w:rPr>
        <w:t>Cost Considerations:</w:t>
      </w:r>
    </w:p>
    <w:p w14:paraId="0327A6AB" w14:textId="77777777" w:rsidR="00FB7F0B" w:rsidRPr="00FB7F0B" w:rsidRDefault="00FB7F0B" w:rsidP="00FB7F0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Raw material costs: -5% to +15% versus plastic (depending on specific application)</w:t>
      </w:r>
    </w:p>
    <w:p w14:paraId="2331AEA3" w14:textId="77777777" w:rsidR="00FB7F0B" w:rsidRPr="00FB7F0B" w:rsidRDefault="00FB7F0B" w:rsidP="00FB7F0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Manufacturing costs: +25% due to different production processes and equipment requirements</w:t>
      </w:r>
    </w:p>
    <w:p w14:paraId="440565C1" w14:textId="77777777" w:rsidR="00FB7F0B" w:rsidRPr="00FB7F0B" w:rsidRDefault="00FB7F0B" w:rsidP="00FB7F0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Quality control costs: +18% due to greater variability in material properties</w:t>
      </w:r>
    </w:p>
    <w:p w14:paraId="1E1D72FC" w14:textId="77777777" w:rsidR="00FB7F0B" w:rsidRPr="00FB7F0B" w:rsidRDefault="00FB7F0B" w:rsidP="00FB7F0B">
      <w:pPr>
        <w:numPr>
          <w:ilvl w:val="0"/>
          <w:numId w:val="12"/>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Total packaging cost impact: +17% average across implementations</w:t>
      </w:r>
    </w:p>
    <w:p w14:paraId="6AD0E72A" w14:textId="77777777" w:rsidR="00FB7F0B" w:rsidRPr="00FB7F0B" w:rsidRDefault="00FB7F0B" w:rsidP="00FB7F0B">
      <w:p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b/>
          <w:bCs/>
          <w:kern w:val="0"/>
          <w14:ligatures w14:val="none"/>
        </w:rPr>
        <w:t>Consumer Feedback:</w:t>
      </w:r>
    </w:p>
    <w:p w14:paraId="6B412A3F" w14:textId="77777777" w:rsidR="00FB7F0B" w:rsidRPr="00FB7F0B" w:rsidRDefault="00FB7F0B" w:rsidP="00FB7F0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83% expressed strong preference for paper-based solutions over plastic</w:t>
      </w:r>
    </w:p>
    <w:p w14:paraId="3DFE939F" w14:textId="77777777" w:rsidR="00FB7F0B" w:rsidRPr="00FB7F0B" w:rsidRDefault="00FB7F0B" w:rsidP="00FB7F0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61% perceived paper packaging as "more premium" than plastic alternatives</w:t>
      </w:r>
    </w:p>
    <w:p w14:paraId="6A72016B" w14:textId="77777777" w:rsidR="00FB7F0B" w:rsidRPr="00FB7F0B" w:rsidRDefault="00FB7F0B" w:rsidP="00FB7F0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42% expressed concerns about product protection and durability</w:t>
      </w:r>
    </w:p>
    <w:p w14:paraId="32AD4ABA" w14:textId="77777777" w:rsidR="00FB7F0B" w:rsidRPr="00FB7F0B" w:rsidRDefault="00FB7F0B" w:rsidP="00FB7F0B">
      <w:pPr>
        <w:numPr>
          <w:ilvl w:val="0"/>
          <w:numId w:val="13"/>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Users reported high satisfaction with unboxing experience of paper-based solutions</w:t>
      </w:r>
    </w:p>
    <w:p w14:paraId="3D1887C7" w14:textId="77777777" w:rsidR="00FB7F0B" w:rsidRPr="00FB7F0B" w:rsidRDefault="00FB7F0B" w:rsidP="00FB7F0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7F0B">
        <w:rPr>
          <w:rFonts w:ascii="Times New Roman" w:eastAsia="Times New Roman" w:hAnsi="Times New Roman" w:cs="Times New Roman"/>
          <w:b/>
          <w:bCs/>
          <w:kern w:val="0"/>
          <w:sz w:val="27"/>
          <w:szCs w:val="27"/>
          <w14:ligatures w14:val="none"/>
        </w:rPr>
        <w:t>4. Refillable Packaging Systems</w:t>
      </w:r>
    </w:p>
    <w:p w14:paraId="711DBEB2" w14:textId="77777777" w:rsidR="00FB7F0B" w:rsidRPr="00FB7F0B" w:rsidRDefault="00FB7F0B" w:rsidP="00FB7F0B">
      <w:p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b/>
          <w:bCs/>
          <w:kern w:val="0"/>
          <w14:ligatures w14:val="none"/>
        </w:rPr>
        <w:t>Approach:</w:t>
      </w:r>
      <w:r w:rsidRPr="00FB7F0B">
        <w:rPr>
          <w:rFonts w:ascii="Times New Roman" w:eastAsia="Times New Roman" w:hAnsi="Times New Roman" w:cs="Times New Roman"/>
          <w:kern w:val="0"/>
          <w14:ligatures w14:val="none"/>
        </w:rPr>
        <w:t xml:space="preserve"> Introduced durable containers designed for multiple use cycles with concentrated product refills.</w:t>
      </w:r>
    </w:p>
    <w:p w14:paraId="1D29B7F7" w14:textId="77777777" w:rsidR="00FB7F0B" w:rsidRPr="00FB7F0B" w:rsidRDefault="00FB7F0B" w:rsidP="00FB7F0B">
      <w:p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b/>
          <w:bCs/>
          <w:kern w:val="0"/>
          <w14:ligatures w14:val="none"/>
        </w:rPr>
        <w:t>Key Findings:</w:t>
      </w:r>
    </w:p>
    <w:p w14:paraId="64833799" w14:textId="77777777" w:rsidR="00FB7F0B" w:rsidRPr="00FB7F0B" w:rsidRDefault="00FB7F0B" w:rsidP="00FB7F0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Initial adoption exceeded expectations with 35% sales conversion in test markets</w:t>
      </w:r>
    </w:p>
    <w:p w14:paraId="18F8E39E" w14:textId="77777777" w:rsidR="00FB7F0B" w:rsidRPr="00FB7F0B" w:rsidRDefault="00FB7F0B" w:rsidP="00FB7F0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First refill purchase rate: 68% of original purchasers</w:t>
      </w:r>
    </w:p>
    <w:p w14:paraId="1F40E19E" w14:textId="77777777" w:rsidR="00FB7F0B" w:rsidRPr="00FB7F0B" w:rsidRDefault="00FB7F0B" w:rsidP="00FB7F0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Third refill purchase rate: only 24% of original purchasers</w:t>
      </w:r>
    </w:p>
    <w:p w14:paraId="171C2D3D" w14:textId="77777777" w:rsidR="00FB7F0B" w:rsidRPr="00FB7F0B" w:rsidRDefault="00FB7F0B" w:rsidP="00FB7F0B">
      <w:pPr>
        <w:numPr>
          <w:ilvl w:val="0"/>
          <w:numId w:val="14"/>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Carbon footprint break-even point achieved at 4.2 uses compared to conventional packaging</w:t>
      </w:r>
    </w:p>
    <w:p w14:paraId="2F003189" w14:textId="77777777" w:rsidR="00FB7F0B" w:rsidRPr="00FB7F0B" w:rsidRDefault="00FB7F0B" w:rsidP="00FB7F0B">
      <w:p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b/>
          <w:bCs/>
          <w:kern w:val="0"/>
          <w14:ligatures w14:val="none"/>
        </w:rPr>
        <w:t>Technical Challenges:</w:t>
      </w:r>
    </w:p>
    <w:p w14:paraId="35792D56" w14:textId="77777777" w:rsidR="00FB7F0B" w:rsidRPr="00FB7F0B" w:rsidRDefault="00FB7F0B" w:rsidP="00FB7F0B">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lastRenderedPageBreak/>
        <w:t>Designing containers robust enough for multiple use cycles while maintaining aesthetic appeal</w:t>
      </w:r>
    </w:p>
    <w:p w14:paraId="04CD0A8C" w14:textId="77777777" w:rsidR="00FB7F0B" w:rsidRPr="00FB7F0B" w:rsidRDefault="00FB7F0B" w:rsidP="00FB7F0B">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Developing tamper-evident refill systems that minimize packaging waste</w:t>
      </w:r>
    </w:p>
    <w:p w14:paraId="491A4937" w14:textId="77777777" w:rsidR="00FB7F0B" w:rsidRPr="00FB7F0B" w:rsidRDefault="00FB7F0B" w:rsidP="00FB7F0B">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Formulating concentrated products that maintain performance while reducing shipping volume</w:t>
      </w:r>
    </w:p>
    <w:p w14:paraId="1077B134" w14:textId="77777777" w:rsidR="00FB7F0B" w:rsidRPr="00FB7F0B" w:rsidRDefault="00FB7F0B" w:rsidP="00FB7F0B">
      <w:pPr>
        <w:numPr>
          <w:ilvl w:val="0"/>
          <w:numId w:val="15"/>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Creating clear consumer instructions to ensure proper product reconstitution</w:t>
      </w:r>
    </w:p>
    <w:p w14:paraId="5AD5D2C8" w14:textId="77777777" w:rsidR="00FB7F0B" w:rsidRPr="00FB7F0B" w:rsidRDefault="00FB7F0B" w:rsidP="00FB7F0B">
      <w:p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b/>
          <w:bCs/>
          <w:kern w:val="0"/>
          <w14:ligatures w14:val="none"/>
        </w:rPr>
        <w:t>Cost Considerations:</w:t>
      </w:r>
    </w:p>
    <w:p w14:paraId="58043A04" w14:textId="77777777" w:rsidR="00FB7F0B" w:rsidRPr="00FB7F0B" w:rsidRDefault="00FB7F0B" w:rsidP="00FB7F0B">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Initial container cost: +185% versus conventional packaging</w:t>
      </w:r>
    </w:p>
    <w:p w14:paraId="353292DB" w14:textId="77777777" w:rsidR="00FB7F0B" w:rsidRPr="00FB7F0B" w:rsidRDefault="00FB7F0B" w:rsidP="00FB7F0B">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Refill packaging: -62% versus conventional packaging</w:t>
      </w:r>
    </w:p>
    <w:p w14:paraId="7038A882" w14:textId="77777777" w:rsidR="00FB7F0B" w:rsidRPr="00FB7F0B" w:rsidRDefault="00FB7F0B" w:rsidP="00FB7F0B">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Reverse logistics and consumer education: +$0.95 per unit</w:t>
      </w:r>
    </w:p>
    <w:p w14:paraId="48A571F8" w14:textId="77777777" w:rsidR="00FB7F0B" w:rsidRPr="00FB7F0B" w:rsidRDefault="00FB7F0B" w:rsidP="00FB7F0B">
      <w:pPr>
        <w:numPr>
          <w:ilvl w:val="0"/>
          <w:numId w:val="16"/>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Program achieves cost parity after customer purchases 3.6 refills on average</w:t>
      </w:r>
    </w:p>
    <w:p w14:paraId="0E1222C5" w14:textId="77777777" w:rsidR="00FB7F0B" w:rsidRPr="00FB7F0B" w:rsidRDefault="00FB7F0B" w:rsidP="00FB7F0B">
      <w:p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b/>
          <w:bCs/>
          <w:kern w:val="0"/>
          <w14:ligatures w14:val="none"/>
        </w:rPr>
        <w:t>Consumer Feedback:</w:t>
      </w:r>
    </w:p>
    <w:p w14:paraId="68CC93B7" w14:textId="77777777" w:rsidR="00FB7F0B" w:rsidRPr="00FB7F0B" w:rsidRDefault="00FB7F0B" w:rsidP="00FB7F0B">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89% expressed enthusiasm for the refillable concept</w:t>
      </w:r>
    </w:p>
    <w:p w14:paraId="0B4BBD82" w14:textId="77777777" w:rsidR="00FB7F0B" w:rsidRPr="00FB7F0B" w:rsidRDefault="00FB7F0B" w:rsidP="00FB7F0B">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76% reported satisfaction with initial product experience</w:t>
      </w:r>
    </w:p>
    <w:p w14:paraId="73B1D886" w14:textId="77777777" w:rsidR="00FB7F0B" w:rsidRPr="00FB7F0B" w:rsidRDefault="00FB7F0B" w:rsidP="00FB7F0B">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 xml:space="preserve">Key barriers to continued participation: </w:t>
      </w:r>
    </w:p>
    <w:p w14:paraId="08CC84A5" w14:textId="77777777" w:rsidR="00FB7F0B" w:rsidRPr="00FB7F0B" w:rsidRDefault="00FB7F0B" w:rsidP="00FB7F0B">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Forgetting to purchase refills (52%)</w:t>
      </w:r>
    </w:p>
    <w:p w14:paraId="29095A13" w14:textId="77777777" w:rsidR="00FB7F0B" w:rsidRPr="00FB7F0B" w:rsidRDefault="00FB7F0B" w:rsidP="00FB7F0B">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Inconvenience of refill process (44%)</w:t>
      </w:r>
    </w:p>
    <w:p w14:paraId="66D16437" w14:textId="77777777" w:rsidR="00FB7F0B" w:rsidRPr="00FB7F0B" w:rsidRDefault="00FB7F0B" w:rsidP="00FB7F0B">
      <w:pPr>
        <w:numPr>
          <w:ilvl w:val="1"/>
          <w:numId w:val="17"/>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Storage space for refill components (36%)</w:t>
      </w:r>
    </w:p>
    <w:p w14:paraId="09FE7F9B" w14:textId="77777777" w:rsidR="00FB7F0B" w:rsidRPr="00FB7F0B" w:rsidRDefault="00FB7F0B" w:rsidP="00FB7F0B">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82% of consistent users reported increased brand loyalty</w:t>
      </w:r>
    </w:p>
    <w:p w14:paraId="037206D3" w14:textId="77777777" w:rsidR="00FB7F0B" w:rsidRPr="00FB7F0B" w:rsidRDefault="00FB7F0B" w:rsidP="00FB7F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B7F0B">
        <w:rPr>
          <w:rFonts w:ascii="Times New Roman" w:eastAsia="Times New Roman" w:hAnsi="Times New Roman" w:cs="Times New Roman"/>
          <w:b/>
          <w:bCs/>
          <w:kern w:val="0"/>
          <w:sz w:val="36"/>
          <w:szCs w:val="36"/>
          <w14:ligatures w14:val="none"/>
        </w:rPr>
        <w:t>COST CONSIDERATIONS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210"/>
        <w:gridCol w:w="2406"/>
        <w:gridCol w:w="1873"/>
        <w:gridCol w:w="2871"/>
      </w:tblGrid>
      <w:tr w:rsidR="00FB7F0B" w:rsidRPr="00FB7F0B" w14:paraId="26C65888" w14:textId="77777777" w:rsidTr="00FB7F0B">
        <w:trPr>
          <w:tblHeader/>
          <w:tblCellSpacing w:w="15" w:type="dxa"/>
        </w:trPr>
        <w:tc>
          <w:tcPr>
            <w:tcW w:w="0" w:type="auto"/>
            <w:vAlign w:val="center"/>
            <w:hideMark/>
          </w:tcPr>
          <w:p w14:paraId="487C71E4" w14:textId="77777777" w:rsidR="00FB7F0B" w:rsidRPr="00FB7F0B" w:rsidRDefault="00FB7F0B" w:rsidP="00FB7F0B">
            <w:pPr>
              <w:spacing w:after="0" w:line="240" w:lineRule="auto"/>
              <w:jc w:val="center"/>
              <w:rPr>
                <w:rFonts w:ascii="Times New Roman" w:eastAsia="Times New Roman" w:hAnsi="Times New Roman" w:cs="Times New Roman"/>
                <w:b/>
                <w:bCs/>
                <w:kern w:val="0"/>
                <w14:ligatures w14:val="none"/>
              </w:rPr>
            </w:pPr>
            <w:r w:rsidRPr="00FB7F0B">
              <w:rPr>
                <w:rFonts w:ascii="Times New Roman" w:eastAsia="Times New Roman" w:hAnsi="Times New Roman" w:cs="Times New Roman"/>
                <w:b/>
                <w:bCs/>
                <w:kern w:val="0"/>
                <w14:ligatures w14:val="none"/>
              </w:rPr>
              <w:t>Initiative</w:t>
            </w:r>
          </w:p>
        </w:tc>
        <w:tc>
          <w:tcPr>
            <w:tcW w:w="0" w:type="auto"/>
            <w:vAlign w:val="center"/>
            <w:hideMark/>
          </w:tcPr>
          <w:p w14:paraId="692A1C3B" w14:textId="77777777" w:rsidR="00FB7F0B" w:rsidRPr="00FB7F0B" w:rsidRDefault="00FB7F0B" w:rsidP="00FB7F0B">
            <w:pPr>
              <w:spacing w:after="0" w:line="240" w:lineRule="auto"/>
              <w:jc w:val="center"/>
              <w:rPr>
                <w:rFonts w:ascii="Times New Roman" w:eastAsia="Times New Roman" w:hAnsi="Times New Roman" w:cs="Times New Roman"/>
                <w:b/>
                <w:bCs/>
                <w:kern w:val="0"/>
                <w14:ligatures w14:val="none"/>
              </w:rPr>
            </w:pPr>
            <w:r w:rsidRPr="00FB7F0B">
              <w:rPr>
                <w:rFonts w:ascii="Times New Roman" w:eastAsia="Times New Roman" w:hAnsi="Times New Roman" w:cs="Times New Roman"/>
                <w:b/>
                <w:bCs/>
                <w:kern w:val="0"/>
                <w14:ligatures w14:val="none"/>
              </w:rPr>
              <w:t>Initial Implementation Cost</w:t>
            </w:r>
          </w:p>
        </w:tc>
        <w:tc>
          <w:tcPr>
            <w:tcW w:w="0" w:type="auto"/>
            <w:vAlign w:val="center"/>
            <w:hideMark/>
          </w:tcPr>
          <w:p w14:paraId="0F89EC90" w14:textId="77777777" w:rsidR="00FB7F0B" w:rsidRPr="00FB7F0B" w:rsidRDefault="00FB7F0B" w:rsidP="00FB7F0B">
            <w:pPr>
              <w:spacing w:after="0" w:line="240" w:lineRule="auto"/>
              <w:jc w:val="center"/>
              <w:rPr>
                <w:rFonts w:ascii="Times New Roman" w:eastAsia="Times New Roman" w:hAnsi="Times New Roman" w:cs="Times New Roman"/>
                <w:b/>
                <w:bCs/>
                <w:kern w:val="0"/>
                <w14:ligatures w14:val="none"/>
              </w:rPr>
            </w:pPr>
            <w:r w:rsidRPr="00FB7F0B">
              <w:rPr>
                <w:rFonts w:ascii="Times New Roman" w:eastAsia="Times New Roman" w:hAnsi="Times New Roman" w:cs="Times New Roman"/>
                <w:b/>
                <w:bCs/>
                <w:kern w:val="0"/>
                <w14:ligatures w14:val="none"/>
              </w:rPr>
              <w:t>Ongoing Cost Premium</w:t>
            </w:r>
          </w:p>
        </w:tc>
        <w:tc>
          <w:tcPr>
            <w:tcW w:w="0" w:type="auto"/>
            <w:vAlign w:val="center"/>
            <w:hideMark/>
          </w:tcPr>
          <w:p w14:paraId="3944FDB8" w14:textId="77777777" w:rsidR="00FB7F0B" w:rsidRPr="00FB7F0B" w:rsidRDefault="00FB7F0B" w:rsidP="00FB7F0B">
            <w:pPr>
              <w:spacing w:after="0" w:line="240" w:lineRule="auto"/>
              <w:jc w:val="center"/>
              <w:rPr>
                <w:rFonts w:ascii="Times New Roman" w:eastAsia="Times New Roman" w:hAnsi="Times New Roman" w:cs="Times New Roman"/>
                <w:b/>
                <w:bCs/>
                <w:kern w:val="0"/>
                <w14:ligatures w14:val="none"/>
              </w:rPr>
            </w:pPr>
            <w:r w:rsidRPr="00FB7F0B">
              <w:rPr>
                <w:rFonts w:ascii="Times New Roman" w:eastAsia="Times New Roman" w:hAnsi="Times New Roman" w:cs="Times New Roman"/>
                <w:b/>
                <w:bCs/>
                <w:kern w:val="0"/>
                <w14:ligatures w14:val="none"/>
              </w:rPr>
              <w:t>Break-even Timeline</w:t>
            </w:r>
          </w:p>
        </w:tc>
      </w:tr>
      <w:tr w:rsidR="00FB7F0B" w:rsidRPr="00FB7F0B" w14:paraId="5505BA76" w14:textId="77777777" w:rsidTr="00FB7F0B">
        <w:trPr>
          <w:tblCellSpacing w:w="15" w:type="dxa"/>
        </w:trPr>
        <w:tc>
          <w:tcPr>
            <w:tcW w:w="0" w:type="auto"/>
            <w:vAlign w:val="center"/>
            <w:hideMark/>
          </w:tcPr>
          <w:p w14:paraId="223F2755" w14:textId="77777777" w:rsidR="00FB7F0B" w:rsidRPr="00FB7F0B" w:rsidRDefault="00FB7F0B" w:rsidP="00FB7F0B">
            <w:pPr>
              <w:spacing w:after="0"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Plant-Based Bioplastics</w:t>
            </w:r>
          </w:p>
        </w:tc>
        <w:tc>
          <w:tcPr>
            <w:tcW w:w="0" w:type="auto"/>
            <w:vAlign w:val="center"/>
            <w:hideMark/>
          </w:tcPr>
          <w:p w14:paraId="6BD4BE1E" w14:textId="77777777" w:rsidR="00FB7F0B" w:rsidRPr="00FB7F0B" w:rsidRDefault="00FB7F0B" w:rsidP="00FB7F0B">
            <w:pPr>
              <w:spacing w:after="0"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$4.2M</w:t>
            </w:r>
          </w:p>
        </w:tc>
        <w:tc>
          <w:tcPr>
            <w:tcW w:w="0" w:type="auto"/>
            <w:vAlign w:val="center"/>
            <w:hideMark/>
          </w:tcPr>
          <w:p w14:paraId="5B8E87B9" w14:textId="77777777" w:rsidR="00FB7F0B" w:rsidRPr="00FB7F0B" w:rsidRDefault="00FB7F0B" w:rsidP="00FB7F0B">
            <w:pPr>
              <w:spacing w:after="0"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+47%</w:t>
            </w:r>
          </w:p>
        </w:tc>
        <w:tc>
          <w:tcPr>
            <w:tcW w:w="0" w:type="auto"/>
            <w:vAlign w:val="center"/>
            <w:hideMark/>
          </w:tcPr>
          <w:p w14:paraId="05F9A398" w14:textId="77777777" w:rsidR="00FB7F0B" w:rsidRPr="00FB7F0B" w:rsidRDefault="00FB7F0B" w:rsidP="00FB7F0B">
            <w:pPr>
              <w:spacing w:after="0"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Not achievable without policy incentives</w:t>
            </w:r>
          </w:p>
        </w:tc>
      </w:tr>
      <w:tr w:rsidR="00FB7F0B" w:rsidRPr="00FB7F0B" w14:paraId="51D8C2D9" w14:textId="77777777" w:rsidTr="00FB7F0B">
        <w:trPr>
          <w:tblCellSpacing w:w="15" w:type="dxa"/>
        </w:trPr>
        <w:tc>
          <w:tcPr>
            <w:tcW w:w="0" w:type="auto"/>
            <w:vAlign w:val="center"/>
            <w:hideMark/>
          </w:tcPr>
          <w:p w14:paraId="57CF1C34" w14:textId="77777777" w:rsidR="00FB7F0B" w:rsidRPr="00FB7F0B" w:rsidRDefault="00FB7F0B" w:rsidP="00FB7F0B">
            <w:pPr>
              <w:spacing w:after="0"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Recycled Content Integration</w:t>
            </w:r>
          </w:p>
        </w:tc>
        <w:tc>
          <w:tcPr>
            <w:tcW w:w="0" w:type="auto"/>
            <w:vAlign w:val="center"/>
            <w:hideMark/>
          </w:tcPr>
          <w:p w14:paraId="3F79E0D7" w14:textId="77777777" w:rsidR="00FB7F0B" w:rsidRPr="00FB7F0B" w:rsidRDefault="00FB7F0B" w:rsidP="00FB7F0B">
            <w:pPr>
              <w:spacing w:after="0"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$2.8M</w:t>
            </w:r>
          </w:p>
        </w:tc>
        <w:tc>
          <w:tcPr>
            <w:tcW w:w="0" w:type="auto"/>
            <w:vAlign w:val="center"/>
            <w:hideMark/>
          </w:tcPr>
          <w:p w14:paraId="41B36BCD" w14:textId="77777777" w:rsidR="00FB7F0B" w:rsidRPr="00FB7F0B" w:rsidRDefault="00FB7F0B" w:rsidP="00FB7F0B">
            <w:pPr>
              <w:spacing w:after="0"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+22%</w:t>
            </w:r>
          </w:p>
        </w:tc>
        <w:tc>
          <w:tcPr>
            <w:tcW w:w="0" w:type="auto"/>
            <w:vAlign w:val="center"/>
            <w:hideMark/>
          </w:tcPr>
          <w:p w14:paraId="1B3B6D31" w14:textId="77777777" w:rsidR="00FB7F0B" w:rsidRPr="00FB7F0B" w:rsidRDefault="00FB7F0B" w:rsidP="00FB7F0B">
            <w:pPr>
              <w:spacing w:after="0"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3-5 years with scale efficiencies</w:t>
            </w:r>
          </w:p>
        </w:tc>
      </w:tr>
      <w:tr w:rsidR="00FB7F0B" w:rsidRPr="00FB7F0B" w14:paraId="4DCCD090" w14:textId="77777777" w:rsidTr="00FB7F0B">
        <w:trPr>
          <w:tblCellSpacing w:w="15" w:type="dxa"/>
        </w:trPr>
        <w:tc>
          <w:tcPr>
            <w:tcW w:w="0" w:type="auto"/>
            <w:vAlign w:val="center"/>
            <w:hideMark/>
          </w:tcPr>
          <w:p w14:paraId="03B7D4B4" w14:textId="77777777" w:rsidR="00FB7F0B" w:rsidRPr="00FB7F0B" w:rsidRDefault="00FB7F0B" w:rsidP="00FB7F0B">
            <w:pPr>
              <w:spacing w:after="0"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Paper-Based Alternatives</w:t>
            </w:r>
          </w:p>
        </w:tc>
        <w:tc>
          <w:tcPr>
            <w:tcW w:w="0" w:type="auto"/>
            <w:vAlign w:val="center"/>
            <w:hideMark/>
          </w:tcPr>
          <w:p w14:paraId="3E67B703" w14:textId="77777777" w:rsidR="00FB7F0B" w:rsidRPr="00FB7F0B" w:rsidRDefault="00FB7F0B" w:rsidP="00FB7F0B">
            <w:pPr>
              <w:spacing w:after="0"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$3.1M</w:t>
            </w:r>
          </w:p>
        </w:tc>
        <w:tc>
          <w:tcPr>
            <w:tcW w:w="0" w:type="auto"/>
            <w:vAlign w:val="center"/>
            <w:hideMark/>
          </w:tcPr>
          <w:p w14:paraId="2BE4BBB8" w14:textId="77777777" w:rsidR="00FB7F0B" w:rsidRPr="00FB7F0B" w:rsidRDefault="00FB7F0B" w:rsidP="00FB7F0B">
            <w:pPr>
              <w:spacing w:after="0"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+17%</w:t>
            </w:r>
          </w:p>
        </w:tc>
        <w:tc>
          <w:tcPr>
            <w:tcW w:w="0" w:type="auto"/>
            <w:vAlign w:val="center"/>
            <w:hideMark/>
          </w:tcPr>
          <w:p w14:paraId="01023C38" w14:textId="77777777" w:rsidR="00FB7F0B" w:rsidRPr="00FB7F0B" w:rsidRDefault="00FB7F0B" w:rsidP="00FB7F0B">
            <w:pPr>
              <w:spacing w:after="0"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2-4 years with process optimization</w:t>
            </w:r>
          </w:p>
        </w:tc>
      </w:tr>
      <w:tr w:rsidR="00FB7F0B" w:rsidRPr="00FB7F0B" w14:paraId="5007DA7C" w14:textId="77777777" w:rsidTr="00FB7F0B">
        <w:trPr>
          <w:tblCellSpacing w:w="15" w:type="dxa"/>
        </w:trPr>
        <w:tc>
          <w:tcPr>
            <w:tcW w:w="0" w:type="auto"/>
            <w:vAlign w:val="center"/>
            <w:hideMark/>
          </w:tcPr>
          <w:p w14:paraId="456A0233" w14:textId="77777777" w:rsidR="00FB7F0B" w:rsidRPr="00FB7F0B" w:rsidRDefault="00FB7F0B" w:rsidP="00FB7F0B">
            <w:pPr>
              <w:spacing w:after="0"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Refillable Systems</w:t>
            </w:r>
          </w:p>
        </w:tc>
        <w:tc>
          <w:tcPr>
            <w:tcW w:w="0" w:type="auto"/>
            <w:vAlign w:val="center"/>
            <w:hideMark/>
          </w:tcPr>
          <w:p w14:paraId="0EE33453" w14:textId="77777777" w:rsidR="00FB7F0B" w:rsidRPr="00FB7F0B" w:rsidRDefault="00FB7F0B" w:rsidP="00FB7F0B">
            <w:pPr>
              <w:spacing w:after="0"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$5.4M</w:t>
            </w:r>
          </w:p>
        </w:tc>
        <w:tc>
          <w:tcPr>
            <w:tcW w:w="0" w:type="auto"/>
            <w:vAlign w:val="center"/>
            <w:hideMark/>
          </w:tcPr>
          <w:p w14:paraId="3D5B06CE" w14:textId="77777777" w:rsidR="00FB7F0B" w:rsidRPr="00FB7F0B" w:rsidRDefault="00FB7F0B" w:rsidP="00FB7F0B">
            <w:pPr>
              <w:spacing w:after="0"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-12% after 4 uses</w:t>
            </w:r>
          </w:p>
        </w:tc>
        <w:tc>
          <w:tcPr>
            <w:tcW w:w="0" w:type="auto"/>
            <w:vAlign w:val="center"/>
            <w:hideMark/>
          </w:tcPr>
          <w:p w14:paraId="6820DE95" w14:textId="77777777" w:rsidR="00FB7F0B" w:rsidRPr="00FB7F0B" w:rsidRDefault="00FB7F0B" w:rsidP="00FB7F0B">
            <w:pPr>
              <w:spacing w:after="0"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18-24 months for consistent users</w:t>
            </w:r>
          </w:p>
        </w:tc>
      </w:tr>
    </w:tbl>
    <w:p w14:paraId="5855B783" w14:textId="77777777" w:rsidR="00FB7F0B" w:rsidRPr="00FB7F0B" w:rsidRDefault="00FB7F0B" w:rsidP="00FB7F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B7F0B">
        <w:rPr>
          <w:rFonts w:ascii="Times New Roman" w:eastAsia="Times New Roman" w:hAnsi="Times New Roman" w:cs="Times New Roman"/>
          <w:b/>
          <w:bCs/>
          <w:kern w:val="0"/>
          <w:sz w:val="36"/>
          <w:szCs w:val="36"/>
          <w14:ligatures w14:val="none"/>
        </w:rPr>
        <w:t>CUSTOMER FEEDBACK</w:t>
      </w:r>
    </w:p>
    <w:p w14:paraId="6B6E0F14" w14:textId="77777777" w:rsidR="00FB7F0B" w:rsidRPr="00FB7F0B" w:rsidRDefault="00FB7F0B" w:rsidP="00FB7F0B">
      <w:p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In Q4 2023, we conducted comprehensive consumer research across 2,500 participants in our key markets:</w:t>
      </w:r>
    </w:p>
    <w:p w14:paraId="78456115" w14:textId="77777777" w:rsidR="00FB7F0B" w:rsidRPr="00FB7F0B" w:rsidRDefault="00FB7F0B" w:rsidP="00FB7F0B">
      <w:p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b/>
          <w:bCs/>
          <w:kern w:val="0"/>
          <w14:ligatures w14:val="none"/>
        </w:rPr>
        <w:t>Sustainability Importance:</w:t>
      </w:r>
    </w:p>
    <w:p w14:paraId="18AA5559" w14:textId="77777777" w:rsidR="00FB7F0B" w:rsidRPr="00FB7F0B" w:rsidRDefault="00FB7F0B" w:rsidP="00FB7F0B">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lastRenderedPageBreak/>
        <w:t>76% reported packaging sustainability as "important" or "very important" in purchase decisions</w:t>
      </w:r>
    </w:p>
    <w:p w14:paraId="5998EE67" w14:textId="77777777" w:rsidR="00FB7F0B" w:rsidRPr="00FB7F0B" w:rsidRDefault="00FB7F0B" w:rsidP="00FB7F0B">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68% willing to pay premium for sustainable packaging</w:t>
      </w:r>
    </w:p>
    <w:p w14:paraId="5AFED2A9" w14:textId="77777777" w:rsidR="00FB7F0B" w:rsidRPr="00FB7F0B" w:rsidRDefault="00FB7F0B" w:rsidP="00FB7F0B">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42% actively seeking products with reduced packaging waste</w:t>
      </w:r>
    </w:p>
    <w:p w14:paraId="7CE49726" w14:textId="77777777" w:rsidR="00FB7F0B" w:rsidRPr="00FB7F0B" w:rsidRDefault="00FB7F0B" w:rsidP="00FB7F0B">
      <w:p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b/>
          <w:bCs/>
          <w:kern w:val="0"/>
          <w14:ligatures w14:val="none"/>
        </w:rPr>
        <w:t>Perception by Initiative:</w:t>
      </w:r>
    </w:p>
    <w:p w14:paraId="68879360" w14:textId="77777777" w:rsidR="00FB7F0B" w:rsidRPr="00FB7F0B" w:rsidRDefault="00FB7F0B" w:rsidP="00FB7F0B">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Plant-based materials: highest perceived environmental benefit (84% positive)</w:t>
      </w:r>
    </w:p>
    <w:p w14:paraId="342DAC68" w14:textId="77777777" w:rsidR="00FB7F0B" w:rsidRPr="00FB7F0B" w:rsidRDefault="00FB7F0B" w:rsidP="00FB7F0B">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Recycled content: highest understanding of actual environmental impact (76% correct)</w:t>
      </w:r>
    </w:p>
    <w:p w14:paraId="573BE626" w14:textId="77777777" w:rsidR="00FB7F0B" w:rsidRPr="00FB7F0B" w:rsidRDefault="00FB7F0B" w:rsidP="00FB7F0B">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Paper alternatives: highest aesthetic appeal (79% positive)</w:t>
      </w:r>
    </w:p>
    <w:p w14:paraId="2FF92DE0" w14:textId="77777777" w:rsidR="00FB7F0B" w:rsidRPr="00FB7F0B" w:rsidRDefault="00FB7F0B" w:rsidP="00FB7F0B">
      <w:pPr>
        <w:numPr>
          <w:ilvl w:val="0"/>
          <w:numId w:val="19"/>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Refillable systems: highest perceived value (72% positive)</w:t>
      </w:r>
    </w:p>
    <w:p w14:paraId="0561BDB3" w14:textId="77777777" w:rsidR="00FB7F0B" w:rsidRPr="00FB7F0B" w:rsidRDefault="00FB7F0B" w:rsidP="00FB7F0B">
      <w:p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b/>
          <w:bCs/>
          <w:kern w:val="0"/>
          <w14:ligatures w14:val="none"/>
        </w:rPr>
        <w:t>Willingness to Pay Premium:</w:t>
      </w:r>
    </w:p>
    <w:p w14:paraId="11B72EE8" w14:textId="77777777" w:rsidR="00FB7F0B" w:rsidRPr="00FB7F0B" w:rsidRDefault="00FB7F0B" w:rsidP="00FB7F0B">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5% premium: 68% of consumers willing</w:t>
      </w:r>
    </w:p>
    <w:p w14:paraId="3B8F3A92" w14:textId="77777777" w:rsidR="00FB7F0B" w:rsidRPr="00FB7F0B" w:rsidRDefault="00FB7F0B" w:rsidP="00FB7F0B">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10% premium: 42% willing</w:t>
      </w:r>
    </w:p>
    <w:p w14:paraId="00C6C70A" w14:textId="77777777" w:rsidR="00FB7F0B" w:rsidRPr="00FB7F0B" w:rsidRDefault="00FB7F0B" w:rsidP="00FB7F0B">
      <w:pPr>
        <w:numPr>
          <w:ilvl w:val="0"/>
          <w:numId w:val="20"/>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15% premium: 18% willing</w:t>
      </w:r>
    </w:p>
    <w:p w14:paraId="64CE6F7F" w14:textId="77777777" w:rsidR="00FB7F0B" w:rsidRPr="00FB7F0B" w:rsidRDefault="00FB7F0B" w:rsidP="00FB7F0B">
      <w:pPr>
        <w:numPr>
          <w:ilvl w:val="0"/>
          <w:numId w:val="20"/>
        </w:numPr>
        <w:spacing w:beforeAutospacing="1" w:after="100" w:afterAutospacing="1" w:line="240" w:lineRule="auto"/>
        <w:ind w:left="1440"/>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15% premium: 7% willing</w:t>
      </w:r>
    </w:p>
    <w:p w14:paraId="5E984310" w14:textId="77777777" w:rsidR="00FB7F0B" w:rsidRPr="00FB7F0B" w:rsidRDefault="00FB7F0B" w:rsidP="00FB7F0B">
      <w:p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b/>
          <w:bCs/>
          <w:kern w:val="0"/>
          <w14:ligatures w14:val="none"/>
        </w:rPr>
        <w:t>Key Consumer Concerns:</w:t>
      </w:r>
    </w:p>
    <w:p w14:paraId="12519FA5" w14:textId="77777777" w:rsidR="00FB7F0B" w:rsidRPr="00FB7F0B" w:rsidRDefault="00FB7F0B" w:rsidP="00FB7F0B">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Product protection (74%)</w:t>
      </w:r>
    </w:p>
    <w:p w14:paraId="606646D2" w14:textId="77777777" w:rsidR="00FB7F0B" w:rsidRPr="00FB7F0B" w:rsidRDefault="00FB7F0B" w:rsidP="00FB7F0B">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Convenience of use (68%)</w:t>
      </w:r>
    </w:p>
    <w:p w14:paraId="4EB7C3E0" w14:textId="77777777" w:rsidR="00FB7F0B" w:rsidRPr="00FB7F0B" w:rsidRDefault="00FB7F0B" w:rsidP="00FB7F0B">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Clarity on disposal instructions (62%)</w:t>
      </w:r>
    </w:p>
    <w:p w14:paraId="7AE23D31" w14:textId="77777777" w:rsidR="00FB7F0B" w:rsidRPr="00FB7F0B" w:rsidRDefault="00FB7F0B" w:rsidP="00FB7F0B">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Maintaining premium brand experience (57%)</w:t>
      </w:r>
    </w:p>
    <w:p w14:paraId="54527251" w14:textId="77777777" w:rsidR="00FB7F0B" w:rsidRPr="00FB7F0B" w:rsidRDefault="00FB7F0B" w:rsidP="00FB7F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B7F0B">
        <w:rPr>
          <w:rFonts w:ascii="Times New Roman" w:eastAsia="Times New Roman" w:hAnsi="Times New Roman" w:cs="Times New Roman"/>
          <w:b/>
          <w:bCs/>
          <w:kern w:val="0"/>
          <w:sz w:val="36"/>
          <w:szCs w:val="36"/>
          <w14:ligatures w14:val="none"/>
        </w:rPr>
        <w:t>RECOMMENDATIONS</w:t>
      </w:r>
    </w:p>
    <w:p w14:paraId="79F86E74" w14:textId="77777777" w:rsidR="00FB7F0B" w:rsidRPr="00FB7F0B" w:rsidRDefault="00FB7F0B" w:rsidP="00FB7F0B">
      <w:p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Based on our three-year assessment, we recommend the following strategic approach:</w:t>
      </w:r>
    </w:p>
    <w:p w14:paraId="4AB260F6" w14:textId="77777777" w:rsidR="00FB7F0B" w:rsidRPr="00FB7F0B" w:rsidRDefault="00FB7F0B" w:rsidP="00FB7F0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7F0B">
        <w:rPr>
          <w:rFonts w:ascii="Times New Roman" w:eastAsia="Times New Roman" w:hAnsi="Times New Roman" w:cs="Times New Roman"/>
          <w:b/>
          <w:bCs/>
          <w:kern w:val="0"/>
          <w:sz w:val="27"/>
          <w:szCs w:val="27"/>
          <w14:ligatures w14:val="none"/>
        </w:rPr>
        <w:t>Short-Term Implementation (Next 12 Months)</w:t>
      </w:r>
    </w:p>
    <w:p w14:paraId="383E8AC5" w14:textId="77777777" w:rsidR="00FB7F0B" w:rsidRPr="00FB7F0B" w:rsidRDefault="00FB7F0B" w:rsidP="00FB7F0B">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b/>
          <w:bCs/>
          <w:kern w:val="0"/>
          <w14:ligatures w14:val="none"/>
        </w:rPr>
        <w:t>Scale Recycled Content Program</w:t>
      </w:r>
    </w:p>
    <w:p w14:paraId="525E7365" w14:textId="77777777" w:rsidR="00FB7F0B" w:rsidRPr="00FB7F0B" w:rsidRDefault="00FB7F0B" w:rsidP="00FB7F0B">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Implement minimum 30% PCR content across all HDPE and PET packaging</w:t>
      </w:r>
    </w:p>
    <w:p w14:paraId="0C7DBCA4" w14:textId="77777777" w:rsidR="00FB7F0B" w:rsidRPr="00FB7F0B" w:rsidRDefault="00FB7F0B" w:rsidP="00FB7F0B">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Transition non-food contact bottles to 100% PCR where technically feasible</w:t>
      </w:r>
    </w:p>
    <w:p w14:paraId="4EBA95FA" w14:textId="77777777" w:rsidR="00FB7F0B" w:rsidRPr="00FB7F0B" w:rsidRDefault="00FB7F0B" w:rsidP="00FB7F0B">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Develop consumer-facing messaging highlighting environmental benefits</w:t>
      </w:r>
    </w:p>
    <w:p w14:paraId="67186CB6" w14:textId="77777777" w:rsidR="00FB7F0B" w:rsidRPr="00FB7F0B" w:rsidRDefault="00FB7F0B" w:rsidP="00FB7F0B">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Projected plastic reduction: 2,800 metric tons annually</w:t>
      </w:r>
    </w:p>
    <w:p w14:paraId="2F0F7A9A" w14:textId="77777777" w:rsidR="00FB7F0B" w:rsidRPr="00FB7F0B" w:rsidRDefault="00FB7F0B" w:rsidP="00FB7F0B">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b/>
          <w:bCs/>
          <w:kern w:val="0"/>
          <w14:ligatures w14:val="none"/>
        </w:rPr>
        <w:t>Targeted Paper Alternative Implementation</w:t>
      </w:r>
    </w:p>
    <w:p w14:paraId="7FDF42C7" w14:textId="77777777" w:rsidR="00FB7F0B" w:rsidRPr="00FB7F0B" w:rsidRDefault="00FB7F0B" w:rsidP="00FB7F0B">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Replace plastic void-fill with paper alternatives across all shipping packages</w:t>
      </w:r>
    </w:p>
    <w:p w14:paraId="3311CE85" w14:textId="77777777" w:rsidR="00FB7F0B" w:rsidRPr="00FB7F0B" w:rsidRDefault="00FB7F0B" w:rsidP="00FB7F0B">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Transition to paper-based secondary packaging for dry goods products</w:t>
      </w:r>
    </w:p>
    <w:p w14:paraId="4D2C9251" w14:textId="77777777" w:rsidR="00FB7F0B" w:rsidRPr="00FB7F0B" w:rsidRDefault="00FB7F0B" w:rsidP="00FB7F0B">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Implement molded fiber trays for electronics accessories</w:t>
      </w:r>
    </w:p>
    <w:p w14:paraId="41F60AA3" w14:textId="77777777" w:rsidR="00FB7F0B" w:rsidRPr="00FB7F0B" w:rsidRDefault="00FB7F0B" w:rsidP="00FB7F0B">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Projected plastic reduction: 1,200 metric tons annually</w:t>
      </w:r>
    </w:p>
    <w:p w14:paraId="1702E78F" w14:textId="77777777" w:rsidR="00FB7F0B" w:rsidRPr="00FB7F0B" w:rsidRDefault="00FB7F0B" w:rsidP="00FB7F0B">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b/>
          <w:bCs/>
          <w:kern w:val="0"/>
          <w14:ligatures w14:val="none"/>
        </w:rPr>
        <w:t>Refill Pilot Expansion</w:t>
      </w:r>
    </w:p>
    <w:p w14:paraId="657A1258" w14:textId="77777777" w:rsidR="00FB7F0B" w:rsidRPr="00FB7F0B" w:rsidRDefault="00FB7F0B" w:rsidP="00FB7F0B">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Expand refillable container program to 50 additional retail locations</w:t>
      </w:r>
    </w:p>
    <w:p w14:paraId="171E990E" w14:textId="77777777" w:rsidR="00FB7F0B" w:rsidRPr="00FB7F0B" w:rsidRDefault="00FB7F0B" w:rsidP="00FB7F0B">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Redesign refill experience based on consumer feedback to improve retention</w:t>
      </w:r>
    </w:p>
    <w:p w14:paraId="0BE274D2" w14:textId="77777777" w:rsidR="00FB7F0B" w:rsidRPr="00FB7F0B" w:rsidRDefault="00FB7F0B" w:rsidP="00FB7F0B">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Develop incentive program to encourage ongoing participation</w:t>
      </w:r>
    </w:p>
    <w:p w14:paraId="09A861C0" w14:textId="77777777" w:rsidR="00FB7F0B" w:rsidRPr="00FB7F0B" w:rsidRDefault="00FB7F0B" w:rsidP="00FB7F0B">
      <w:pPr>
        <w:numPr>
          <w:ilvl w:val="1"/>
          <w:numId w:val="22"/>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lastRenderedPageBreak/>
        <w:t>Target: 5% of premium home care volume through refillable systems</w:t>
      </w:r>
    </w:p>
    <w:p w14:paraId="1BBAC4D7" w14:textId="77777777" w:rsidR="00FB7F0B" w:rsidRPr="00FB7F0B" w:rsidRDefault="00FB7F0B" w:rsidP="00FB7F0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7F0B">
        <w:rPr>
          <w:rFonts w:ascii="Times New Roman" w:eastAsia="Times New Roman" w:hAnsi="Times New Roman" w:cs="Times New Roman"/>
          <w:b/>
          <w:bCs/>
          <w:kern w:val="0"/>
          <w:sz w:val="27"/>
          <w:szCs w:val="27"/>
          <w14:ligatures w14:val="none"/>
        </w:rPr>
        <w:t>Medium-Term Development (1-2 Years)</w:t>
      </w:r>
    </w:p>
    <w:p w14:paraId="671E2786" w14:textId="77777777" w:rsidR="00FB7F0B" w:rsidRPr="00FB7F0B" w:rsidRDefault="00FB7F0B" w:rsidP="00FB7F0B">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b/>
          <w:bCs/>
          <w:kern w:val="0"/>
          <w14:ligatures w14:val="none"/>
        </w:rPr>
        <w:t>Plant-Based Material Optimization</w:t>
      </w:r>
    </w:p>
    <w:p w14:paraId="0ADF1B19" w14:textId="77777777" w:rsidR="00FB7F0B" w:rsidRPr="00FB7F0B" w:rsidRDefault="00FB7F0B" w:rsidP="00FB7F0B">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Continue R&amp;D partnerships to improve heat resistance and barrier properties</w:t>
      </w:r>
    </w:p>
    <w:p w14:paraId="2C1F3246" w14:textId="77777777" w:rsidR="00FB7F0B" w:rsidRPr="00FB7F0B" w:rsidRDefault="00FB7F0B" w:rsidP="00FB7F0B">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Focus development on applications without moisture sensitivity</w:t>
      </w:r>
    </w:p>
    <w:p w14:paraId="43D87701" w14:textId="77777777" w:rsidR="00FB7F0B" w:rsidRPr="00FB7F0B" w:rsidRDefault="00FB7F0B" w:rsidP="00FB7F0B">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Target 25% cost reduction through scale and material science improvements</w:t>
      </w:r>
    </w:p>
    <w:p w14:paraId="625A3774" w14:textId="77777777" w:rsidR="00FB7F0B" w:rsidRPr="00FB7F0B" w:rsidRDefault="00FB7F0B" w:rsidP="00FB7F0B">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b/>
          <w:bCs/>
          <w:kern w:val="0"/>
          <w14:ligatures w14:val="none"/>
        </w:rPr>
        <w:t>Recycled Content Advancement</w:t>
      </w:r>
    </w:p>
    <w:p w14:paraId="3A0E5208" w14:textId="77777777" w:rsidR="00FB7F0B" w:rsidRPr="00FB7F0B" w:rsidRDefault="00FB7F0B" w:rsidP="00FB7F0B">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Develop improved color matching processes for high-PCR applications</w:t>
      </w:r>
    </w:p>
    <w:p w14:paraId="526DBE2B" w14:textId="77777777" w:rsidR="00FB7F0B" w:rsidRPr="00FB7F0B" w:rsidRDefault="00FB7F0B" w:rsidP="00FB7F0B">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Establish controlled supply chain for food-grade PCR materials</w:t>
      </w:r>
    </w:p>
    <w:p w14:paraId="5725597A" w14:textId="77777777" w:rsidR="00FB7F0B" w:rsidRPr="00FB7F0B" w:rsidRDefault="00FB7F0B" w:rsidP="00FB7F0B">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Begin transition to 50% PCR content minimum standard</w:t>
      </w:r>
    </w:p>
    <w:p w14:paraId="4EE67FB3" w14:textId="77777777" w:rsidR="00FB7F0B" w:rsidRPr="00FB7F0B" w:rsidRDefault="00FB7F0B" w:rsidP="00FB7F0B">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b/>
          <w:bCs/>
          <w:kern w:val="0"/>
          <w14:ligatures w14:val="none"/>
        </w:rPr>
        <w:t>Design for Sustainability Initiative</w:t>
      </w:r>
    </w:p>
    <w:p w14:paraId="7BBDE2D2" w14:textId="77777777" w:rsidR="00FB7F0B" w:rsidRPr="00FB7F0B" w:rsidRDefault="00FB7F0B" w:rsidP="00FB7F0B">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Complete comprehensive packaging redesign to reduce material usage by 15%</w:t>
      </w:r>
    </w:p>
    <w:p w14:paraId="3EB3889A" w14:textId="77777777" w:rsidR="00FB7F0B" w:rsidRPr="00FB7F0B" w:rsidRDefault="00FB7F0B" w:rsidP="00FB7F0B">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Eliminate multi-material packaging that complicates recycling</w:t>
      </w:r>
    </w:p>
    <w:p w14:paraId="088C4E98" w14:textId="77777777" w:rsidR="00FB7F0B" w:rsidRPr="00FB7F0B" w:rsidRDefault="00FB7F0B" w:rsidP="00FB7F0B">
      <w:pPr>
        <w:numPr>
          <w:ilvl w:val="1"/>
          <w:numId w:val="23"/>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Introduce clear recycling instructions on all packaging</w:t>
      </w:r>
    </w:p>
    <w:p w14:paraId="09AFDE1C" w14:textId="77777777" w:rsidR="00FB7F0B" w:rsidRPr="00FB7F0B" w:rsidRDefault="00FB7F0B" w:rsidP="00FB7F0B">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B7F0B">
        <w:rPr>
          <w:rFonts w:ascii="Times New Roman" w:eastAsia="Times New Roman" w:hAnsi="Times New Roman" w:cs="Times New Roman"/>
          <w:b/>
          <w:bCs/>
          <w:kern w:val="0"/>
          <w:sz w:val="27"/>
          <w:szCs w:val="27"/>
          <w14:ligatures w14:val="none"/>
        </w:rPr>
        <w:t>Long-Term Strategy (2-3 Years)</w:t>
      </w:r>
    </w:p>
    <w:p w14:paraId="3AE89730" w14:textId="77777777" w:rsidR="00FB7F0B" w:rsidRPr="00FB7F0B" w:rsidRDefault="00FB7F0B" w:rsidP="00FB7F0B">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b/>
          <w:bCs/>
          <w:kern w:val="0"/>
          <w14:ligatures w14:val="none"/>
        </w:rPr>
        <w:t>Advanced Materials Development</w:t>
      </w:r>
    </w:p>
    <w:p w14:paraId="07FCDD10" w14:textId="77777777" w:rsidR="00FB7F0B" w:rsidRPr="00FB7F0B" w:rsidRDefault="00FB7F0B" w:rsidP="00FB7F0B">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Allocate $2.2M to research next-generation sustainable materials</w:t>
      </w:r>
    </w:p>
    <w:p w14:paraId="0AB97360" w14:textId="77777777" w:rsidR="00FB7F0B" w:rsidRPr="00FB7F0B" w:rsidRDefault="00FB7F0B" w:rsidP="00FB7F0B">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Explore bio-benign alternatives that combine performance with environmental benefits</w:t>
      </w:r>
    </w:p>
    <w:p w14:paraId="078BE512" w14:textId="77777777" w:rsidR="00FB7F0B" w:rsidRPr="00FB7F0B" w:rsidRDefault="00FB7F0B" w:rsidP="00FB7F0B">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Develop hybrid solutions merging benefits of multiple approaches</w:t>
      </w:r>
    </w:p>
    <w:p w14:paraId="1CDFAA0D" w14:textId="77777777" w:rsidR="00FB7F0B" w:rsidRPr="00FB7F0B" w:rsidRDefault="00FB7F0B" w:rsidP="00FB7F0B">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b/>
          <w:bCs/>
          <w:kern w:val="0"/>
          <w14:ligatures w14:val="none"/>
        </w:rPr>
        <w:t>Manufacturing Capability Enhancement</w:t>
      </w:r>
    </w:p>
    <w:p w14:paraId="4B8B6547" w14:textId="77777777" w:rsidR="00FB7F0B" w:rsidRPr="00FB7F0B" w:rsidRDefault="00FB7F0B" w:rsidP="00FB7F0B">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Invest $4.5M in equipment modifications to optimize sustainable material processing</w:t>
      </w:r>
    </w:p>
    <w:p w14:paraId="3DB9233E" w14:textId="77777777" w:rsidR="00FB7F0B" w:rsidRPr="00FB7F0B" w:rsidRDefault="00FB7F0B" w:rsidP="00FB7F0B">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Develop specialized quality control processes for recycled content</w:t>
      </w:r>
    </w:p>
    <w:p w14:paraId="0289E22F" w14:textId="77777777" w:rsidR="00FB7F0B" w:rsidRPr="00FB7F0B" w:rsidRDefault="00FB7F0B" w:rsidP="00FB7F0B">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Build flexible production capabilities to accommodate material variations</w:t>
      </w:r>
    </w:p>
    <w:p w14:paraId="7EB6E4AF" w14:textId="77777777" w:rsidR="00FB7F0B" w:rsidRPr="00FB7F0B" w:rsidRDefault="00FB7F0B" w:rsidP="00FB7F0B">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b/>
          <w:bCs/>
          <w:kern w:val="0"/>
          <w14:ligatures w14:val="none"/>
        </w:rPr>
        <w:t>Industry Collaboration</w:t>
      </w:r>
    </w:p>
    <w:p w14:paraId="497015F2" w14:textId="77777777" w:rsidR="00FB7F0B" w:rsidRPr="00FB7F0B" w:rsidRDefault="00FB7F0B" w:rsidP="00FB7F0B">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Establish cross-industry partnerships to develop recycling infrastructure</w:t>
      </w:r>
    </w:p>
    <w:p w14:paraId="6C06C5CB" w14:textId="77777777" w:rsidR="00FB7F0B" w:rsidRPr="00FB7F0B" w:rsidRDefault="00FB7F0B" w:rsidP="00FB7F0B">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Participate in material standardization initiatives to improve recycling outcomes</w:t>
      </w:r>
    </w:p>
    <w:p w14:paraId="5ADEF7A1" w14:textId="77777777" w:rsidR="00FB7F0B" w:rsidRPr="00FB7F0B" w:rsidRDefault="00FB7F0B" w:rsidP="00FB7F0B">
      <w:pPr>
        <w:numPr>
          <w:ilvl w:val="1"/>
          <w:numId w:val="24"/>
        </w:num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Support policy development that incentivizes sustainable packaging</w:t>
      </w:r>
    </w:p>
    <w:p w14:paraId="36CEB122" w14:textId="77777777" w:rsidR="00FB7F0B" w:rsidRPr="00FB7F0B" w:rsidRDefault="00FB7F0B" w:rsidP="00FB7F0B">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FB7F0B">
        <w:rPr>
          <w:rFonts w:ascii="Times New Roman" w:eastAsia="Times New Roman" w:hAnsi="Times New Roman" w:cs="Times New Roman"/>
          <w:b/>
          <w:bCs/>
          <w:kern w:val="0"/>
          <w:sz w:val="36"/>
          <w:szCs w:val="36"/>
          <w14:ligatures w14:val="none"/>
        </w:rPr>
        <w:t>CONCLUSION</w:t>
      </w:r>
    </w:p>
    <w:p w14:paraId="326E306E" w14:textId="77777777" w:rsidR="00FB7F0B" w:rsidRPr="00FB7F0B" w:rsidRDefault="00FB7F0B" w:rsidP="00FB7F0B">
      <w:p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t>Our three-year exploration of sustainable packaging alternatives has provided valuable insights into technical feasibility, cost implications, and consumer acceptance across multiple approaches. Recycled content integration presents the most immediate opportunity for meaningful environmental impact with acceptable cost implications. Paper-based alternatives show promise for specific applications but require continued development for broader implementation. Plant-based bioplastics offer significant environmental benefits but face substantial cost and performance barriers. Refillable systems demonstrate potential for the most significant impact but require solving consumer behavior challenges.</w:t>
      </w:r>
    </w:p>
    <w:p w14:paraId="4844C5F3" w14:textId="77777777" w:rsidR="00FB7F0B" w:rsidRPr="00FB7F0B" w:rsidRDefault="00FB7F0B" w:rsidP="00FB7F0B">
      <w:p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kern w:val="0"/>
          <w14:ligatures w14:val="none"/>
        </w:rPr>
        <w:lastRenderedPageBreak/>
        <w:t>We recommend a balanced approach that implements proven technologies immediately while continuing development of next-generation solutions. By implementing this strategic roadmap, we project achievement of a 20% reduction in virgin plastic usage by 2026, with line of sight to our 30% reduction goal by 2030.</w:t>
      </w:r>
    </w:p>
    <w:p w14:paraId="116ADAE4" w14:textId="77777777" w:rsidR="00FB7F0B" w:rsidRPr="00FB7F0B" w:rsidRDefault="008D5E44" w:rsidP="00FB7F0B">
      <w:pPr>
        <w:spacing w:after="0" w:line="240" w:lineRule="auto"/>
        <w:rPr>
          <w:rFonts w:ascii="Times New Roman" w:eastAsia="Times New Roman" w:hAnsi="Times New Roman" w:cs="Times New Roman"/>
          <w:kern w:val="0"/>
          <w14:ligatures w14:val="none"/>
        </w:rPr>
      </w:pPr>
      <w:r w:rsidRPr="008D5E44">
        <w:rPr>
          <w:rFonts w:ascii="Times New Roman" w:eastAsia="Times New Roman" w:hAnsi="Times New Roman" w:cs="Times New Roman"/>
          <w:noProof/>
          <w:kern w:val="0"/>
        </w:rPr>
        <w:pict w14:anchorId="4045EDBB">
          <v:rect id="_x0000_i1025" alt="" style="width:468pt;height:.05pt;mso-width-percent:0;mso-height-percent:0;mso-width-percent:0;mso-height-percent:0" o:hralign="center" o:hrstd="t" o:hr="t" fillcolor="#a0a0a0" stroked="f"/>
        </w:pict>
      </w:r>
    </w:p>
    <w:p w14:paraId="4B5C079D" w14:textId="77777777" w:rsidR="00FB7F0B" w:rsidRPr="00FB7F0B" w:rsidRDefault="00FB7F0B" w:rsidP="00FB7F0B">
      <w:p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b/>
          <w:bCs/>
          <w:kern w:val="0"/>
          <w14:ligatures w14:val="none"/>
        </w:rPr>
        <w:t>Prepared by:</w:t>
      </w:r>
      <w:r w:rsidRPr="00FB7F0B">
        <w:rPr>
          <w:rFonts w:ascii="Times New Roman" w:eastAsia="Times New Roman" w:hAnsi="Times New Roman" w:cs="Times New Roman"/>
          <w:kern w:val="0"/>
          <w14:ligatures w14:val="none"/>
        </w:rPr>
        <w:t xml:space="preserve"> Sustainable Packaging Research Team March 15, 2024</w:t>
      </w:r>
    </w:p>
    <w:p w14:paraId="249CE103" w14:textId="77777777" w:rsidR="00FB7F0B" w:rsidRPr="00FB7F0B" w:rsidRDefault="00FB7F0B" w:rsidP="00FB7F0B">
      <w:pPr>
        <w:spacing w:before="100" w:beforeAutospacing="1" w:after="100" w:afterAutospacing="1" w:line="240" w:lineRule="auto"/>
        <w:rPr>
          <w:rFonts w:ascii="Times New Roman" w:eastAsia="Times New Roman" w:hAnsi="Times New Roman" w:cs="Times New Roman"/>
          <w:kern w:val="0"/>
          <w14:ligatures w14:val="none"/>
        </w:rPr>
      </w:pPr>
      <w:r w:rsidRPr="00FB7F0B">
        <w:rPr>
          <w:rFonts w:ascii="Times New Roman" w:eastAsia="Times New Roman" w:hAnsi="Times New Roman" w:cs="Times New Roman"/>
          <w:b/>
          <w:bCs/>
          <w:kern w:val="0"/>
          <w14:ligatures w14:val="none"/>
        </w:rPr>
        <w:t>Report Distribution:</w:t>
      </w:r>
      <w:r w:rsidRPr="00FB7F0B">
        <w:rPr>
          <w:rFonts w:ascii="Times New Roman" w:eastAsia="Times New Roman" w:hAnsi="Times New Roman" w:cs="Times New Roman"/>
          <w:kern w:val="0"/>
          <w14:ligatures w14:val="none"/>
        </w:rPr>
        <w:t xml:space="preserve"> Senior Leadership Team, Sustainability Committee, Innovation Department, Marketing Leadership</w:t>
      </w:r>
    </w:p>
    <w:p w14:paraId="025E6FDE" w14:textId="3C771AA5" w:rsidR="00327982" w:rsidRPr="00FB7F0B" w:rsidRDefault="00327982" w:rsidP="00FB7F0B"/>
    <w:sectPr w:rsidR="00327982" w:rsidRPr="00FB7F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C6FE8"/>
    <w:multiLevelType w:val="multilevel"/>
    <w:tmpl w:val="DA28B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622310"/>
    <w:multiLevelType w:val="multilevel"/>
    <w:tmpl w:val="A296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8C291D"/>
    <w:multiLevelType w:val="multilevel"/>
    <w:tmpl w:val="FF40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61952"/>
    <w:multiLevelType w:val="multilevel"/>
    <w:tmpl w:val="4E882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46489"/>
    <w:multiLevelType w:val="multilevel"/>
    <w:tmpl w:val="3FC4B4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0E18C8"/>
    <w:multiLevelType w:val="multilevel"/>
    <w:tmpl w:val="A746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22313F"/>
    <w:multiLevelType w:val="multilevel"/>
    <w:tmpl w:val="E2C40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AD0BDB"/>
    <w:multiLevelType w:val="multilevel"/>
    <w:tmpl w:val="0C0EC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B12C60"/>
    <w:multiLevelType w:val="multilevel"/>
    <w:tmpl w:val="4E2ED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1E06FD"/>
    <w:multiLevelType w:val="multilevel"/>
    <w:tmpl w:val="6BAAFA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4D0CC8"/>
    <w:multiLevelType w:val="multilevel"/>
    <w:tmpl w:val="246E1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BC26FB"/>
    <w:multiLevelType w:val="multilevel"/>
    <w:tmpl w:val="6A54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A084B95"/>
    <w:multiLevelType w:val="multilevel"/>
    <w:tmpl w:val="971E07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9E75F1"/>
    <w:multiLevelType w:val="multilevel"/>
    <w:tmpl w:val="C4B26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5945B5"/>
    <w:multiLevelType w:val="multilevel"/>
    <w:tmpl w:val="FBEAF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D15021"/>
    <w:multiLevelType w:val="multilevel"/>
    <w:tmpl w:val="7874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CF599E"/>
    <w:multiLevelType w:val="multilevel"/>
    <w:tmpl w:val="AF76AD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B453D4"/>
    <w:multiLevelType w:val="multilevel"/>
    <w:tmpl w:val="7B6AE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BBB65E1"/>
    <w:multiLevelType w:val="multilevel"/>
    <w:tmpl w:val="8F065C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027777C"/>
    <w:multiLevelType w:val="multilevel"/>
    <w:tmpl w:val="3364C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D33EF6"/>
    <w:multiLevelType w:val="multilevel"/>
    <w:tmpl w:val="5680C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396D20"/>
    <w:multiLevelType w:val="multilevel"/>
    <w:tmpl w:val="55C2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49696B"/>
    <w:multiLevelType w:val="multilevel"/>
    <w:tmpl w:val="19F65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FEB2A2F"/>
    <w:multiLevelType w:val="multilevel"/>
    <w:tmpl w:val="06F2D7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50040033">
    <w:abstractNumId w:val="21"/>
  </w:num>
  <w:num w:numId="2" w16cid:durableId="695426118">
    <w:abstractNumId w:val="22"/>
  </w:num>
  <w:num w:numId="3" w16cid:durableId="1074552092">
    <w:abstractNumId w:val="3"/>
  </w:num>
  <w:num w:numId="4" w16cid:durableId="796486270">
    <w:abstractNumId w:val="11"/>
  </w:num>
  <w:num w:numId="5" w16cid:durableId="1531408839">
    <w:abstractNumId w:val="10"/>
  </w:num>
  <w:num w:numId="6" w16cid:durableId="1879924932">
    <w:abstractNumId w:val="5"/>
  </w:num>
  <w:num w:numId="7" w16cid:durableId="172383523">
    <w:abstractNumId w:val="0"/>
  </w:num>
  <w:num w:numId="8" w16cid:durableId="709571255">
    <w:abstractNumId w:val="19"/>
  </w:num>
  <w:num w:numId="9" w16cid:durableId="1056398020">
    <w:abstractNumId w:val="17"/>
  </w:num>
  <w:num w:numId="10" w16cid:durableId="1462915275">
    <w:abstractNumId w:val="20"/>
  </w:num>
  <w:num w:numId="11" w16cid:durableId="1607276549">
    <w:abstractNumId w:val="15"/>
  </w:num>
  <w:num w:numId="12" w16cid:durableId="1892182737">
    <w:abstractNumId w:val="9"/>
  </w:num>
  <w:num w:numId="13" w16cid:durableId="865481929">
    <w:abstractNumId w:val="7"/>
  </w:num>
  <w:num w:numId="14" w16cid:durableId="181629649">
    <w:abstractNumId w:val="14"/>
  </w:num>
  <w:num w:numId="15" w16cid:durableId="1621835581">
    <w:abstractNumId w:val="2"/>
  </w:num>
  <w:num w:numId="16" w16cid:durableId="832181283">
    <w:abstractNumId w:val="16"/>
  </w:num>
  <w:num w:numId="17" w16cid:durableId="1516074630">
    <w:abstractNumId w:val="12"/>
  </w:num>
  <w:num w:numId="18" w16cid:durableId="8993949">
    <w:abstractNumId w:val="8"/>
  </w:num>
  <w:num w:numId="19" w16cid:durableId="850610267">
    <w:abstractNumId w:val="1"/>
  </w:num>
  <w:num w:numId="20" w16cid:durableId="2137336316">
    <w:abstractNumId w:val="23"/>
  </w:num>
  <w:num w:numId="21" w16cid:durableId="1604417032">
    <w:abstractNumId w:val="6"/>
  </w:num>
  <w:num w:numId="22" w16cid:durableId="1683777638">
    <w:abstractNumId w:val="18"/>
  </w:num>
  <w:num w:numId="23" w16cid:durableId="1033311130">
    <w:abstractNumId w:val="13"/>
  </w:num>
  <w:num w:numId="24" w16cid:durableId="283850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F0B"/>
    <w:rsid w:val="000E7D56"/>
    <w:rsid w:val="00327982"/>
    <w:rsid w:val="003A178A"/>
    <w:rsid w:val="004A6D91"/>
    <w:rsid w:val="00685B81"/>
    <w:rsid w:val="008D5E44"/>
    <w:rsid w:val="008F6131"/>
    <w:rsid w:val="00A8387E"/>
    <w:rsid w:val="00FB7F0B"/>
  </w:rsids>
  <m:mathPr>
    <m:mathFont m:val="Cambria Math"/>
    <m:brkBin m:val="before"/>
    <m:brkBinSub m:val="--"/>
    <m:smallFrac m:val="0"/>
    <m:dispDef/>
    <m:lMargin m:val="0"/>
    <m:rMargin m:val="0"/>
    <m:defJc m:val="centerGroup"/>
    <m:wrapIndent m:val="1440"/>
    <m:intLim m:val="subSup"/>
    <m:naryLim m:val="undOvr"/>
  </m:mathPr>
  <w:themeFontLang w:val="en-KR"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17FC75"/>
  <w15:chartTrackingRefBased/>
  <w15:docId w15:val="{6573EF4A-C7DC-4046-BF00-6210AA4EFB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KR"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B7F0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FB7F0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FB7F0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7F0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7F0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7F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7F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7F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7F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F0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FB7F0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B7F0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7F0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7F0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7F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7F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7F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7F0B"/>
    <w:rPr>
      <w:rFonts w:eastAsiaTheme="majorEastAsia" w:cstheme="majorBidi"/>
      <w:color w:val="272727" w:themeColor="text1" w:themeTint="D8"/>
    </w:rPr>
  </w:style>
  <w:style w:type="paragraph" w:styleId="Title">
    <w:name w:val="Title"/>
    <w:basedOn w:val="Normal"/>
    <w:next w:val="Normal"/>
    <w:link w:val="TitleChar"/>
    <w:uiPriority w:val="10"/>
    <w:qFormat/>
    <w:rsid w:val="00FB7F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7F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7F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7F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7F0B"/>
    <w:pPr>
      <w:spacing w:before="160"/>
      <w:jc w:val="center"/>
    </w:pPr>
    <w:rPr>
      <w:i/>
      <w:iCs/>
      <w:color w:val="404040" w:themeColor="text1" w:themeTint="BF"/>
    </w:rPr>
  </w:style>
  <w:style w:type="character" w:customStyle="1" w:styleId="QuoteChar">
    <w:name w:val="Quote Char"/>
    <w:basedOn w:val="DefaultParagraphFont"/>
    <w:link w:val="Quote"/>
    <w:uiPriority w:val="29"/>
    <w:rsid w:val="00FB7F0B"/>
    <w:rPr>
      <w:i/>
      <w:iCs/>
      <w:color w:val="404040" w:themeColor="text1" w:themeTint="BF"/>
    </w:rPr>
  </w:style>
  <w:style w:type="paragraph" w:styleId="ListParagraph">
    <w:name w:val="List Paragraph"/>
    <w:basedOn w:val="Normal"/>
    <w:uiPriority w:val="34"/>
    <w:qFormat/>
    <w:rsid w:val="00FB7F0B"/>
    <w:pPr>
      <w:ind w:left="720"/>
      <w:contextualSpacing/>
    </w:pPr>
  </w:style>
  <w:style w:type="character" w:styleId="IntenseEmphasis">
    <w:name w:val="Intense Emphasis"/>
    <w:basedOn w:val="DefaultParagraphFont"/>
    <w:uiPriority w:val="21"/>
    <w:qFormat/>
    <w:rsid w:val="00FB7F0B"/>
    <w:rPr>
      <w:i/>
      <w:iCs/>
      <w:color w:val="2F5496" w:themeColor="accent1" w:themeShade="BF"/>
    </w:rPr>
  </w:style>
  <w:style w:type="paragraph" w:styleId="IntenseQuote">
    <w:name w:val="Intense Quote"/>
    <w:basedOn w:val="Normal"/>
    <w:next w:val="Normal"/>
    <w:link w:val="IntenseQuoteChar"/>
    <w:uiPriority w:val="30"/>
    <w:qFormat/>
    <w:rsid w:val="00FB7F0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7F0B"/>
    <w:rPr>
      <w:i/>
      <w:iCs/>
      <w:color w:val="2F5496" w:themeColor="accent1" w:themeShade="BF"/>
    </w:rPr>
  </w:style>
  <w:style w:type="character" w:styleId="IntenseReference">
    <w:name w:val="Intense Reference"/>
    <w:basedOn w:val="DefaultParagraphFont"/>
    <w:uiPriority w:val="32"/>
    <w:qFormat/>
    <w:rsid w:val="00FB7F0B"/>
    <w:rPr>
      <w:b/>
      <w:bCs/>
      <w:smallCaps/>
      <w:color w:val="2F5496" w:themeColor="accent1" w:themeShade="BF"/>
      <w:spacing w:val="5"/>
    </w:rPr>
  </w:style>
  <w:style w:type="paragraph" w:styleId="NormalWeb">
    <w:name w:val="Normal (Web)"/>
    <w:basedOn w:val="Normal"/>
    <w:uiPriority w:val="99"/>
    <w:semiHidden/>
    <w:unhideWhenUsed/>
    <w:rsid w:val="00FB7F0B"/>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B7F0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42633805">
      <w:bodyDiv w:val="1"/>
      <w:marLeft w:val="0"/>
      <w:marRight w:val="0"/>
      <w:marTop w:val="0"/>
      <w:marBottom w:val="0"/>
      <w:divBdr>
        <w:top w:val="none" w:sz="0" w:space="0" w:color="auto"/>
        <w:left w:val="none" w:sz="0" w:space="0" w:color="auto"/>
        <w:bottom w:val="none" w:sz="0" w:space="0" w:color="auto"/>
        <w:right w:val="none" w:sz="0" w:space="0" w:color="auto"/>
      </w:divBdr>
      <w:divsChild>
        <w:div w:id="16694094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2023</Words>
  <Characters>11532</Characters>
  <Application>Microsoft Office Word</Application>
  <DocSecurity>0</DocSecurity>
  <Lines>96</Lines>
  <Paragraphs>27</Paragraphs>
  <ScaleCrop>false</ScaleCrop>
  <Company/>
  <LinksUpToDate>false</LinksUpToDate>
  <CharactersWithSpaces>13528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 Chan Ho</dc:creator>
  <cp:keywords/>
  <dc:description/>
  <cp:lastModifiedBy>Soh, Chan Ho</cp:lastModifiedBy>
  <cp:revision>1</cp:revision>
  <dcterms:created xsi:type="dcterms:W3CDTF">2025-04-10T05:02:00Z</dcterms:created>
  <dcterms:modified xsi:type="dcterms:W3CDTF">2025-04-10T05:03:00Z</dcterms:modified>
</cp:coreProperties>
</file>