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8AAD" w14:textId="77777777" w:rsidR="00B93241" w:rsidRDefault="00B93241" w:rsidP="00CD0940">
      <w:pPr>
        <w:spacing w:line="266" w:lineRule="exact"/>
        <w:jc w:val="center"/>
        <w:rPr>
          <w:sz w:val="24"/>
          <w:szCs w:val="24"/>
        </w:rPr>
      </w:pPr>
    </w:p>
    <w:p w14:paraId="7C0C8AAE" w14:textId="77777777" w:rsidR="00B93241" w:rsidRDefault="00541244" w:rsidP="00CD0940">
      <w:pPr>
        <w:ind w:right="-139"/>
        <w:jc w:val="center"/>
        <w:rPr>
          <w:sz w:val="20"/>
          <w:szCs w:val="20"/>
        </w:rPr>
      </w:pPr>
      <w:r>
        <w:rPr>
          <w:rFonts w:ascii="Arial" w:eastAsia="Arial" w:hAnsi="Arial" w:cs="Arial"/>
          <w:b/>
          <w:bCs/>
          <w:sz w:val="24"/>
          <w:szCs w:val="24"/>
          <w:u w:val="single"/>
        </w:rPr>
        <w:t>Rules on Company information treatment by employees</w:t>
      </w:r>
    </w:p>
    <w:p w14:paraId="7C0C8AAF" w14:textId="77777777" w:rsidR="00B93241" w:rsidRDefault="00B93241" w:rsidP="00CD0940">
      <w:pPr>
        <w:spacing w:line="200" w:lineRule="exact"/>
        <w:jc w:val="both"/>
        <w:rPr>
          <w:sz w:val="24"/>
          <w:szCs w:val="24"/>
        </w:rPr>
      </w:pPr>
    </w:p>
    <w:p w14:paraId="7C0C8AB0" w14:textId="77777777" w:rsidR="00B93241" w:rsidRDefault="00B93241" w:rsidP="00CD0940">
      <w:pPr>
        <w:spacing w:line="278" w:lineRule="exact"/>
        <w:jc w:val="both"/>
        <w:rPr>
          <w:sz w:val="24"/>
          <w:szCs w:val="24"/>
        </w:rPr>
      </w:pPr>
    </w:p>
    <w:p w14:paraId="7C0C8AB1" w14:textId="77777777" w:rsidR="00B93241" w:rsidRDefault="00541244" w:rsidP="00CD0940">
      <w:pPr>
        <w:spacing w:line="237" w:lineRule="auto"/>
        <w:ind w:left="360" w:right="200"/>
        <w:jc w:val="both"/>
        <w:rPr>
          <w:sz w:val="20"/>
          <w:szCs w:val="20"/>
        </w:rPr>
      </w:pPr>
      <w:r>
        <w:rPr>
          <w:rFonts w:ascii="Arial" w:eastAsia="Arial" w:hAnsi="Arial" w:cs="Arial"/>
          <w:sz w:val="20"/>
          <w:szCs w:val="20"/>
        </w:rPr>
        <w:t>Protection of information, received by employees during their ordinary duty performance – is a set of means of providing Company’s employees with access to information to execute their duties and prevent the access to information of third parties or Company’s employees if it is not connected with their duty execution.</w:t>
      </w:r>
    </w:p>
    <w:p w14:paraId="7C0C8AB2" w14:textId="77777777" w:rsidR="00B93241" w:rsidRDefault="00B93241" w:rsidP="00CD0940">
      <w:pPr>
        <w:spacing w:line="13" w:lineRule="exact"/>
        <w:jc w:val="both"/>
        <w:rPr>
          <w:sz w:val="24"/>
          <w:szCs w:val="24"/>
        </w:rPr>
      </w:pPr>
    </w:p>
    <w:p w14:paraId="7C0C8AB3" w14:textId="77777777" w:rsidR="00B93241" w:rsidRDefault="00541244" w:rsidP="00CD0940">
      <w:pPr>
        <w:spacing w:line="237" w:lineRule="auto"/>
        <w:ind w:left="360" w:right="220"/>
        <w:jc w:val="both"/>
        <w:rPr>
          <w:sz w:val="20"/>
          <w:szCs w:val="20"/>
        </w:rPr>
      </w:pPr>
      <w:r>
        <w:rPr>
          <w:rFonts w:ascii="Arial" w:eastAsia="Arial" w:hAnsi="Arial" w:cs="Arial"/>
          <w:sz w:val="20"/>
          <w:szCs w:val="20"/>
        </w:rPr>
        <w:t>The present rules describe internal regulation of information protection which shall be followed by Company’s employees. If information can be referred to commercial or official secret according to the current legislation and internal Company’s statements (Rules on documents treatment, presenting a commercial secret), there are rules determined by legislation and this Statute.</w:t>
      </w:r>
    </w:p>
    <w:p w14:paraId="7C0C8AB4" w14:textId="77777777" w:rsidR="00B93241" w:rsidRDefault="00B93241" w:rsidP="00CD0940">
      <w:pPr>
        <w:spacing w:line="231" w:lineRule="exact"/>
        <w:jc w:val="both"/>
        <w:rPr>
          <w:sz w:val="24"/>
          <w:szCs w:val="24"/>
        </w:rPr>
      </w:pPr>
    </w:p>
    <w:p w14:paraId="7C0C8AB5" w14:textId="77777777" w:rsidR="00B93241" w:rsidRDefault="00541244" w:rsidP="00CD0940">
      <w:pPr>
        <w:ind w:left="360"/>
        <w:jc w:val="both"/>
        <w:rPr>
          <w:sz w:val="20"/>
          <w:szCs w:val="20"/>
        </w:rPr>
      </w:pPr>
      <w:r>
        <w:rPr>
          <w:rFonts w:ascii="Arial" w:eastAsia="Arial" w:hAnsi="Arial" w:cs="Arial"/>
          <w:sz w:val="20"/>
          <w:szCs w:val="20"/>
        </w:rPr>
        <w:t>The activities dealt with treatment and protection of information are carried out by CSO.</w:t>
      </w:r>
    </w:p>
    <w:p w14:paraId="7C0C8AB6" w14:textId="77777777" w:rsidR="00B93241" w:rsidRDefault="00B93241" w:rsidP="00CD0940">
      <w:pPr>
        <w:spacing w:line="239" w:lineRule="exact"/>
        <w:jc w:val="both"/>
        <w:rPr>
          <w:sz w:val="24"/>
          <w:szCs w:val="24"/>
        </w:rPr>
      </w:pPr>
    </w:p>
    <w:p w14:paraId="7C0C8AB7" w14:textId="77777777" w:rsidR="00B93241" w:rsidRDefault="00541244" w:rsidP="00CD0940">
      <w:pPr>
        <w:spacing w:line="234" w:lineRule="auto"/>
        <w:ind w:left="360" w:right="220"/>
        <w:jc w:val="both"/>
        <w:rPr>
          <w:sz w:val="20"/>
          <w:szCs w:val="20"/>
        </w:rPr>
      </w:pPr>
      <w:r>
        <w:rPr>
          <w:rFonts w:ascii="Arial" w:eastAsia="Arial" w:hAnsi="Arial" w:cs="Arial"/>
          <w:sz w:val="20"/>
          <w:szCs w:val="20"/>
        </w:rPr>
        <w:t>In this context “information” is understood as any official information (categories 2, 3, 4 and 5 according to adduced classification).</w:t>
      </w:r>
    </w:p>
    <w:p w14:paraId="7C0C8AB8" w14:textId="77777777" w:rsidR="00B93241" w:rsidRDefault="00B93241" w:rsidP="00CD0940">
      <w:pPr>
        <w:spacing w:line="232" w:lineRule="exact"/>
        <w:jc w:val="both"/>
        <w:rPr>
          <w:sz w:val="24"/>
          <w:szCs w:val="24"/>
        </w:rPr>
      </w:pPr>
    </w:p>
    <w:p w14:paraId="7C0C8AB9" w14:textId="77777777" w:rsidR="00B93241" w:rsidRDefault="00541244" w:rsidP="00CD0940">
      <w:pPr>
        <w:ind w:left="360"/>
        <w:jc w:val="both"/>
        <w:rPr>
          <w:sz w:val="20"/>
          <w:szCs w:val="20"/>
        </w:rPr>
      </w:pPr>
      <w:r>
        <w:rPr>
          <w:rFonts w:ascii="Arial" w:eastAsia="Arial" w:hAnsi="Arial" w:cs="Arial"/>
          <w:b/>
          <w:bCs/>
          <w:i/>
          <w:iCs/>
          <w:sz w:val="20"/>
          <w:szCs w:val="20"/>
        </w:rPr>
        <w:t>Information Classification</w:t>
      </w:r>
    </w:p>
    <w:p w14:paraId="7C0C8ABA" w14:textId="77777777" w:rsidR="00B93241" w:rsidRDefault="00B93241" w:rsidP="00CD0940">
      <w:pPr>
        <w:spacing w:line="216" w:lineRule="exact"/>
        <w:jc w:val="both"/>
        <w:rPr>
          <w:sz w:val="24"/>
          <w:szCs w:val="24"/>
        </w:rPr>
      </w:pPr>
    </w:p>
    <w:tbl>
      <w:tblPr>
        <w:tblW w:w="0" w:type="auto"/>
        <w:tblInd w:w="370" w:type="dxa"/>
        <w:tblLayout w:type="fixed"/>
        <w:tblCellMar>
          <w:left w:w="0" w:type="dxa"/>
          <w:right w:w="0" w:type="dxa"/>
        </w:tblCellMar>
        <w:tblLook w:val="04A0" w:firstRow="1" w:lastRow="0" w:firstColumn="1" w:lastColumn="0" w:noHBand="0" w:noVBand="1"/>
      </w:tblPr>
      <w:tblGrid>
        <w:gridCol w:w="820"/>
        <w:gridCol w:w="2580"/>
        <w:gridCol w:w="5440"/>
      </w:tblGrid>
      <w:tr w:rsidR="00B93241" w14:paraId="7C0C8ABE" w14:textId="77777777">
        <w:trPr>
          <w:trHeight w:val="236"/>
        </w:trPr>
        <w:tc>
          <w:tcPr>
            <w:tcW w:w="820" w:type="dxa"/>
            <w:tcBorders>
              <w:top w:val="single" w:sz="8" w:space="0" w:color="auto"/>
              <w:left w:val="single" w:sz="8" w:space="0" w:color="auto"/>
              <w:bottom w:val="single" w:sz="8" w:space="0" w:color="auto"/>
              <w:right w:val="single" w:sz="8" w:space="0" w:color="auto"/>
            </w:tcBorders>
            <w:shd w:val="clear" w:color="auto" w:fill="CCCCCC"/>
            <w:vAlign w:val="bottom"/>
          </w:tcPr>
          <w:p w14:paraId="7C0C8ABB" w14:textId="77777777" w:rsidR="00B93241" w:rsidRDefault="00541244" w:rsidP="00CD0940">
            <w:pPr>
              <w:ind w:right="260"/>
              <w:jc w:val="both"/>
              <w:rPr>
                <w:sz w:val="20"/>
                <w:szCs w:val="20"/>
              </w:rPr>
            </w:pPr>
            <w:r>
              <w:rPr>
                <w:rFonts w:ascii="Arial" w:eastAsia="Arial" w:hAnsi="Arial" w:cs="Arial"/>
                <w:b/>
                <w:bCs/>
                <w:sz w:val="20"/>
                <w:szCs w:val="20"/>
              </w:rPr>
              <w:t>#</w:t>
            </w:r>
          </w:p>
        </w:tc>
        <w:tc>
          <w:tcPr>
            <w:tcW w:w="2580" w:type="dxa"/>
            <w:tcBorders>
              <w:top w:val="single" w:sz="8" w:space="0" w:color="auto"/>
              <w:bottom w:val="single" w:sz="8" w:space="0" w:color="auto"/>
              <w:right w:val="single" w:sz="8" w:space="0" w:color="auto"/>
            </w:tcBorders>
            <w:shd w:val="clear" w:color="auto" w:fill="CCCCCC"/>
            <w:vAlign w:val="bottom"/>
          </w:tcPr>
          <w:p w14:paraId="7C0C8ABC" w14:textId="77777777" w:rsidR="00B93241" w:rsidRDefault="00541244" w:rsidP="00CD0940">
            <w:pPr>
              <w:ind w:left="400"/>
              <w:jc w:val="both"/>
              <w:rPr>
                <w:sz w:val="20"/>
                <w:szCs w:val="20"/>
              </w:rPr>
            </w:pPr>
            <w:r>
              <w:rPr>
                <w:rFonts w:ascii="Arial" w:eastAsia="Arial" w:hAnsi="Arial" w:cs="Arial"/>
                <w:b/>
                <w:bCs/>
                <w:sz w:val="20"/>
                <w:szCs w:val="20"/>
              </w:rPr>
              <w:t>Confidentiality rank</w:t>
            </w:r>
          </w:p>
        </w:tc>
        <w:tc>
          <w:tcPr>
            <w:tcW w:w="5440" w:type="dxa"/>
            <w:tcBorders>
              <w:top w:val="single" w:sz="8" w:space="0" w:color="auto"/>
              <w:bottom w:val="single" w:sz="8" w:space="0" w:color="auto"/>
              <w:right w:val="single" w:sz="8" w:space="0" w:color="auto"/>
            </w:tcBorders>
            <w:shd w:val="clear" w:color="auto" w:fill="CCCCCC"/>
            <w:vAlign w:val="bottom"/>
          </w:tcPr>
          <w:p w14:paraId="7C0C8ABD" w14:textId="77777777" w:rsidR="00B93241" w:rsidRDefault="00541244" w:rsidP="00CD0940">
            <w:pPr>
              <w:ind w:left="2200"/>
              <w:jc w:val="both"/>
              <w:rPr>
                <w:sz w:val="20"/>
                <w:szCs w:val="20"/>
              </w:rPr>
            </w:pPr>
            <w:r>
              <w:rPr>
                <w:rFonts w:ascii="Arial" w:eastAsia="Arial" w:hAnsi="Arial" w:cs="Arial"/>
                <w:b/>
                <w:bCs/>
                <w:sz w:val="20"/>
                <w:szCs w:val="20"/>
              </w:rPr>
              <w:t>Description</w:t>
            </w:r>
          </w:p>
        </w:tc>
      </w:tr>
      <w:tr w:rsidR="00B93241" w14:paraId="7C0C8AC2" w14:textId="77777777">
        <w:trPr>
          <w:trHeight w:val="338"/>
        </w:trPr>
        <w:tc>
          <w:tcPr>
            <w:tcW w:w="820" w:type="dxa"/>
            <w:tcBorders>
              <w:left w:val="single" w:sz="8" w:space="0" w:color="auto"/>
              <w:right w:val="single" w:sz="8" w:space="0" w:color="auto"/>
            </w:tcBorders>
            <w:vAlign w:val="bottom"/>
          </w:tcPr>
          <w:p w14:paraId="7C0C8ABF" w14:textId="77777777" w:rsidR="00B93241" w:rsidRDefault="00541244" w:rsidP="00CD0940">
            <w:pPr>
              <w:ind w:right="260"/>
              <w:jc w:val="both"/>
              <w:rPr>
                <w:sz w:val="20"/>
                <w:szCs w:val="20"/>
              </w:rPr>
            </w:pPr>
            <w:r>
              <w:rPr>
                <w:rFonts w:ascii="Arial" w:eastAsia="Arial" w:hAnsi="Arial" w:cs="Arial"/>
                <w:sz w:val="20"/>
                <w:szCs w:val="20"/>
              </w:rPr>
              <w:t>1</w:t>
            </w:r>
          </w:p>
        </w:tc>
        <w:tc>
          <w:tcPr>
            <w:tcW w:w="2580" w:type="dxa"/>
            <w:tcBorders>
              <w:right w:val="single" w:sz="8" w:space="0" w:color="auto"/>
            </w:tcBorders>
            <w:vAlign w:val="bottom"/>
          </w:tcPr>
          <w:p w14:paraId="7C0C8AC0" w14:textId="77777777" w:rsidR="00B93241" w:rsidRDefault="00541244" w:rsidP="00CD0940">
            <w:pPr>
              <w:ind w:left="80"/>
              <w:jc w:val="both"/>
              <w:rPr>
                <w:sz w:val="20"/>
                <w:szCs w:val="20"/>
              </w:rPr>
            </w:pPr>
            <w:r>
              <w:rPr>
                <w:rFonts w:ascii="Arial" w:eastAsia="Arial" w:hAnsi="Arial" w:cs="Arial"/>
                <w:sz w:val="20"/>
                <w:szCs w:val="20"/>
              </w:rPr>
              <w:t>Public</w:t>
            </w:r>
          </w:p>
        </w:tc>
        <w:tc>
          <w:tcPr>
            <w:tcW w:w="5440" w:type="dxa"/>
            <w:tcBorders>
              <w:right w:val="single" w:sz="8" w:space="0" w:color="auto"/>
            </w:tcBorders>
            <w:vAlign w:val="bottom"/>
          </w:tcPr>
          <w:p w14:paraId="7C0C8AC1" w14:textId="77777777" w:rsidR="00B93241" w:rsidRDefault="00541244" w:rsidP="00CD0940">
            <w:pPr>
              <w:ind w:left="100"/>
              <w:jc w:val="both"/>
              <w:rPr>
                <w:sz w:val="20"/>
                <w:szCs w:val="20"/>
              </w:rPr>
            </w:pPr>
            <w:r>
              <w:rPr>
                <w:rFonts w:ascii="Arial" w:eastAsia="Arial" w:hAnsi="Arial" w:cs="Arial"/>
                <w:sz w:val="20"/>
                <w:szCs w:val="20"/>
              </w:rPr>
              <w:t>Origins from either within or outside LUXOFT and published</w:t>
            </w:r>
          </w:p>
        </w:tc>
      </w:tr>
      <w:tr w:rsidR="00B93241" w14:paraId="7C0C8AC6" w14:textId="77777777">
        <w:trPr>
          <w:trHeight w:val="230"/>
        </w:trPr>
        <w:tc>
          <w:tcPr>
            <w:tcW w:w="820" w:type="dxa"/>
            <w:tcBorders>
              <w:left w:val="single" w:sz="8" w:space="0" w:color="auto"/>
              <w:right w:val="single" w:sz="8" w:space="0" w:color="auto"/>
            </w:tcBorders>
            <w:vAlign w:val="bottom"/>
          </w:tcPr>
          <w:p w14:paraId="7C0C8AC3" w14:textId="77777777" w:rsidR="00B93241" w:rsidRDefault="00B93241" w:rsidP="00CD0940">
            <w:pPr>
              <w:jc w:val="both"/>
              <w:rPr>
                <w:sz w:val="20"/>
                <w:szCs w:val="20"/>
              </w:rPr>
            </w:pPr>
          </w:p>
        </w:tc>
        <w:tc>
          <w:tcPr>
            <w:tcW w:w="2580" w:type="dxa"/>
            <w:tcBorders>
              <w:right w:val="single" w:sz="8" w:space="0" w:color="auto"/>
            </w:tcBorders>
            <w:vAlign w:val="bottom"/>
          </w:tcPr>
          <w:p w14:paraId="7C0C8AC4" w14:textId="77777777" w:rsidR="00B93241" w:rsidRDefault="00B93241" w:rsidP="00CD0940">
            <w:pPr>
              <w:jc w:val="both"/>
              <w:rPr>
                <w:sz w:val="20"/>
                <w:szCs w:val="20"/>
              </w:rPr>
            </w:pPr>
          </w:p>
        </w:tc>
        <w:tc>
          <w:tcPr>
            <w:tcW w:w="5440" w:type="dxa"/>
            <w:tcBorders>
              <w:right w:val="single" w:sz="8" w:space="0" w:color="auto"/>
            </w:tcBorders>
            <w:vAlign w:val="bottom"/>
          </w:tcPr>
          <w:p w14:paraId="7C0C8AC5" w14:textId="77777777" w:rsidR="00B93241" w:rsidRDefault="00541244" w:rsidP="00CD0940">
            <w:pPr>
              <w:ind w:left="100"/>
              <w:jc w:val="both"/>
              <w:rPr>
                <w:sz w:val="20"/>
                <w:szCs w:val="20"/>
              </w:rPr>
            </w:pPr>
            <w:r>
              <w:rPr>
                <w:rFonts w:ascii="Arial" w:eastAsia="Arial" w:hAnsi="Arial" w:cs="Arial"/>
                <w:w w:val="97"/>
                <w:sz w:val="20"/>
                <w:szCs w:val="20"/>
              </w:rPr>
              <w:t>for free access (e.g., content of public Internet sites or articles</w:t>
            </w:r>
          </w:p>
        </w:tc>
      </w:tr>
      <w:tr w:rsidR="00B93241" w14:paraId="7C0C8ACA" w14:textId="77777777">
        <w:trPr>
          <w:trHeight w:val="231"/>
        </w:trPr>
        <w:tc>
          <w:tcPr>
            <w:tcW w:w="820" w:type="dxa"/>
            <w:tcBorders>
              <w:left w:val="single" w:sz="8" w:space="0" w:color="auto"/>
              <w:bottom w:val="single" w:sz="8" w:space="0" w:color="auto"/>
              <w:right w:val="single" w:sz="8" w:space="0" w:color="auto"/>
            </w:tcBorders>
            <w:vAlign w:val="bottom"/>
          </w:tcPr>
          <w:p w14:paraId="7C0C8AC7" w14:textId="77777777" w:rsidR="00B93241" w:rsidRDefault="00B93241" w:rsidP="00CD0940">
            <w:pPr>
              <w:jc w:val="both"/>
              <w:rPr>
                <w:sz w:val="20"/>
                <w:szCs w:val="20"/>
              </w:rPr>
            </w:pPr>
          </w:p>
        </w:tc>
        <w:tc>
          <w:tcPr>
            <w:tcW w:w="2580" w:type="dxa"/>
            <w:tcBorders>
              <w:bottom w:val="single" w:sz="8" w:space="0" w:color="auto"/>
              <w:right w:val="single" w:sz="8" w:space="0" w:color="auto"/>
            </w:tcBorders>
            <w:vAlign w:val="bottom"/>
          </w:tcPr>
          <w:p w14:paraId="7C0C8AC8" w14:textId="77777777" w:rsidR="00B93241" w:rsidRDefault="00B93241" w:rsidP="00CD0940">
            <w:pPr>
              <w:jc w:val="both"/>
              <w:rPr>
                <w:sz w:val="20"/>
                <w:szCs w:val="20"/>
              </w:rPr>
            </w:pPr>
          </w:p>
        </w:tc>
        <w:tc>
          <w:tcPr>
            <w:tcW w:w="5440" w:type="dxa"/>
            <w:tcBorders>
              <w:bottom w:val="single" w:sz="8" w:space="0" w:color="auto"/>
              <w:right w:val="single" w:sz="8" w:space="0" w:color="auto"/>
            </w:tcBorders>
            <w:vAlign w:val="bottom"/>
          </w:tcPr>
          <w:p w14:paraId="7C0C8AC9" w14:textId="77777777" w:rsidR="00B93241" w:rsidRDefault="00541244" w:rsidP="00CD0940">
            <w:pPr>
              <w:spacing w:line="228" w:lineRule="exact"/>
              <w:ind w:left="100"/>
              <w:jc w:val="both"/>
              <w:rPr>
                <w:sz w:val="20"/>
                <w:szCs w:val="20"/>
              </w:rPr>
            </w:pPr>
            <w:r>
              <w:rPr>
                <w:rFonts w:ascii="Arial" w:eastAsia="Arial" w:hAnsi="Arial" w:cs="Arial"/>
                <w:sz w:val="20"/>
                <w:szCs w:val="20"/>
              </w:rPr>
              <w:t>in mass media).</w:t>
            </w:r>
          </w:p>
        </w:tc>
      </w:tr>
      <w:tr w:rsidR="00B93241" w14:paraId="7C0C8ACE" w14:textId="77777777">
        <w:trPr>
          <w:trHeight w:val="337"/>
        </w:trPr>
        <w:tc>
          <w:tcPr>
            <w:tcW w:w="820" w:type="dxa"/>
            <w:tcBorders>
              <w:left w:val="single" w:sz="8" w:space="0" w:color="auto"/>
              <w:right w:val="single" w:sz="8" w:space="0" w:color="auto"/>
            </w:tcBorders>
            <w:vAlign w:val="bottom"/>
          </w:tcPr>
          <w:p w14:paraId="7C0C8ACB" w14:textId="77777777" w:rsidR="00B93241" w:rsidRDefault="00541244" w:rsidP="00CD0940">
            <w:pPr>
              <w:ind w:right="260"/>
              <w:jc w:val="both"/>
              <w:rPr>
                <w:sz w:val="20"/>
                <w:szCs w:val="20"/>
              </w:rPr>
            </w:pPr>
            <w:r>
              <w:rPr>
                <w:rFonts w:ascii="Arial" w:eastAsia="Arial" w:hAnsi="Arial" w:cs="Arial"/>
                <w:sz w:val="20"/>
                <w:szCs w:val="20"/>
              </w:rPr>
              <w:t>2</w:t>
            </w:r>
          </w:p>
        </w:tc>
        <w:tc>
          <w:tcPr>
            <w:tcW w:w="2580" w:type="dxa"/>
            <w:tcBorders>
              <w:right w:val="single" w:sz="8" w:space="0" w:color="auto"/>
            </w:tcBorders>
            <w:vAlign w:val="bottom"/>
          </w:tcPr>
          <w:p w14:paraId="7C0C8ACC" w14:textId="77777777" w:rsidR="00B93241" w:rsidRDefault="00541244" w:rsidP="00CD0940">
            <w:pPr>
              <w:ind w:left="80"/>
              <w:jc w:val="both"/>
              <w:rPr>
                <w:sz w:val="20"/>
                <w:szCs w:val="20"/>
              </w:rPr>
            </w:pPr>
            <w:r>
              <w:rPr>
                <w:rFonts w:ascii="Arial" w:eastAsia="Arial" w:hAnsi="Arial" w:cs="Arial"/>
                <w:sz w:val="20"/>
                <w:szCs w:val="20"/>
              </w:rPr>
              <w:t>Company-wide</w:t>
            </w:r>
          </w:p>
        </w:tc>
        <w:tc>
          <w:tcPr>
            <w:tcW w:w="5440" w:type="dxa"/>
            <w:tcBorders>
              <w:right w:val="single" w:sz="8" w:space="0" w:color="auto"/>
            </w:tcBorders>
            <w:vAlign w:val="bottom"/>
          </w:tcPr>
          <w:p w14:paraId="7C0C8ACD" w14:textId="77777777" w:rsidR="00B93241" w:rsidRDefault="00541244" w:rsidP="00CD0940">
            <w:pPr>
              <w:ind w:left="100"/>
              <w:jc w:val="both"/>
              <w:rPr>
                <w:sz w:val="20"/>
                <w:szCs w:val="20"/>
              </w:rPr>
            </w:pPr>
            <w:r>
              <w:rPr>
                <w:rFonts w:ascii="Arial" w:eastAsia="Arial" w:hAnsi="Arial" w:cs="Arial"/>
                <w:w w:val="97"/>
                <w:sz w:val="20"/>
                <w:szCs w:val="20"/>
              </w:rPr>
              <w:t>Intended for access and use by all LUXOFT employees but is</w:t>
            </w:r>
          </w:p>
        </w:tc>
      </w:tr>
      <w:tr w:rsidR="00B93241" w14:paraId="7C0C8AD2" w14:textId="77777777">
        <w:trPr>
          <w:trHeight w:val="230"/>
        </w:trPr>
        <w:tc>
          <w:tcPr>
            <w:tcW w:w="820" w:type="dxa"/>
            <w:tcBorders>
              <w:left w:val="single" w:sz="8" w:space="0" w:color="auto"/>
              <w:right w:val="single" w:sz="8" w:space="0" w:color="auto"/>
            </w:tcBorders>
            <w:vAlign w:val="bottom"/>
          </w:tcPr>
          <w:p w14:paraId="7C0C8ACF" w14:textId="77777777" w:rsidR="00B93241" w:rsidRDefault="00B93241" w:rsidP="00CD0940">
            <w:pPr>
              <w:jc w:val="both"/>
              <w:rPr>
                <w:sz w:val="20"/>
                <w:szCs w:val="20"/>
              </w:rPr>
            </w:pPr>
          </w:p>
        </w:tc>
        <w:tc>
          <w:tcPr>
            <w:tcW w:w="2580" w:type="dxa"/>
            <w:tcBorders>
              <w:right w:val="single" w:sz="8" w:space="0" w:color="auto"/>
            </w:tcBorders>
            <w:vAlign w:val="bottom"/>
          </w:tcPr>
          <w:p w14:paraId="7C0C8AD0" w14:textId="77777777" w:rsidR="00B93241" w:rsidRDefault="00B93241" w:rsidP="00CD0940">
            <w:pPr>
              <w:jc w:val="both"/>
              <w:rPr>
                <w:sz w:val="20"/>
                <w:szCs w:val="20"/>
              </w:rPr>
            </w:pPr>
          </w:p>
        </w:tc>
        <w:tc>
          <w:tcPr>
            <w:tcW w:w="5440" w:type="dxa"/>
            <w:tcBorders>
              <w:right w:val="single" w:sz="8" w:space="0" w:color="auto"/>
            </w:tcBorders>
            <w:vAlign w:val="bottom"/>
          </w:tcPr>
          <w:p w14:paraId="7C0C8AD1" w14:textId="77777777" w:rsidR="00B93241" w:rsidRDefault="00541244" w:rsidP="00CD0940">
            <w:pPr>
              <w:ind w:left="100"/>
              <w:jc w:val="both"/>
              <w:rPr>
                <w:sz w:val="20"/>
                <w:szCs w:val="20"/>
              </w:rPr>
            </w:pPr>
            <w:r>
              <w:rPr>
                <w:rFonts w:ascii="Arial" w:eastAsia="Arial" w:hAnsi="Arial" w:cs="Arial"/>
                <w:sz w:val="20"/>
                <w:szCs w:val="20"/>
              </w:rPr>
              <w:t>not to be disclosed outside of LUXOFT (e.g., company-wide</w:t>
            </w:r>
          </w:p>
        </w:tc>
      </w:tr>
      <w:tr w:rsidR="00B93241" w14:paraId="7C0C8AD6" w14:textId="77777777">
        <w:trPr>
          <w:trHeight w:val="233"/>
        </w:trPr>
        <w:tc>
          <w:tcPr>
            <w:tcW w:w="820" w:type="dxa"/>
            <w:tcBorders>
              <w:left w:val="single" w:sz="8" w:space="0" w:color="auto"/>
              <w:bottom w:val="single" w:sz="8" w:space="0" w:color="auto"/>
              <w:right w:val="single" w:sz="8" w:space="0" w:color="auto"/>
            </w:tcBorders>
            <w:vAlign w:val="bottom"/>
          </w:tcPr>
          <w:p w14:paraId="7C0C8AD3" w14:textId="77777777" w:rsidR="00B93241" w:rsidRDefault="00B93241" w:rsidP="00CD0940">
            <w:pPr>
              <w:jc w:val="both"/>
              <w:rPr>
                <w:sz w:val="20"/>
                <w:szCs w:val="20"/>
              </w:rPr>
            </w:pPr>
          </w:p>
        </w:tc>
        <w:tc>
          <w:tcPr>
            <w:tcW w:w="2580" w:type="dxa"/>
            <w:tcBorders>
              <w:bottom w:val="single" w:sz="8" w:space="0" w:color="auto"/>
              <w:right w:val="single" w:sz="8" w:space="0" w:color="auto"/>
            </w:tcBorders>
            <w:vAlign w:val="bottom"/>
          </w:tcPr>
          <w:p w14:paraId="7C0C8AD4" w14:textId="77777777" w:rsidR="00B93241" w:rsidRDefault="00B93241" w:rsidP="00CD0940">
            <w:pPr>
              <w:jc w:val="both"/>
              <w:rPr>
                <w:sz w:val="20"/>
                <w:szCs w:val="20"/>
              </w:rPr>
            </w:pPr>
          </w:p>
        </w:tc>
        <w:tc>
          <w:tcPr>
            <w:tcW w:w="5440" w:type="dxa"/>
            <w:tcBorders>
              <w:bottom w:val="single" w:sz="8" w:space="0" w:color="auto"/>
              <w:right w:val="single" w:sz="8" w:space="0" w:color="auto"/>
            </w:tcBorders>
            <w:vAlign w:val="bottom"/>
          </w:tcPr>
          <w:p w14:paraId="7C0C8AD5" w14:textId="77777777" w:rsidR="00B93241" w:rsidRDefault="00541244" w:rsidP="00CD0940">
            <w:pPr>
              <w:ind w:left="100"/>
              <w:jc w:val="both"/>
              <w:rPr>
                <w:sz w:val="20"/>
                <w:szCs w:val="20"/>
              </w:rPr>
            </w:pPr>
            <w:r>
              <w:rPr>
                <w:rFonts w:ascii="Arial" w:eastAsia="Arial" w:hAnsi="Arial" w:cs="Arial"/>
                <w:sz w:val="20"/>
                <w:szCs w:val="20"/>
              </w:rPr>
              <w:t>rules and regulations or general information on projects).</w:t>
            </w:r>
          </w:p>
        </w:tc>
      </w:tr>
      <w:tr w:rsidR="00B93241" w14:paraId="7C0C8ADA" w14:textId="77777777">
        <w:trPr>
          <w:trHeight w:val="338"/>
        </w:trPr>
        <w:tc>
          <w:tcPr>
            <w:tcW w:w="820" w:type="dxa"/>
            <w:tcBorders>
              <w:left w:val="single" w:sz="8" w:space="0" w:color="auto"/>
              <w:right w:val="single" w:sz="8" w:space="0" w:color="auto"/>
            </w:tcBorders>
            <w:vAlign w:val="bottom"/>
          </w:tcPr>
          <w:p w14:paraId="7C0C8AD7" w14:textId="77777777" w:rsidR="00B93241" w:rsidRDefault="00541244" w:rsidP="00CD0940">
            <w:pPr>
              <w:ind w:right="260"/>
              <w:jc w:val="both"/>
              <w:rPr>
                <w:sz w:val="20"/>
                <w:szCs w:val="20"/>
              </w:rPr>
            </w:pPr>
            <w:r>
              <w:rPr>
                <w:rFonts w:ascii="Arial" w:eastAsia="Arial" w:hAnsi="Arial" w:cs="Arial"/>
                <w:sz w:val="20"/>
                <w:szCs w:val="20"/>
              </w:rPr>
              <w:t>3</w:t>
            </w:r>
          </w:p>
        </w:tc>
        <w:tc>
          <w:tcPr>
            <w:tcW w:w="2580" w:type="dxa"/>
            <w:tcBorders>
              <w:right w:val="single" w:sz="8" w:space="0" w:color="auto"/>
            </w:tcBorders>
            <w:vAlign w:val="bottom"/>
          </w:tcPr>
          <w:p w14:paraId="7C0C8AD8" w14:textId="77777777" w:rsidR="00B93241" w:rsidRDefault="00541244" w:rsidP="00CD0940">
            <w:pPr>
              <w:ind w:left="80"/>
              <w:jc w:val="both"/>
              <w:rPr>
                <w:sz w:val="20"/>
                <w:szCs w:val="20"/>
              </w:rPr>
            </w:pPr>
            <w:r>
              <w:rPr>
                <w:rFonts w:ascii="Arial" w:eastAsia="Arial" w:hAnsi="Arial" w:cs="Arial"/>
                <w:sz w:val="20"/>
                <w:szCs w:val="20"/>
              </w:rPr>
              <w:t>Internal use</w:t>
            </w:r>
          </w:p>
        </w:tc>
        <w:tc>
          <w:tcPr>
            <w:tcW w:w="5440" w:type="dxa"/>
            <w:tcBorders>
              <w:right w:val="single" w:sz="8" w:space="0" w:color="auto"/>
            </w:tcBorders>
            <w:vAlign w:val="bottom"/>
          </w:tcPr>
          <w:p w14:paraId="7C0C8AD9" w14:textId="77777777" w:rsidR="00B93241" w:rsidRDefault="00541244" w:rsidP="00CD0940">
            <w:pPr>
              <w:ind w:left="100"/>
              <w:jc w:val="both"/>
              <w:rPr>
                <w:sz w:val="20"/>
                <w:szCs w:val="20"/>
              </w:rPr>
            </w:pPr>
            <w:r>
              <w:rPr>
                <w:rFonts w:ascii="Arial" w:eastAsia="Arial" w:hAnsi="Arial" w:cs="Arial"/>
                <w:w w:val="99"/>
                <w:sz w:val="20"/>
                <w:szCs w:val="20"/>
              </w:rPr>
              <w:t>Information of restricted access, important for department or</w:t>
            </w:r>
          </w:p>
        </w:tc>
      </w:tr>
      <w:tr w:rsidR="00B93241" w14:paraId="7C0C8ADE" w14:textId="77777777">
        <w:trPr>
          <w:trHeight w:val="230"/>
        </w:trPr>
        <w:tc>
          <w:tcPr>
            <w:tcW w:w="820" w:type="dxa"/>
            <w:tcBorders>
              <w:left w:val="single" w:sz="8" w:space="0" w:color="auto"/>
              <w:right w:val="single" w:sz="8" w:space="0" w:color="auto"/>
            </w:tcBorders>
            <w:vAlign w:val="bottom"/>
          </w:tcPr>
          <w:p w14:paraId="7C0C8ADB" w14:textId="77777777" w:rsidR="00B93241" w:rsidRDefault="00B93241" w:rsidP="00CD0940">
            <w:pPr>
              <w:jc w:val="both"/>
              <w:rPr>
                <w:sz w:val="20"/>
                <w:szCs w:val="20"/>
              </w:rPr>
            </w:pPr>
          </w:p>
        </w:tc>
        <w:tc>
          <w:tcPr>
            <w:tcW w:w="2580" w:type="dxa"/>
            <w:tcBorders>
              <w:right w:val="single" w:sz="8" w:space="0" w:color="auto"/>
            </w:tcBorders>
            <w:vAlign w:val="bottom"/>
          </w:tcPr>
          <w:p w14:paraId="7C0C8ADC" w14:textId="77777777" w:rsidR="00B93241" w:rsidRDefault="00B93241" w:rsidP="00CD0940">
            <w:pPr>
              <w:jc w:val="both"/>
              <w:rPr>
                <w:sz w:val="20"/>
                <w:szCs w:val="20"/>
              </w:rPr>
            </w:pPr>
          </w:p>
        </w:tc>
        <w:tc>
          <w:tcPr>
            <w:tcW w:w="5440" w:type="dxa"/>
            <w:tcBorders>
              <w:right w:val="single" w:sz="8" w:space="0" w:color="auto"/>
            </w:tcBorders>
            <w:vAlign w:val="bottom"/>
          </w:tcPr>
          <w:p w14:paraId="7C0C8ADD" w14:textId="77777777" w:rsidR="00B93241" w:rsidRDefault="00541244" w:rsidP="00CD0940">
            <w:pPr>
              <w:ind w:left="100"/>
              <w:jc w:val="both"/>
              <w:rPr>
                <w:sz w:val="20"/>
                <w:szCs w:val="20"/>
              </w:rPr>
            </w:pPr>
            <w:r>
              <w:rPr>
                <w:rFonts w:ascii="Arial" w:eastAsia="Arial" w:hAnsi="Arial" w:cs="Arial"/>
                <w:sz w:val="20"/>
                <w:szCs w:val="20"/>
              </w:rPr>
              <w:t>project performance. Generally accessed and used by all</w:t>
            </w:r>
          </w:p>
        </w:tc>
      </w:tr>
      <w:tr w:rsidR="00B93241" w14:paraId="7C0C8AE2" w14:textId="77777777">
        <w:trPr>
          <w:trHeight w:val="230"/>
        </w:trPr>
        <w:tc>
          <w:tcPr>
            <w:tcW w:w="820" w:type="dxa"/>
            <w:tcBorders>
              <w:left w:val="single" w:sz="8" w:space="0" w:color="auto"/>
              <w:right w:val="single" w:sz="8" w:space="0" w:color="auto"/>
            </w:tcBorders>
            <w:vAlign w:val="bottom"/>
          </w:tcPr>
          <w:p w14:paraId="7C0C8ADF" w14:textId="77777777" w:rsidR="00B93241" w:rsidRDefault="00B93241" w:rsidP="00CD0940">
            <w:pPr>
              <w:jc w:val="both"/>
              <w:rPr>
                <w:sz w:val="20"/>
                <w:szCs w:val="20"/>
              </w:rPr>
            </w:pPr>
          </w:p>
        </w:tc>
        <w:tc>
          <w:tcPr>
            <w:tcW w:w="2580" w:type="dxa"/>
            <w:tcBorders>
              <w:right w:val="single" w:sz="8" w:space="0" w:color="auto"/>
            </w:tcBorders>
            <w:vAlign w:val="bottom"/>
          </w:tcPr>
          <w:p w14:paraId="7C0C8AE0" w14:textId="77777777" w:rsidR="00B93241" w:rsidRDefault="00B93241" w:rsidP="00CD0940">
            <w:pPr>
              <w:jc w:val="both"/>
              <w:rPr>
                <w:sz w:val="20"/>
                <w:szCs w:val="20"/>
              </w:rPr>
            </w:pPr>
          </w:p>
        </w:tc>
        <w:tc>
          <w:tcPr>
            <w:tcW w:w="5440" w:type="dxa"/>
            <w:tcBorders>
              <w:right w:val="single" w:sz="8" w:space="0" w:color="auto"/>
            </w:tcBorders>
            <w:vAlign w:val="bottom"/>
          </w:tcPr>
          <w:p w14:paraId="7C0C8AE1" w14:textId="77777777" w:rsidR="00B93241" w:rsidRDefault="00541244" w:rsidP="00CD0940">
            <w:pPr>
              <w:ind w:left="100"/>
              <w:jc w:val="both"/>
              <w:rPr>
                <w:sz w:val="20"/>
                <w:szCs w:val="20"/>
              </w:rPr>
            </w:pPr>
            <w:r>
              <w:rPr>
                <w:rFonts w:ascii="Arial" w:eastAsia="Arial" w:hAnsi="Arial" w:cs="Arial"/>
                <w:sz w:val="20"/>
                <w:szCs w:val="20"/>
              </w:rPr>
              <w:t>employees of a particular department or project (e.g.,</w:t>
            </w:r>
          </w:p>
        </w:tc>
      </w:tr>
      <w:tr w:rsidR="00B93241" w14:paraId="7C0C8AE6" w14:textId="77777777">
        <w:trPr>
          <w:trHeight w:val="231"/>
        </w:trPr>
        <w:tc>
          <w:tcPr>
            <w:tcW w:w="820" w:type="dxa"/>
            <w:tcBorders>
              <w:left w:val="single" w:sz="8" w:space="0" w:color="auto"/>
              <w:bottom w:val="single" w:sz="8" w:space="0" w:color="auto"/>
              <w:right w:val="single" w:sz="8" w:space="0" w:color="auto"/>
            </w:tcBorders>
            <w:vAlign w:val="bottom"/>
          </w:tcPr>
          <w:p w14:paraId="7C0C8AE3" w14:textId="77777777" w:rsidR="00B93241" w:rsidRDefault="00B93241" w:rsidP="00CD0940">
            <w:pPr>
              <w:jc w:val="both"/>
              <w:rPr>
                <w:sz w:val="20"/>
                <w:szCs w:val="20"/>
              </w:rPr>
            </w:pPr>
          </w:p>
        </w:tc>
        <w:tc>
          <w:tcPr>
            <w:tcW w:w="2580" w:type="dxa"/>
            <w:tcBorders>
              <w:bottom w:val="single" w:sz="8" w:space="0" w:color="auto"/>
              <w:right w:val="single" w:sz="8" w:space="0" w:color="auto"/>
            </w:tcBorders>
            <w:vAlign w:val="bottom"/>
          </w:tcPr>
          <w:p w14:paraId="7C0C8AE4" w14:textId="77777777" w:rsidR="00B93241" w:rsidRDefault="00B93241" w:rsidP="00CD0940">
            <w:pPr>
              <w:jc w:val="both"/>
              <w:rPr>
                <w:sz w:val="20"/>
                <w:szCs w:val="20"/>
              </w:rPr>
            </w:pPr>
          </w:p>
        </w:tc>
        <w:tc>
          <w:tcPr>
            <w:tcW w:w="5440" w:type="dxa"/>
            <w:tcBorders>
              <w:bottom w:val="single" w:sz="8" w:space="0" w:color="auto"/>
              <w:right w:val="single" w:sz="8" w:space="0" w:color="auto"/>
            </w:tcBorders>
            <w:vAlign w:val="bottom"/>
          </w:tcPr>
          <w:p w14:paraId="7C0C8AE5" w14:textId="77777777" w:rsidR="00B93241" w:rsidRDefault="00541244" w:rsidP="00CD0940">
            <w:pPr>
              <w:spacing w:line="228" w:lineRule="exact"/>
              <w:ind w:left="100"/>
              <w:jc w:val="both"/>
              <w:rPr>
                <w:sz w:val="20"/>
                <w:szCs w:val="20"/>
              </w:rPr>
            </w:pPr>
            <w:r>
              <w:rPr>
                <w:rFonts w:ascii="Arial" w:eastAsia="Arial" w:hAnsi="Arial" w:cs="Arial"/>
                <w:sz w:val="20"/>
                <w:szCs w:val="20"/>
              </w:rPr>
              <w:t>department-level regulations or project documentation).</w:t>
            </w:r>
          </w:p>
        </w:tc>
      </w:tr>
      <w:tr w:rsidR="00B93241" w14:paraId="7C0C8AEA" w14:textId="77777777">
        <w:trPr>
          <w:trHeight w:val="337"/>
        </w:trPr>
        <w:tc>
          <w:tcPr>
            <w:tcW w:w="820" w:type="dxa"/>
            <w:tcBorders>
              <w:left w:val="single" w:sz="8" w:space="0" w:color="auto"/>
              <w:right w:val="single" w:sz="8" w:space="0" w:color="auto"/>
            </w:tcBorders>
            <w:vAlign w:val="bottom"/>
          </w:tcPr>
          <w:p w14:paraId="7C0C8AE7" w14:textId="77777777" w:rsidR="00B93241" w:rsidRDefault="00541244" w:rsidP="00CD0940">
            <w:pPr>
              <w:ind w:right="260"/>
              <w:jc w:val="both"/>
              <w:rPr>
                <w:sz w:val="20"/>
                <w:szCs w:val="20"/>
              </w:rPr>
            </w:pPr>
            <w:r>
              <w:rPr>
                <w:rFonts w:ascii="Arial" w:eastAsia="Arial" w:hAnsi="Arial" w:cs="Arial"/>
                <w:sz w:val="20"/>
                <w:szCs w:val="20"/>
              </w:rPr>
              <w:t>4</w:t>
            </w:r>
          </w:p>
        </w:tc>
        <w:tc>
          <w:tcPr>
            <w:tcW w:w="2580" w:type="dxa"/>
            <w:tcBorders>
              <w:right w:val="single" w:sz="8" w:space="0" w:color="auto"/>
            </w:tcBorders>
            <w:vAlign w:val="bottom"/>
          </w:tcPr>
          <w:p w14:paraId="7C0C8AE8" w14:textId="77777777" w:rsidR="00B93241" w:rsidRDefault="00541244" w:rsidP="00CD0940">
            <w:pPr>
              <w:ind w:left="80"/>
              <w:jc w:val="both"/>
              <w:rPr>
                <w:sz w:val="20"/>
                <w:szCs w:val="20"/>
              </w:rPr>
            </w:pPr>
            <w:r>
              <w:rPr>
                <w:rFonts w:ascii="Arial" w:eastAsia="Arial" w:hAnsi="Arial" w:cs="Arial"/>
                <w:sz w:val="20"/>
                <w:szCs w:val="20"/>
              </w:rPr>
              <w:t>Confidential</w:t>
            </w:r>
          </w:p>
        </w:tc>
        <w:tc>
          <w:tcPr>
            <w:tcW w:w="5440" w:type="dxa"/>
            <w:tcBorders>
              <w:right w:val="single" w:sz="8" w:space="0" w:color="auto"/>
            </w:tcBorders>
            <w:vAlign w:val="bottom"/>
          </w:tcPr>
          <w:p w14:paraId="7C0C8AE9" w14:textId="77777777" w:rsidR="00B93241" w:rsidRDefault="00541244" w:rsidP="00CD0940">
            <w:pPr>
              <w:ind w:left="100"/>
              <w:jc w:val="both"/>
              <w:rPr>
                <w:sz w:val="20"/>
                <w:szCs w:val="20"/>
              </w:rPr>
            </w:pPr>
            <w:r>
              <w:rPr>
                <w:rFonts w:ascii="Arial" w:eastAsia="Arial" w:hAnsi="Arial" w:cs="Arial"/>
                <w:w w:val="97"/>
                <w:sz w:val="20"/>
                <w:szCs w:val="20"/>
              </w:rPr>
              <w:t>Information important for performance of the entire Company.</w:t>
            </w:r>
          </w:p>
        </w:tc>
      </w:tr>
      <w:tr w:rsidR="00B93241" w14:paraId="7C0C8AEE" w14:textId="77777777">
        <w:trPr>
          <w:trHeight w:val="230"/>
        </w:trPr>
        <w:tc>
          <w:tcPr>
            <w:tcW w:w="820" w:type="dxa"/>
            <w:tcBorders>
              <w:left w:val="single" w:sz="8" w:space="0" w:color="auto"/>
              <w:right w:val="single" w:sz="8" w:space="0" w:color="auto"/>
            </w:tcBorders>
            <w:vAlign w:val="bottom"/>
          </w:tcPr>
          <w:p w14:paraId="7C0C8AEB" w14:textId="77777777" w:rsidR="00B93241" w:rsidRDefault="00B93241" w:rsidP="00CD0940">
            <w:pPr>
              <w:jc w:val="both"/>
              <w:rPr>
                <w:sz w:val="20"/>
                <w:szCs w:val="20"/>
              </w:rPr>
            </w:pPr>
          </w:p>
        </w:tc>
        <w:tc>
          <w:tcPr>
            <w:tcW w:w="2580" w:type="dxa"/>
            <w:tcBorders>
              <w:right w:val="single" w:sz="8" w:space="0" w:color="auto"/>
            </w:tcBorders>
            <w:vAlign w:val="bottom"/>
          </w:tcPr>
          <w:p w14:paraId="7C0C8AEC" w14:textId="77777777" w:rsidR="00B93241" w:rsidRDefault="00B93241" w:rsidP="00CD0940">
            <w:pPr>
              <w:jc w:val="both"/>
              <w:rPr>
                <w:sz w:val="20"/>
                <w:szCs w:val="20"/>
              </w:rPr>
            </w:pPr>
          </w:p>
        </w:tc>
        <w:tc>
          <w:tcPr>
            <w:tcW w:w="5440" w:type="dxa"/>
            <w:tcBorders>
              <w:right w:val="single" w:sz="8" w:space="0" w:color="auto"/>
            </w:tcBorders>
            <w:vAlign w:val="bottom"/>
          </w:tcPr>
          <w:p w14:paraId="7C0C8AED" w14:textId="77777777" w:rsidR="00B93241" w:rsidRDefault="00541244" w:rsidP="00CD0940">
            <w:pPr>
              <w:ind w:left="100"/>
              <w:jc w:val="both"/>
              <w:rPr>
                <w:sz w:val="20"/>
                <w:szCs w:val="20"/>
              </w:rPr>
            </w:pPr>
            <w:r>
              <w:rPr>
                <w:rFonts w:ascii="Arial" w:eastAsia="Arial" w:hAnsi="Arial" w:cs="Arial"/>
                <w:sz w:val="20"/>
                <w:szCs w:val="20"/>
              </w:rPr>
              <w:t>Generally accessed by Directors and the group of trusted</w:t>
            </w:r>
          </w:p>
        </w:tc>
      </w:tr>
      <w:tr w:rsidR="00B93241" w14:paraId="7C0C8AF2" w14:textId="77777777">
        <w:trPr>
          <w:trHeight w:val="230"/>
        </w:trPr>
        <w:tc>
          <w:tcPr>
            <w:tcW w:w="820" w:type="dxa"/>
            <w:tcBorders>
              <w:left w:val="single" w:sz="8" w:space="0" w:color="auto"/>
              <w:right w:val="single" w:sz="8" w:space="0" w:color="auto"/>
            </w:tcBorders>
            <w:vAlign w:val="bottom"/>
          </w:tcPr>
          <w:p w14:paraId="7C0C8AEF" w14:textId="77777777" w:rsidR="00B93241" w:rsidRDefault="00B93241" w:rsidP="00CD0940">
            <w:pPr>
              <w:jc w:val="both"/>
              <w:rPr>
                <w:sz w:val="20"/>
                <w:szCs w:val="20"/>
              </w:rPr>
            </w:pPr>
          </w:p>
        </w:tc>
        <w:tc>
          <w:tcPr>
            <w:tcW w:w="2580" w:type="dxa"/>
            <w:tcBorders>
              <w:right w:val="single" w:sz="8" w:space="0" w:color="auto"/>
            </w:tcBorders>
            <w:vAlign w:val="bottom"/>
          </w:tcPr>
          <w:p w14:paraId="7C0C8AF0" w14:textId="77777777" w:rsidR="00B93241" w:rsidRDefault="00B93241" w:rsidP="00CD0940">
            <w:pPr>
              <w:jc w:val="both"/>
              <w:rPr>
                <w:sz w:val="20"/>
                <w:szCs w:val="20"/>
              </w:rPr>
            </w:pPr>
          </w:p>
        </w:tc>
        <w:tc>
          <w:tcPr>
            <w:tcW w:w="5440" w:type="dxa"/>
            <w:tcBorders>
              <w:right w:val="single" w:sz="8" w:space="0" w:color="auto"/>
            </w:tcBorders>
            <w:vAlign w:val="bottom"/>
          </w:tcPr>
          <w:p w14:paraId="7C0C8AF1" w14:textId="77777777" w:rsidR="00B93241" w:rsidRDefault="00541244" w:rsidP="00CD0940">
            <w:pPr>
              <w:ind w:left="100"/>
              <w:jc w:val="both"/>
              <w:rPr>
                <w:sz w:val="20"/>
                <w:szCs w:val="20"/>
              </w:rPr>
            </w:pPr>
            <w:r>
              <w:rPr>
                <w:rFonts w:ascii="Arial" w:eastAsia="Arial" w:hAnsi="Arial" w:cs="Arial"/>
                <w:w w:val="98"/>
                <w:sz w:val="20"/>
                <w:szCs w:val="20"/>
              </w:rPr>
              <w:t>persons (e.g., Company plans and materials of management</w:t>
            </w:r>
          </w:p>
        </w:tc>
      </w:tr>
      <w:tr w:rsidR="00B93241" w14:paraId="7C0C8AF6" w14:textId="77777777">
        <w:trPr>
          <w:trHeight w:val="233"/>
        </w:trPr>
        <w:tc>
          <w:tcPr>
            <w:tcW w:w="820" w:type="dxa"/>
            <w:tcBorders>
              <w:left w:val="single" w:sz="8" w:space="0" w:color="auto"/>
              <w:bottom w:val="single" w:sz="8" w:space="0" w:color="auto"/>
              <w:right w:val="single" w:sz="8" w:space="0" w:color="auto"/>
            </w:tcBorders>
            <w:vAlign w:val="bottom"/>
          </w:tcPr>
          <w:p w14:paraId="7C0C8AF3" w14:textId="77777777" w:rsidR="00B93241" w:rsidRDefault="00B93241" w:rsidP="00CD0940">
            <w:pPr>
              <w:jc w:val="both"/>
              <w:rPr>
                <w:sz w:val="20"/>
                <w:szCs w:val="20"/>
              </w:rPr>
            </w:pPr>
          </w:p>
        </w:tc>
        <w:tc>
          <w:tcPr>
            <w:tcW w:w="2580" w:type="dxa"/>
            <w:tcBorders>
              <w:bottom w:val="single" w:sz="8" w:space="0" w:color="auto"/>
              <w:right w:val="single" w:sz="8" w:space="0" w:color="auto"/>
            </w:tcBorders>
            <w:vAlign w:val="bottom"/>
          </w:tcPr>
          <w:p w14:paraId="7C0C8AF4" w14:textId="77777777" w:rsidR="00B93241" w:rsidRDefault="00B93241" w:rsidP="00CD0940">
            <w:pPr>
              <w:jc w:val="both"/>
              <w:rPr>
                <w:sz w:val="20"/>
                <w:szCs w:val="20"/>
              </w:rPr>
            </w:pPr>
          </w:p>
        </w:tc>
        <w:tc>
          <w:tcPr>
            <w:tcW w:w="5440" w:type="dxa"/>
            <w:tcBorders>
              <w:bottom w:val="single" w:sz="8" w:space="0" w:color="auto"/>
              <w:right w:val="single" w:sz="8" w:space="0" w:color="auto"/>
            </w:tcBorders>
            <w:vAlign w:val="bottom"/>
          </w:tcPr>
          <w:p w14:paraId="7C0C8AF5" w14:textId="77777777" w:rsidR="00B93241" w:rsidRDefault="00541244" w:rsidP="00CD0940">
            <w:pPr>
              <w:ind w:left="100"/>
              <w:jc w:val="both"/>
              <w:rPr>
                <w:sz w:val="20"/>
                <w:szCs w:val="20"/>
              </w:rPr>
            </w:pPr>
            <w:r>
              <w:rPr>
                <w:rFonts w:ascii="Arial" w:eastAsia="Arial" w:hAnsi="Arial" w:cs="Arial"/>
                <w:sz w:val="20"/>
                <w:szCs w:val="20"/>
              </w:rPr>
              <w:t>meetings).</w:t>
            </w:r>
          </w:p>
        </w:tc>
      </w:tr>
      <w:tr w:rsidR="00B93241" w14:paraId="7C0C8AFA" w14:textId="77777777">
        <w:trPr>
          <w:trHeight w:val="337"/>
        </w:trPr>
        <w:tc>
          <w:tcPr>
            <w:tcW w:w="820" w:type="dxa"/>
            <w:tcBorders>
              <w:left w:val="single" w:sz="8" w:space="0" w:color="auto"/>
              <w:right w:val="single" w:sz="8" w:space="0" w:color="auto"/>
            </w:tcBorders>
            <w:vAlign w:val="bottom"/>
          </w:tcPr>
          <w:p w14:paraId="7C0C8AF7" w14:textId="77777777" w:rsidR="00B93241" w:rsidRDefault="00541244" w:rsidP="00CD0940">
            <w:pPr>
              <w:ind w:right="260"/>
              <w:jc w:val="both"/>
              <w:rPr>
                <w:sz w:val="20"/>
                <w:szCs w:val="20"/>
              </w:rPr>
            </w:pPr>
            <w:r>
              <w:rPr>
                <w:rFonts w:ascii="Arial" w:eastAsia="Arial" w:hAnsi="Arial" w:cs="Arial"/>
                <w:sz w:val="20"/>
                <w:szCs w:val="20"/>
              </w:rPr>
              <w:t>5</w:t>
            </w:r>
          </w:p>
        </w:tc>
        <w:tc>
          <w:tcPr>
            <w:tcW w:w="2580" w:type="dxa"/>
            <w:tcBorders>
              <w:right w:val="single" w:sz="8" w:space="0" w:color="auto"/>
            </w:tcBorders>
            <w:vAlign w:val="bottom"/>
          </w:tcPr>
          <w:p w14:paraId="7C0C8AF8" w14:textId="77777777" w:rsidR="00B93241" w:rsidRDefault="00541244" w:rsidP="00CD0940">
            <w:pPr>
              <w:ind w:left="80"/>
              <w:jc w:val="both"/>
              <w:rPr>
                <w:sz w:val="20"/>
                <w:szCs w:val="20"/>
              </w:rPr>
            </w:pPr>
            <w:r>
              <w:rPr>
                <w:rFonts w:ascii="Arial" w:eastAsia="Arial" w:hAnsi="Arial" w:cs="Arial"/>
                <w:sz w:val="20"/>
                <w:szCs w:val="20"/>
              </w:rPr>
              <w:t>Strictly confidential</w:t>
            </w:r>
          </w:p>
        </w:tc>
        <w:tc>
          <w:tcPr>
            <w:tcW w:w="5440" w:type="dxa"/>
            <w:tcBorders>
              <w:right w:val="single" w:sz="8" w:space="0" w:color="auto"/>
            </w:tcBorders>
            <w:vAlign w:val="bottom"/>
          </w:tcPr>
          <w:p w14:paraId="7C0C8AF9" w14:textId="77777777" w:rsidR="00B93241" w:rsidRDefault="00541244" w:rsidP="00CD0940">
            <w:pPr>
              <w:ind w:left="100"/>
              <w:jc w:val="both"/>
              <w:rPr>
                <w:sz w:val="20"/>
                <w:szCs w:val="20"/>
              </w:rPr>
            </w:pPr>
            <w:r>
              <w:rPr>
                <w:rFonts w:ascii="Arial" w:eastAsia="Arial" w:hAnsi="Arial" w:cs="Arial"/>
                <w:w w:val="96"/>
                <w:sz w:val="20"/>
                <w:szCs w:val="20"/>
              </w:rPr>
              <w:t>Information critical for business. Accessed by a small group of</w:t>
            </w:r>
          </w:p>
        </w:tc>
      </w:tr>
      <w:tr w:rsidR="00B93241" w14:paraId="7C0C8AFE" w14:textId="77777777">
        <w:trPr>
          <w:trHeight w:val="230"/>
        </w:trPr>
        <w:tc>
          <w:tcPr>
            <w:tcW w:w="820" w:type="dxa"/>
            <w:tcBorders>
              <w:left w:val="single" w:sz="8" w:space="0" w:color="auto"/>
              <w:right w:val="single" w:sz="8" w:space="0" w:color="auto"/>
            </w:tcBorders>
            <w:vAlign w:val="bottom"/>
          </w:tcPr>
          <w:p w14:paraId="7C0C8AFB" w14:textId="77777777" w:rsidR="00B93241" w:rsidRDefault="00B93241" w:rsidP="00CD0940">
            <w:pPr>
              <w:jc w:val="both"/>
              <w:rPr>
                <w:sz w:val="20"/>
                <w:szCs w:val="20"/>
              </w:rPr>
            </w:pPr>
          </w:p>
        </w:tc>
        <w:tc>
          <w:tcPr>
            <w:tcW w:w="2580" w:type="dxa"/>
            <w:tcBorders>
              <w:right w:val="single" w:sz="8" w:space="0" w:color="auto"/>
            </w:tcBorders>
            <w:vAlign w:val="bottom"/>
          </w:tcPr>
          <w:p w14:paraId="7C0C8AFC" w14:textId="77777777" w:rsidR="00B93241" w:rsidRDefault="00B93241" w:rsidP="00CD0940">
            <w:pPr>
              <w:jc w:val="both"/>
              <w:rPr>
                <w:sz w:val="20"/>
                <w:szCs w:val="20"/>
              </w:rPr>
            </w:pPr>
          </w:p>
        </w:tc>
        <w:tc>
          <w:tcPr>
            <w:tcW w:w="5440" w:type="dxa"/>
            <w:tcBorders>
              <w:right w:val="single" w:sz="8" w:space="0" w:color="auto"/>
            </w:tcBorders>
            <w:vAlign w:val="bottom"/>
          </w:tcPr>
          <w:p w14:paraId="7C0C8AFD" w14:textId="77777777" w:rsidR="00B93241" w:rsidRDefault="00541244" w:rsidP="00CD0940">
            <w:pPr>
              <w:ind w:left="100"/>
              <w:jc w:val="both"/>
              <w:rPr>
                <w:sz w:val="20"/>
                <w:szCs w:val="20"/>
              </w:rPr>
            </w:pPr>
            <w:r>
              <w:rPr>
                <w:rFonts w:ascii="Arial" w:eastAsia="Arial" w:hAnsi="Arial" w:cs="Arial"/>
                <w:sz w:val="20"/>
                <w:szCs w:val="20"/>
              </w:rPr>
              <w:t>highly trusted persons with additional security measures</w:t>
            </w:r>
          </w:p>
        </w:tc>
      </w:tr>
      <w:tr w:rsidR="00B93241" w14:paraId="7C0C8B02" w14:textId="77777777">
        <w:trPr>
          <w:trHeight w:val="230"/>
        </w:trPr>
        <w:tc>
          <w:tcPr>
            <w:tcW w:w="820" w:type="dxa"/>
            <w:tcBorders>
              <w:left w:val="single" w:sz="8" w:space="0" w:color="auto"/>
              <w:right w:val="single" w:sz="8" w:space="0" w:color="auto"/>
            </w:tcBorders>
            <w:vAlign w:val="bottom"/>
          </w:tcPr>
          <w:p w14:paraId="7C0C8AFF" w14:textId="77777777" w:rsidR="00B93241" w:rsidRDefault="00B93241" w:rsidP="00CD0940">
            <w:pPr>
              <w:jc w:val="both"/>
              <w:rPr>
                <w:sz w:val="20"/>
                <w:szCs w:val="20"/>
              </w:rPr>
            </w:pPr>
          </w:p>
        </w:tc>
        <w:tc>
          <w:tcPr>
            <w:tcW w:w="2580" w:type="dxa"/>
            <w:tcBorders>
              <w:right w:val="single" w:sz="8" w:space="0" w:color="auto"/>
            </w:tcBorders>
            <w:vAlign w:val="bottom"/>
          </w:tcPr>
          <w:p w14:paraId="7C0C8B00" w14:textId="77777777" w:rsidR="00B93241" w:rsidRDefault="00B93241" w:rsidP="00CD0940">
            <w:pPr>
              <w:jc w:val="both"/>
              <w:rPr>
                <w:sz w:val="20"/>
                <w:szCs w:val="20"/>
              </w:rPr>
            </w:pPr>
          </w:p>
        </w:tc>
        <w:tc>
          <w:tcPr>
            <w:tcW w:w="5440" w:type="dxa"/>
            <w:tcBorders>
              <w:right w:val="single" w:sz="8" w:space="0" w:color="auto"/>
            </w:tcBorders>
            <w:vAlign w:val="bottom"/>
          </w:tcPr>
          <w:p w14:paraId="7C0C8B01" w14:textId="77777777" w:rsidR="00B93241" w:rsidRDefault="00541244" w:rsidP="00CD0940">
            <w:pPr>
              <w:ind w:left="100"/>
              <w:jc w:val="both"/>
              <w:rPr>
                <w:sz w:val="20"/>
                <w:szCs w:val="20"/>
              </w:rPr>
            </w:pPr>
            <w:r>
              <w:rPr>
                <w:rFonts w:ascii="Arial" w:eastAsia="Arial" w:hAnsi="Arial" w:cs="Arial"/>
                <w:sz w:val="20"/>
                <w:szCs w:val="20"/>
              </w:rPr>
              <w:t>applied to prevent disclosure (e.g., personal data or salary</w:t>
            </w:r>
          </w:p>
        </w:tc>
      </w:tr>
      <w:tr w:rsidR="00B93241" w14:paraId="7C0C8B06" w14:textId="77777777">
        <w:trPr>
          <w:trHeight w:val="231"/>
        </w:trPr>
        <w:tc>
          <w:tcPr>
            <w:tcW w:w="820" w:type="dxa"/>
            <w:tcBorders>
              <w:left w:val="single" w:sz="8" w:space="0" w:color="auto"/>
              <w:bottom w:val="single" w:sz="8" w:space="0" w:color="auto"/>
              <w:right w:val="single" w:sz="8" w:space="0" w:color="auto"/>
            </w:tcBorders>
            <w:vAlign w:val="bottom"/>
          </w:tcPr>
          <w:p w14:paraId="7C0C8B03" w14:textId="77777777" w:rsidR="00B93241" w:rsidRDefault="00B93241" w:rsidP="00CD0940">
            <w:pPr>
              <w:jc w:val="both"/>
              <w:rPr>
                <w:sz w:val="20"/>
                <w:szCs w:val="20"/>
              </w:rPr>
            </w:pPr>
          </w:p>
        </w:tc>
        <w:tc>
          <w:tcPr>
            <w:tcW w:w="2580" w:type="dxa"/>
            <w:tcBorders>
              <w:bottom w:val="single" w:sz="8" w:space="0" w:color="auto"/>
              <w:right w:val="single" w:sz="8" w:space="0" w:color="auto"/>
            </w:tcBorders>
            <w:vAlign w:val="bottom"/>
          </w:tcPr>
          <w:p w14:paraId="7C0C8B04" w14:textId="77777777" w:rsidR="00B93241" w:rsidRDefault="00B93241" w:rsidP="00CD0940">
            <w:pPr>
              <w:jc w:val="both"/>
              <w:rPr>
                <w:sz w:val="20"/>
                <w:szCs w:val="20"/>
              </w:rPr>
            </w:pPr>
          </w:p>
        </w:tc>
        <w:tc>
          <w:tcPr>
            <w:tcW w:w="5440" w:type="dxa"/>
            <w:tcBorders>
              <w:bottom w:val="single" w:sz="8" w:space="0" w:color="auto"/>
              <w:right w:val="single" w:sz="8" w:space="0" w:color="auto"/>
            </w:tcBorders>
            <w:vAlign w:val="bottom"/>
          </w:tcPr>
          <w:p w14:paraId="7C0C8B05" w14:textId="77777777" w:rsidR="00B93241" w:rsidRDefault="00541244" w:rsidP="00CD0940">
            <w:pPr>
              <w:spacing w:line="228" w:lineRule="exact"/>
              <w:ind w:left="100"/>
              <w:jc w:val="both"/>
              <w:rPr>
                <w:sz w:val="20"/>
                <w:szCs w:val="20"/>
              </w:rPr>
            </w:pPr>
            <w:r>
              <w:rPr>
                <w:rFonts w:ascii="Arial" w:eastAsia="Arial" w:hAnsi="Arial" w:cs="Arial"/>
                <w:sz w:val="20"/>
                <w:szCs w:val="20"/>
              </w:rPr>
              <w:t>information).</w:t>
            </w:r>
          </w:p>
        </w:tc>
      </w:tr>
    </w:tbl>
    <w:p w14:paraId="7C0C8B07" w14:textId="77777777" w:rsidR="00B93241" w:rsidRDefault="00B93241" w:rsidP="00CD0940">
      <w:pPr>
        <w:spacing w:line="200" w:lineRule="exact"/>
        <w:jc w:val="both"/>
        <w:rPr>
          <w:sz w:val="24"/>
          <w:szCs w:val="24"/>
        </w:rPr>
      </w:pPr>
    </w:p>
    <w:p w14:paraId="7C0C8B08" w14:textId="77777777" w:rsidR="00B93241" w:rsidRDefault="00B93241" w:rsidP="00CD0940">
      <w:pPr>
        <w:spacing w:line="256" w:lineRule="exact"/>
        <w:jc w:val="both"/>
        <w:rPr>
          <w:sz w:val="24"/>
          <w:szCs w:val="24"/>
        </w:rPr>
      </w:pPr>
    </w:p>
    <w:p w14:paraId="7C0C8B09" w14:textId="77777777" w:rsidR="00B93241" w:rsidRDefault="00541244" w:rsidP="00CD0940">
      <w:pPr>
        <w:ind w:left="360"/>
        <w:jc w:val="both"/>
        <w:rPr>
          <w:sz w:val="20"/>
          <w:szCs w:val="20"/>
        </w:rPr>
      </w:pPr>
      <w:r>
        <w:rPr>
          <w:rFonts w:ascii="Arial" w:eastAsia="Arial" w:hAnsi="Arial" w:cs="Arial"/>
          <w:b/>
          <w:bCs/>
          <w:i/>
          <w:iCs/>
          <w:sz w:val="20"/>
          <w:szCs w:val="20"/>
        </w:rPr>
        <w:t>General statements</w:t>
      </w:r>
    </w:p>
    <w:p w14:paraId="7C0C8B0A" w14:textId="77777777" w:rsidR="00B93241" w:rsidRDefault="00B93241" w:rsidP="00CD0940">
      <w:pPr>
        <w:spacing w:line="291" w:lineRule="exact"/>
        <w:jc w:val="both"/>
        <w:rPr>
          <w:sz w:val="24"/>
          <w:szCs w:val="24"/>
        </w:rPr>
      </w:pPr>
    </w:p>
    <w:p w14:paraId="7C0C8B0B" w14:textId="77777777" w:rsidR="00B93241" w:rsidRDefault="00541244" w:rsidP="00CD0940">
      <w:pPr>
        <w:numPr>
          <w:ilvl w:val="0"/>
          <w:numId w:val="1"/>
        </w:numPr>
        <w:tabs>
          <w:tab w:val="left" w:pos="1080"/>
        </w:tabs>
        <w:spacing w:line="235" w:lineRule="auto"/>
        <w:ind w:left="1080" w:right="220" w:hanging="360"/>
        <w:jc w:val="both"/>
        <w:rPr>
          <w:rFonts w:ascii="Arial" w:eastAsia="Arial" w:hAnsi="Arial" w:cs="Arial"/>
          <w:sz w:val="20"/>
          <w:szCs w:val="20"/>
        </w:rPr>
      </w:pPr>
      <w:r>
        <w:rPr>
          <w:rFonts w:ascii="Arial" w:eastAsia="Arial" w:hAnsi="Arial" w:cs="Arial"/>
          <w:sz w:val="20"/>
          <w:szCs w:val="20"/>
        </w:rPr>
        <w:t>Disclosure of any information to persons, not being employees of the Company or being employees of the Company but not having access to such information by virtue of a position, is allowed only from the permission of the Head of a Department.</w:t>
      </w:r>
    </w:p>
    <w:p w14:paraId="7C0C8B0C" w14:textId="77777777" w:rsidR="00B93241" w:rsidRDefault="00B93241" w:rsidP="00CD0940">
      <w:pPr>
        <w:spacing w:line="13" w:lineRule="exact"/>
        <w:jc w:val="both"/>
        <w:rPr>
          <w:rFonts w:ascii="Arial" w:eastAsia="Arial" w:hAnsi="Arial" w:cs="Arial"/>
          <w:sz w:val="20"/>
          <w:szCs w:val="20"/>
        </w:rPr>
      </w:pPr>
    </w:p>
    <w:p w14:paraId="7C0C8B0D" w14:textId="77777777" w:rsidR="00B93241" w:rsidRDefault="00541244" w:rsidP="00CD0940">
      <w:pPr>
        <w:numPr>
          <w:ilvl w:val="0"/>
          <w:numId w:val="1"/>
        </w:numPr>
        <w:tabs>
          <w:tab w:val="left" w:pos="1080"/>
        </w:tabs>
        <w:spacing w:line="253" w:lineRule="auto"/>
        <w:ind w:left="1080" w:right="220" w:hanging="360"/>
        <w:jc w:val="both"/>
        <w:rPr>
          <w:rFonts w:ascii="Arial" w:eastAsia="Arial" w:hAnsi="Arial" w:cs="Arial"/>
          <w:sz w:val="19"/>
          <w:szCs w:val="19"/>
        </w:rPr>
      </w:pPr>
      <w:r>
        <w:rPr>
          <w:rFonts w:ascii="Arial" w:eastAsia="Arial" w:hAnsi="Arial" w:cs="Arial"/>
          <w:sz w:val="19"/>
          <w:szCs w:val="19"/>
        </w:rPr>
        <w:t>If an employee, owning information, isn’t sure that a particular employee has corresponding authority and access to this information, it is forbidden to disclose this information.</w:t>
      </w:r>
    </w:p>
    <w:p w14:paraId="7C0C8B0E" w14:textId="77777777" w:rsidR="00B93241" w:rsidRDefault="00541244" w:rsidP="00CD0940">
      <w:pPr>
        <w:numPr>
          <w:ilvl w:val="0"/>
          <w:numId w:val="1"/>
        </w:numPr>
        <w:tabs>
          <w:tab w:val="left" w:pos="1080"/>
        </w:tabs>
        <w:spacing w:line="252" w:lineRule="auto"/>
        <w:ind w:left="1080" w:right="220" w:hanging="360"/>
        <w:jc w:val="both"/>
        <w:rPr>
          <w:rFonts w:ascii="Arial" w:eastAsia="Arial" w:hAnsi="Arial" w:cs="Arial"/>
          <w:sz w:val="19"/>
          <w:szCs w:val="19"/>
        </w:rPr>
      </w:pPr>
      <w:r>
        <w:rPr>
          <w:rFonts w:ascii="Arial" w:eastAsia="Arial" w:hAnsi="Arial" w:cs="Arial"/>
          <w:sz w:val="19"/>
          <w:szCs w:val="19"/>
        </w:rPr>
        <w:t>The employees must follow these rules during all the period of work in the Company and keep it secretly after leaving the Company. Besides, when leaving, an employee shall destroy paper copies of documents belonging to him, and erase information from electronic media.</w:t>
      </w:r>
    </w:p>
    <w:p w14:paraId="7C0C8B0F" w14:textId="77777777" w:rsidR="00B93241" w:rsidRDefault="00541244" w:rsidP="00CD0940">
      <w:pPr>
        <w:numPr>
          <w:ilvl w:val="0"/>
          <w:numId w:val="1"/>
        </w:numPr>
        <w:tabs>
          <w:tab w:val="left" w:pos="1080"/>
        </w:tabs>
        <w:spacing w:line="234" w:lineRule="auto"/>
        <w:ind w:left="1080" w:right="200" w:hanging="360"/>
        <w:jc w:val="both"/>
        <w:rPr>
          <w:rFonts w:ascii="Arial" w:eastAsia="Arial" w:hAnsi="Arial" w:cs="Arial"/>
          <w:sz w:val="20"/>
          <w:szCs w:val="20"/>
        </w:rPr>
      </w:pPr>
      <w:r>
        <w:rPr>
          <w:rFonts w:ascii="Arial" w:eastAsia="Arial" w:hAnsi="Arial" w:cs="Arial"/>
          <w:sz w:val="20"/>
          <w:szCs w:val="20"/>
        </w:rPr>
        <w:t>The employee shall carry the badge where his photo and name are pointed out for acknowledgement.</w:t>
      </w:r>
    </w:p>
    <w:p w14:paraId="7C0C8B10" w14:textId="77777777" w:rsidR="00B93241" w:rsidRDefault="00B93241" w:rsidP="00CD0940">
      <w:pPr>
        <w:spacing w:line="12" w:lineRule="exact"/>
        <w:jc w:val="both"/>
        <w:rPr>
          <w:rFonts w:ascii="Arial" w:eastAsia="Arial" w:hAnsi="Arial" w:cs="Arial"/>
          <w:sz w:val="20"/>
          <w:szCs w:val="20"/>
        </w:rPr>
      </w:pPr>
    </w:p>
    <w:p w14:paraId="7C0C8B11" w14:textId="77777777" w:rsidR="00B93241" w:rsidRDefault="00541244" w:rsidP="00CD0940">
      <w:pPr>
        <w:numPr>
          <w:ilvl w:val="0"/>
          <w:numId w:val="1"/>
        </w:numPr>
        <w:tabs>
          <w:tab w:val="left" w:pos="1080"/>
        </w:tabs>
        <w:spacing w:line="235" w:lineRule="auto"/>
        <w:ind w:left="1080" w:right="200" w:hanging="360"/>
        <w:jc w:val="both"/>
        <w:rPr>
          <w:rFonts w:ascii="Arial" w:eastAsia="Arial" w:hAnsi="Arial" w:cs="Arial"/>
          <w:sz w:val="20"/>
          <w:szCs w:val="20"/>
        </w:rPr>
      </w:pPr>
      <w:r>
        <w:rPr>
          <w:rFonts w:ascii="Arial" w:eastAsia="Arial" w:hAnsi="Arial" w:cs="Arial"/>
          <w:sz w:val="20"/>
          <w:szCs w:val="20"/>
        </w:rPr>
        <w:t>It is forbidden to penetrate and be in premises for the employees who do not have access to these premises.</w:t>
      </w:r>
    </w:p>
    <w:p w14:paraId="7C0C8B12" w14:textId="77777777" w:rsidR="00B93241" w:rsidRDefault="00B93241" w:rsidP="00CD0940">
      <w:pPr>
        <w:spacing w:line="163" w:lineRule="exact"/>
        <w:jc w:val="both"/>
        <w:rPr>
          <w:sz w:val="24"/>
          <w:szCs w:val="24"/>
        </w:rPr>
      </w:pPr>
    </w:p>
    <w:tbl>
      <w:tblPr>
        <w:tblW w:w="0" w:type="auto"/>
        <w:tblInd w:w="250" w:type="dxa"/>
        <w:tblLayout w:type="fixed"/>
        <w:tblCellMar>
          <w:left w:w="0" w:type="dxa"/>
          <w:right w:w="0" w:type="dxa"/>
        </w:tblCellMar>
        <w:tblLook w:val="04A0" w:firstRow="1" w:lastRow="0" w:firstColumn="1" w:lastColumn="0" w:noHBand="0" w:noVBand="1"/>
      </w:tblPr>
      <w:tblGrid>
        <w:gridCol w:w="2260"/>
        <w:gridCol w:w="1000"/>
        <w:gridCol w:w="3260"/>
        <w:gridCol w:w="1420"/>
        <w:gridCol w:w="1120"/>
      </w:tblGrid>
      <w:tr w:rsidR="00B93241" w14:paraId="7C0C8B15" w14:textId="77777777">
        <w:trPr>
          <w:trHeight w:val="198"/>
        </w:trPr>
        <w:tc>
          <w:tcPr>
            <w:tcW w:w="2260" w:type="dxa"/>
            <w:tcBorders>
              <w:top w:val="single" w:sz="8" w:space="0" w:color="auto"/>
              <w:left w:val="single" w:sz="8" w:space="0" w:color="auto"/>
              <w:right w:val="single" w:sz="8" w:space="0" w:color="auto"/>
            </w:tcBorders>
            <w:vAlign w:val="bottom"/>
          </w:tcPr>
          <w:p w14:paraId="7C0C8B13" w14:textId="77777777" w:rsidR="00B93241" w:rsidRDefault="00541244" w:rsidP="00CD0940">
            <w:pPr>
              <w:ind w:left="120"/>
              <w:jc w:val="both"/>
              <w:rPr>
                <w:sz w:val="20"/>
                <w:szCs w:val="20"/>
              </w:rPr>
            </w:pPr>
            <w:r>
              <w:rPr>
                <w:rFonts w:ascii="Arial" w:eastAsia="Arial" w:hAnsi="Arial" w:cs="Arial"/>
                <w:sz w:val="15"/>
                <w:szCs w:val="15"/>
              </w:rPr>
              <w:t>ISC-HRM-01</w:t>
            </w:r>
          </w:p>
        </w:tc>
        <w:tc>
          <w:tcPr>
            <w:tcW w:w="6800" w:type="dxa"/>
            <w:gridSpan w:val="4"/>
            <w:tcBorders>
              <w:top w:val="single" w:sz="8" w:space="0" w:color="auto"/>
              <w:right w:val="single" w:sz="8" w:space="0" w:color="auto"/>
            </w:tcBorders>
            <w:vAlign w:val="bottom"/>
          </w:tcPr>
          <w:p w14:paraId="7C0C8B14" w14:textId="77777777" w:rsidR="00B93241" w:rsidRDefault="00541244" w:rsidP="00CD0940">
            <w:pPr>
              <w:ind w:left="100"/>
              <w:jc w:val="both"/>
              <w:rPr>
                <w:sz w:val="20"/>
                <w:szCs w:val="20"/>
              </w:rPr>
            </w:pPr>
            <w:r>
              <w:rPr>
                <w:rFonts w:ascii="Arial" w:eastAsia="Arial" w:hAnsi="Arial" w:cs="Arial"/>
                <w:sz w:val="15"/>
                <w:szCs w:val="15"/>
              </w:rPr>
              <w:t>RULES ON COMPANY INFORMATION TREATMENT BY EMPLOYEES</w:t>
            </w:r>
          </w:p>
        </w:tc>
      </w:tr>
      <w:tr w:rsidR="00B93241" w14:paraId="7C0C8B1B" w14:textId="77777777">
        <w:trPr>
          <w:trHeight w:val="102"/>
        </w:trPr>
        <w:tc>
          <w:tcPr>
            <w:tcW w:w="2260" w:type="dxa"/>
            <w:tcBorders>
              <w:left w:val="single" w:sz="8" w:space="0" w:color="auto"/>
              <w:bottom w:val="single" w:sz="8" w:space="0" w:color="auto"/>
              <w:right w:val="single" w:sz="8" w:space="0" w:color="auto"/>
            </w:tcBorders>
            <w:vAlign w:val="bottom"/>
          </w:tcPr>
          <w:p w14:paraId="7C0C8B16" w14:textId="77777777" w:rsidR="00B93241" w:rsidRDefault="00B93241" w:rsidP="00CD0940">
            <w:pPr>
              <w:jc w:val="both"/>
              <w:rPr>
                <w:sz w:val="8"/>
                <w:szCs w:val="8"/>
              </w:rPr>
            </w:pPr>
          </w:p>
        </w:tc>
        <w:tc>
          <w:tcPr>
            <w:tcW w:w="1000" w:type="dxa"/>
            <w:tcBorders>
              <w:bottom w:val="single" w:sz="8" w:space="0" w:color="auto"/>
            </w:tcBorders>
            <w:vAlign w:val="bottom"/>
          </w:tcPr>
          <w:p w14:paraId="7C0C8B17" w14:textId="77777777" w:rsidR="00B93241" w:rsidRDefault="00B93241" w:rsidP="00CD0940">
            <w:pPr>
              <w:jc w:val="both"/>
              <w:rPr>
                <w:sz w:val="8"/>
                <w:szCs w:val="8"/>
              </w:rPr>
            </w:pPr>
          </w:p>
        </w:tc>
        <w:tc>
          <w:tcPr>
            <w:tcW w:w="3260" w:type="dxa"/>
            <w:tcBorders>
              <w:bottom w:val="single" w:sz="8" w:space="0" w:color="auto"/>
            </w:tcBorders>
            <w:vAlign w:val="bottom"/>
          </w:tcPr>
          <w:p w14:paraId="7C0C8B18" w14:textId="77777777" w:rsidR="00B93241" w:rsidRDefault="00B93241" w:rsidP="00CD0940">
            <w:pPr>
              <w:jc w:val="both"/>
              <w:rPr>
                <w:sz w:val="8"/>
                <w:szCs w:val="8"/>
              </w:rPr>
            </w:pPr>
          </w:p>
        </w:tc>
        <w:tc>
          <w:tcPr>
            <w:tcW w:w="1420" w:type="dxa"/>
            <w:tcBorders>
              <w:bottom w:val="single" w:sz="8" w:space="0" w:color="auto"/>
            </w:tcBorders>
            <w:vAlign w:val="bottom"/>
          </w:tcPr>
          <w:p w14:paraId="7C0C8B19" w14:textId="77777777" w:rsidR="00B93241" w:rsidRDefault="00B93241" w:rsidP="00CD0940">
            <w:pPr>
              <w:jc w:val="both"/>
              <w:rPr>
                <w:sz w:val="8"/>
                <w:szCs w:val="8"/>
              </w:rPr>
            </w:pPr>
          </w:p>
        </w:tc>
        <w:tc>
          <w:tcPr>
            <w:tcW w:w="1120" w:type="dxa"/>
            <w:tcBorders>
              <w:bottom w:val="single" w:sz="8" w:space="0" w:color="auto"/>
              <w:right w:val="single" w:sz="8" w:space="0" w:color="auto"/>
            </w:tcBorders>
            <w:vAlign w:val="bottom"/>
          </w:tcPr>
          <w:p w14:paraId="7C0C8B1A" w14:textId="77777777" w:rsidR="00B93241" w:rsidRDefault="00B93241" w:rsidP="00CD0940">
            <w:pPr>
              <w:jc w:val="both"/>
              <w:rPr>
                <w:sz w:val="8"/>
                <w:szCs w:val="8"/>
              </w:rPr>
            </w:pPr>
          </w:p>
        </w:tc>
      </w:tr>
      <w:tr w:rsidR="00B93241" w14:paraId="7C0C8B21" w14:textId="77777777">
        <w:trPr>
          <w:trHeight w:val="183"/>
        </w:trPr>
        <w:tc>
          <w:tcPr>
            <w:tcW w:w="2260" w:type="dxa"/>
            <w:tcBorders>
              <w:left w:val="single" w:sz="8" w:space="0" w:color="auto"/>
              <w:bottom w:val="single" w:sz="8" w:space="0" w:color="auto"/>
            </w:tcBorders>
            <w:vAlign w:val="bottom"/>
          </w:tcPr>
          <w:p w14:paraId="7C0C8B1C" w14:textId="77777777" w:rsidR="00B93241" w:rsidRDefault="00541244" w:rsidP="00CD0940">
            <w:pPr>
              <w:ind w:left="120"/>
              <w:jc w:val="both"/>
              <w:rPr>
                <w:sz w:val="20"/>
                <w:szCs w:val="20"/>
              </w:rPr>
            </w:pPr>
            <w:r>
              <w:rPr>
                <w:rFonts w:ascii="Arial" w:eastAsia="Arial" w:hAnsi="Arial" w:cs="Arial"/>
                <w:sz w:val="15"/>
                <w:szCs w:val="15"/>
              </w:rPr>
              <w:t>REVISION: 2.1</w:t>
            </w:r>
          </w:p>
        </w:tc>
        <w:tc>
          <w:tcPr>
            <w:tcW w:w="1000" w:type="dxa"/>
            <w:tcBorders>
              <w:bottom w:val="single" w:sz="8" w:space="0" w:color="auto"/>
              <w:right w:val="single" w:sz="8" w:space="0" w:color="auto"/>
            </w:tcBorders>
            <w:vAlign w:val="bottom"/>
          </w:tcPr>
          <w:p w14:paraId="7C0C8B1D" w14:textId="77777777" w:rsidR="00B93241" w:rsidRDefault="00B93241" w:rsidP="00CD0940">
            <w:pPr>
              <w:jc w:val="both"/>
              <w:rPr>
                <w:sz w:val="15"/>
                <w:szCs w:val="15"/>
              </w:rPr>
            </w:pPr>
          </w:p>
        </w:tc>
        <w:tc>
          <w:tcPr>
            <w:tcW w:w="3260" w:type="dxa"/>
            <w:tcBorders>
              <w:bottom w:val="single" w:sz="8" w:space="0" w:color="auto"/>
              <w:right w:val="single" w:sz="8" w:space="0" w:color="auto"/>
            </w:tcBorders>
            <w:vAlign w:val="bottom"/>
          </w:tcPr>
          <w:p w14:paraId="7C0C8B1E" w14:textId="77777777" w:rsidR="00B93241" w:rsidRDefault="00541244" w:rsidP="00CD0940">
            <w:pPr>
              <w:ind w:left="80"/>
              <w:jc w:val="both"/>
              <w:rPr>
                <w:sz w:val="20"/>
                <w:szCs w:val="20"/>
              </w:rPr>
            </w:pPr>
            <w:r>
              <w:rPr>
                <w:rFonts w:ascii="Arial" w:eastAsia="Arial" w:hAnsi="Arial" w:cs="Arial"/>
                <w:sz w:val="15"/>
                <w:szCs w:val="15"/>
              </w:rPr>
              <w:t>EFFECTIVE DATE: 30.03.2011</w:t>
            </w:r>
          </w:p>
        </w:tc>
        <w:tc>
          <w:tcPr>
            <w:tcW w:w="1420" w:type="dxa"/>
            <w:tcBorders>
              <w:bottom w:val="single" w:sz="8" w:space="0" w:color="auto"/>
              <w:right w:val="single" w:sz="8" w:space="0" w:color="auto"/>
            </w:tcBorders>
            <w:vAlign w:val="bottom"/>
          </w:tcPr>
          <w:p w14:paraId="7C0C8B1F" w14:textId="77777777" w:rsidR="00B93241" w:rsidRDefault="00541244" w:rsidP="00CD0940">
            <w:pPr>
              <w:ind w:left="80"/>
              <w:jc w:val="both"/>
              <w:rPr>
                <w:sz w:val="20"/>
                <w:szCs w:val="20"/>
              </w:rPr>
            </w:pPr>
            <w:r>
              <w:rPr>
                <w:rFonts w:ascii="Arial" w:eastAsia="Arial" w:hAnsi="Arial" w:cs="Arial"/>
                <w:sz w:val="15"/>
                <w:szCs w:val="15"/>
              </w:rPr>
              <w:t>PAGE: 1 / 4</w:t>
            </w:r>
          </w:p>
        </w:tc>
        <w:tc>
          <w:tcPr>
            <w:tcW w:w="1120" w:type="dxa"/>
            <w:tcBorders>
              <w:bottom w:val="single" w:sz="8" w:space="0" w:color="auto"/>
              <w:right w:val="single" w:sz="8" w:space="0" w:color="auto"/>
            </w:tcBorders>
            <w:vAlign w:val="bottom"/>
          </w:tcPr>
          <w:p w14:paraId="7C0C8B20" w14:textId="77777777" w:rsidR="00B93241" w:rsidRDefault="00B93241" w:rsidP="00CD0940">
            <w:pPr>
              <w:jc w:val="both"/>
              <w:rPr>
                <w:sz w:val="15"/>
                <w:szCs w:val="15"/>
              </w:rPr>
            </w:pPr>
          </w:p>
        </w:tc>
      </w:tr>
    </w:tbl>
    <w:p w14:paraId="7C0C8B22" w14:textId="77777777" w:rsidR="00B93241" w:rsidRDefault="00B93241" w:rsidP="00CD0940">
      <w:pPr>
        <w:jc w:val="both"/>
        <w:sectPr w:rsidR="00B93241">
          <w:headerReference w:type="default" r:id="rId7"/>
          <w:pgSz w:w="11900" w:h="16838"/>
          <w:pgMar w:top="1440" w:right="1166" w:bottom="664" w:left="1440" w:header="0" w:footer="0" w:gutter="0"/>
          <w:cols w:space="720" w:equalWidth="0">
            <w:col w:w="9300"/>
          </w:cols>
        </w:sectPr>
      </w:pPr>
    </w:p>
    <w:p w14:paraId="7C0C8B23" w14:textId="77777777" w:rsidR="00B93241" w:rsidRDefault="00B93241" w:rsidP="00CD0940">
      <w:pPr>
        <w:spacing w:line="277" w:lineRule="exact"/>
        <w:jc w:val="both"/>
        <w:rPr>
          <w:sz w:val="20"/>
          <w:szCs w:val="20"/>
        </w:rPr>
      </w:pPr>
      <w:bookmarkStart w:id="0" w:name="page2"/>
      <w:bookmarkEnd w:id="0"/>
    </w:p>
    <w:p w14:paraId="7C0C8B24" w14:textId="77777777" w:rsidR="00B93241" w:rsidRDefault="00541244" w:rsidP="00CD0940">
      <w:pPr>
        <w:numPr>
          <w:ilvl w:val="0"/>
          <w:numId w:val="2"/>
        </w:numPr>
        <w:tabs>
          <w:tab w:val="left" w:pos="1080"/>
        </w:tabs>
        <w:spacing w:line="235" w:lineRule="auto"/>
        <w:ind w:left="1080" w:right="200" w:hanging="360"/>
        <w:jc w:val="both"/>
        <w:rPr>
          <w:rFonts w:ascii="Arial" w:eastAsia="Arial" w:hAnsi="Arial" w:cs="Arial"/>
          <w:sz w:val="20"/>
          <w:szCs w:val="20"/>
        </w:rPr>
      </w:pPr>
      <w:r>
        <w:rPr>
          <w:rFonts w:ascii="Arial" w:eastAsia="Arial" w:hAnsi="Arial" w:cs="Arial"/>
          <w:sz w:val="20"/>
          <w:szCs w:val="20"/>
        </w:rPr>
        <w:t>An employee, receiving a visitor, shall escort him all time while a visitor is on the Company premises. An employee is responsible for any visitor’s action that entails disclosure of information, infringement of work of information systems and etc.</w:t>
      </w:r>
    </w:p>
    <w:p w14:paraId="7C0C8B25" w14:textId="77777777" w:rsidR="00B93241" w:rsidRDefault="00B93241" w:rsidP="00CD0940">
      <w:pPr>
        <w:spacing w:line="13" w:lineRule="exact"/>
        <w:jc w:val="both"/>
        <w:rPr>
          <w:rFonts w:ascii="Arial" w:eastAsia="Arial" w:hAnsi="Arial" w:cs="Arial"/>
          <w:sz w:val="20"/>
          <w:szCs w:val="20"/>
        </w:rPr>
      </w:pPr>
    </w:p>
    <w:p w14:paraId="7C0C8B26" w14:textId="77777777" w:rsidR="00B93241" w:rsidRDefault="00541244" w:rsidP="00CD0940">
      <w:pPr>
        <w:numPr>
          <w:ilvl w:val="0"/>
          <w:numId w:val="2"/>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If an employee has an access to secure premises he/she shall close the door immediately as soon as he/she comes in to or out of secure premises.</w:t>
      </w:r>
    </w:p>
    <w:p w14:paraId="7C0C8B27" w14:textId="77777777" w:rsidR="00B93241" w:rsidRDefault="00B93241" w:rsidP="00CD0940">
      <w:pPr>
        <w:spacing w:line="12" w:lineRule="exact"/>
        <w:jc w:val="both"/>
        <w:rPr>
          <w:rFonts w:ascii="Arial" w:eastAsia="Arial" w:hAnsi="Arial" w:cs="Arial"/>
          <w:sz w:val="20"/>
          <w:szCs w:val="20"/>
        </w:rPr>
      </w:pPr>
    </w:p>
    <w:p w14:paraId="7C0C8B28" w14:textId="77777777" w:rsidR="00B93241" w:rsidRDefault="00541244" w:rsidP="00CD0940">
      <w:pPr>
        <w:numPr>
          <w:ilvl w:val="0"/>
          <w:numId w:val="2"/>
        </w:numPr>
        <w:tabs>
          <w:tab w:val="left" w:pos="1080"/>
        </w:tabs>
        <w:spacing w:line="238" w:lineRule="auto"/>
        <w:ind w:left="1080" w:right="200" w:hanging="360"/>
        <w:jc w:val="both"/>
        <w:rPr>
          <w:rFonts w:ascii="Arial" w:eastAsia="Arial" w:hAnsi="Arial" w:cs="Arial"/>
          <w:sz w:val="20"/>
          <w:szCs w:val="20"/>
        </w:rPr>
      </w:pPr>
      <w:r>
        <w:rPr>
          <w:rFonts w:ascii="Arial" w:eastAsia="Arial" w:hAnsi="Arial" w:cs="Arial"/>
          <w:sz w:val="20"/>
          <w:szCs w:val="20"/>
        </w:rPr>
        <w:t>An employee transporting equipment or media, and working with the Company’s information out of the office (in a Customer’s office, in Internet-cafes, at home, etc.), shall undertake all necessary and reasonable measures to prevent loss and damage of the equipment and unauthorized access to information. In particular, it is not allowed to leave the equipment without supervision (check it as the luggage), type passwords and look through confidential documents if it entails the disclosure of information.</w:t>
      </w:r>
    </w:p>
    <w:p w14:paraId="7C0C8B29" w14:textId="77777777" w:rsidR="00B93241" w:rsidRDefault="00B93241" w:rsidP="00CD0940">
      <w:pPr>
        <w:spacing w:line="280" w:lineRule="exact"/>
        <w:jc w:val="both"/>
        <w:rPr>
          <w:sz w:val="20"/>
          <w:szCs w:val="20"/>
        </w:rPr>
      </w:pPr>
    </w:p>
    <w:p w14:paraId="7C0C8B2A" w14:textId="77777777" w:rsidR="00B93241" w:rsidRDefault="00541244" w:rsidP="00CD0940">
      <w:pPr>
        <w:ind w:left="360"/>
        <w:jc w:val="both"/>
        <w:rPr>
          <w:sz w:val="20"/>
          <w:szCs w:val="20"/>
        </w:rPr>
      </w:pPr>
      <w:r>
        <w:rPr>
          <w:rFonts w:ascii="Arial" w:eastAsia="Arial" w:hAnsi="Arial" w:cs="Arial"/>
          <w:b/>
          <w:bCs/>
          <w:i/>
          <w:iCs/>
          <w:sz w:val="20"/>
          <w:szCs w:val="20"/>
        </w:rPr>
        <w:t>Granting information to other employees of the Company and to the third parties</w:t>
      </w:r>
    </w:p>
    <w:p w14:paraId="7C0C8B2B" w14:textId="77777777" w:rsidR="00B93241" w:rsidRDefault="00B93241" w:rsidP="00CD0940">
      <w:pPr>
        <w:spacing w:line="292" w:lineRule="exact"/>
        <w:jc w:val="both"/>
        <w:rPr>
          <w:sz w:val="20"/>
          <w:szCs w:val="20"/>
        </w:rPr>
      </w:pPr>
    </w:p>
    <w:p w14:paraId="7C0C8B2C" w14:textId="77777777" w:rsidR="00B93241" w:rsidRDefault="00541244" w:rsidP="00CD0940">
      <w:pPr>
        <w:numPr>
          <w:ilvl w:val="0"/>
          <w:numId w:val="3"/>
        </w:numPr>
        <w:tabs>
          <w:tab w:val="left" w:pos="1080"/>
        </w:tabs>
        <w:spacing w:line="235" w:lineRule="auto"/>
        <w:ind w:left="1080" w:right="200" w:hanging="360"/>
        <w:jc w:val="both"/>
        <w:rPr>
          <w:rFonts w:ascii="Arial" w:eastAsia="Arial" w:hAnsi="Arial" w:cs="Arial"/>
          <w:sz w:val="20"/>
          <w:szCs w:val="20"/>
        </w:rPr>
      </w:pPr>
      <w:r>
        <w:rPr>
          <w:rFonts w:ascii="Arial" w:eastAsia="Arial" w:hAnsi="Arial" w:cs="Arial"/>
          <w:sz w:val="20"/>
          <w:szCs w:val="20"/>
        </w:rPr>
        <w:t>If the third parties (journalists and others) request an employee to give information or comments, concerning his work at the Company or on Company as a whole, the employee shall inform the Marketing Department or his manager about it.</w:t>
      </w:r>
    </w:p>
    <w:p w14:paraId="7C0C8B2D" w14:textId="77777777" w:rsidR="00B93241" w:rsidRDefault="00B93241" w:rsidP="00CD0940">
      <w:pPr>
        <w:spacing w:line="13" w:lineRule="exact"/>
        <w:jc w:val="both"/>
        <w:rPr>
          <w:rFonts w:ascii="Arial" w:eastAsia="Arial" w:hAnsi="Arial" w:cs="Arial"/>
          <w:sz w:val="20"/>
          <w:szCs w:val="20"/>
        </w:rPr>
      </w:pPr>
    </w:p>
    <w:p w14:paraId="7C0C8B2E" w14:textId="77777777" w:rsidR="00B93241" w:rsidRDefault="00541244" w:rsidP="00CD0940">
      <w:pPr>
        <w:numPr>
          <w:ilvl w:val="0"/>
          <w:numId w:val="3"/>
        </w:numPr>
        <w:tabs>
          <w:tab w:val="left" w:pos="1080"/>
        </w:tabs>
        <w:spacing w:line="237" w:lineRule="auto"/>
        <w:ind w:left="1080" w:right="200" w:hanging="360"/>
        <w:jc w:val="both"/>
        <w:rPr>
          <w:rFonts w:ascii="Arial" w:eastAsia="Arial" w:hAnsi="Arial" w:cs="Arial"/>
          <w:sz w:val="20"/>
          <w:szCs w:val="20"/>
        </w:rPr>
      </w:pPr>
      <w:r>
        <w:rPr>
          <w:rFonts w:ascii="Arial" w:eastAsia="Arial" w:hAnsi="Arial" w:cs="Arial"/>
          <w:sz w:val="20"/>
          <w:szCs w:val="20"/>
        </w:rPr>
        <w:t>If law-enforcement bodies request an employee to provide Company-related information, an employee shall refuse to provide such information, referring to the signed agreement of confidentiality, and promptly inform the Director of Business Support, his manager, the Legal Department Manager or any manager of the Company.</w:t>
      </w:r>
    </w:p>
    <w:p w14:paraId="7C0C8B2F" w14:textId="77777777" w:rsidR="00B93241" w:rsidRDefault="00B93241" w:rsidP="00CD0940">
      <w:pPr>
        <w:spacing w:line="200" w:lineRule="exact"/>
        <w:jc w:val="both"/>
        <w:rPr>
          <w:sz w:val="20"/>
          <w:szCs w:val="20"/>
        </w:rPr>
      </w:pPr>
    </w:p>
    <w:p w14:paraId="7C0C8B30" w14:textId="77777777" w:rsidR="00B93241" w:rsidRDefault="00B93241" w:rsidP="00CD0940">
      <w:pPr>
        <w:spacing w:line="200" w:lineRule="exact"/>
        <w:jc w:val="both"/>
        <w:rPr>
          <w:sz w:val="20"/>
          <w:szCs w:val="20"/>
        </w:rPr>
      </w:pPr>
    </w:p>
    <w:p w14:paraId="7C0C8B31" w14:textId="77777777" w:rsidR="00B93241" w:rsidRDefault="00B93241" w:rsidP="00CD0940">
      <w:pPr>
        <w:spacing w:line="393" w:lineRule="exact"/>
        <w:jc w:val="both"/>
        <w:rPr>
          <w:sz w:val="20"/>
          <w:szCs w:val="20"/>
        </w:rPr>
      </w:pPr>
    </w:p>
    <w:p w14:paraId="7C0C8B32" w14:textId="77777777" w:rsidR="00B93241" w:rsidRDefault="00541244" w:rsidP="00CD0940">
      <w:pPr>
        <w:ind w:left="360"/>
        <w:jc w:val="both"/>
        <w:rPr>
          <w:sz w:val="20"/>
          <w:szCs w:val="20"/>
        </w:rPr>
      </w:pPr>
      <w:r>
        <w:rPr>
          <w:rFonts w:ascii="Arial" w:eastAsia="Arial" w:hAnsi="Arial" w:cs="Arial"/>
          <w:b/>
          <w:bCs/>
          <w:i/>
          <w:iCs/>
          <w:sz w:val="20"/>
          <w:szCs w:val="20"/>
        </w:rPr>
        <w:t>Handling of portable computers</w:t>
      </w:r>
    </w:p>
    <w:p w14:paraId="7C0C8B33" w14:textId="77777777" w:rsidR="00B93241" w:rsidRDefault="00B93241" w:rsidP="00CD0940">
      <w:pPr>
        <w:spacing w:line="279" w:lineRule="exact"/>
        <w:jc w:val="both"/>
        <w:rPr>
          <w:sz w:val="20"/>
          <w:szCs w:val="20"/>
        </w:rPr>
      </w:pPr>
    </w:p>
    <w:p w14:paraId="7C0C8B34" w14:textId="77777777" w:rsidR="00B93241" w:rsidRDefault="00541244" w:rsidP="00CD0940">
      <w:pPr>
        <w:numPr>
          <w:ilvl w:val="0"/>
          <w:numId w:val="4"/>
        </w:numPr>
        <w:tabs>
          <w:tab w:val="left" w:pos="1080"/>
        </w:tabs>
        <w:ind w:left="1080" w:hanging="360"/>
        <w:jc w:val="both"/>
        <w:rPr>
          <w:rFonts w:ascii="Arial" w:eastAsia="Arial" w:hAnsi="Arial" w:cs="Arial"/>
          <w:sz w:val="20"/>
          <w:szCs w:val="20"/>
        </w:rPr>
      </w:pPr>
      <w:r>
        <w:rPr>
          <w:rFonts w:ascii="Arial" w:eastAsia="Arial" w:hAnsi="Arial" w:cs="Arial"/>
          <w:sz w:val="20"/>
          <w:szCs w:val="20"/>
        </w:rPr>
        <w:t>It is strictly prohibited to disable antivirus software and automatic OS updates.</w:t>
      </w:r>
    </w:p>
    <w:p w14:paraId="7C0C8B35" w14:textId="77777777" w:rsidR="00B93241" w:rsidRDefault="00B93241" w:rsidP="00CD0940">
      <w:pPr>
        <w:spacing w:line="11" w:lineRule="exact"/>
        <w:jc w:val="both"/>
        <w:rPr>
          <w:rFonts w:ascii="Arial" w:eastAsia="Arial" w:hAnsi="Arial" w:cs="Arial"/>
          <w:sz w:val="20"/>
          <w:szCs w:val="20"/>
        </w:rPr>
      </w:pPr>
    </w:p>
    <w:p w14:paraId="7C0C8B36" w14:textId="77777777" w:rsidR="00B93241" w:rsidRDefault="00541244" w:rsidP="00CD0940">
      <w:pPr>
        <w:numPr>
          <w:ilvl w:val="0"/>
          <w:numId w:val="4"/>
        </w:numPr>
        <w:tabs>
          <w:tab w:val="left" w:pos="1080"/>
        </w:tabs>
        <w:spacing w:line="253" w:lineRule="auto"/>
        <w:ind w:left="1080" w:right="220" w:hanging="360"/>
        <w:jc w:val="both"/>
        <w:rPr>
          <w:rFonts w:ascii="Arial" w:eastAsia="Arial" w:hAnsi="Arial" w:cs="Arial"/>
          <w:sz w:val="19"/>
          <w:szCs w:val="19"/>
        </w:rPr>
      </w:pPr>
      <w:r>
        <w:rPr>
          <w:rFonts w:ascii="Arial" w:eastAsia="Arial" w:hAnsi="Arial" w:cs="Arial"/>
          <w:sz w:val="19"/>
          <w:szCs w:val="19"/>
        </w:rPr>
        <w:t>An employee shall regularly check (not less than once a week) OS latest patches are installed and antivirus bases are up-to-date. If it is discovered it is not it is shall be updated manually</w:t>
      </w:r>
    </w:p>
    <w:p w14:paraId="7C0C8B37" w14:textId="77777777" w:rsidR="00B93241" w:rsidRDefault="00541244" w:rsidP="00CD0940">
      <w:pPr>
        <w:numPr>
          <w:ilvl w:val="0"/>
          <w:numId w:val="4"/>
        </w:numPr>
        <w:tabs>
          <w:tab w:val="left" w:pos="1080"/>
        </w:tabs>
        <w:ind w:left="1080" w:hanging="360"/>
        <w:jc w:val="both"/>
        <w:rPr>
          <w:rFonts w:ascii="Arial" w:eastAsia="Arial" w:hAnsi="Arial" w:cs="Arial"/>
          <w:sz w:val="20"/>
          <w:szCs w:val="20"/>
        </w:rPr>
      </w:pPr>
      <w:r>
        <w:rPr>
          <w:rFonts w:ascii="Arial" w:eastAsia="Arial" w:hAnsi="Arial" w:cs="Arial"/>
          <w:sz w:val="20"/>
          <w:szCs w:val="20"/>
        </w:rPr>
        <w:t>The personal firewall shall be enabled if working out of the office.</w:t>
      </w:r>
    </w:p>
    <w:p w14:paraId="7C0C8B38" w14:textId="77777777" w:rsidR="00B93241" w:rsidRDefault="00B93241" w:rsidP="00CD0940">
      <w:pPr>
        <w:spacing w:line="8" w:lineRule="exact"/>
        <w:jc w:val="both"/>
        <w:rPr>
          <w:rFonts w:ascii="Arial" w:eastAsia="Arial" w:hAnsi="Arial" w:cs="Arial"/>
          <w:sz w:val="20"/>
          <w:szCs w:val="20"/>
        </w:rPr>
      </w:pPr>
    </w:p>
    <w:p w14:paraId="7C0C8B39" w14:textId="77777777" w:rsidR="00B93241" w:rsidRDefault="00541244" w:rsidP="00CD0940">
      <w:pPr>
        <w:numPr>
          <w:ilvl w:val="0"/>
          <w:numId w:val="4"/>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An employee shall lock OS (by simultaneous pressing Ctrl+Alt+Del) if leaving the portable computer unattended by whatever reason.</w:t>
      </w:r>
    </w:p>
    <w:p w14:paraId="7C0C8B3A" w14:textId="77777777" w:rsidR="00B93241" w:rsidRDefault="00B93241" w:rsidP="00CD0940">
      <w:pPr>
        <w:spacing w:line="12" w:lineRule="exact"/>
        <w:jc w:val="both"/>
        <w:rPr>
          <w:rFonts w:ascii="Arial" w:eastAsia="Arial" w:hAnsi="Arial" w:cs="Arial"/>
          <w:sz w:val="20"/>
          <w:szCs w:val="20"/>
        </w:rPr>
      </w:pPr>
    </w:p>
    <w:p w14:paraId="7C0C8B3B" w14:textId="77777777" w:rsidR="00B93241" w:rsidRDefault="00541244" w:rsidP="00CD0940">
      <w:pPr>
        <w:numPr>
          <w:ilvl w:val="0"/>
          <w:numId w:val="4"/>
        </w:numPr>
        <w:tabs>
          <w:tab w:val="left" w:pos="1080"/>
        </w:tabs>
        <w:spacing w:line="234" w:lineRule="auto"/>
        <w:ind w:left="1080" w:right="200" w:hanging="360"/>
        <w:jc w:val="both"/>
        <w:rPr>
          <w:rFonts w:ascii="Arial" w:eastAsia="Arial" w:hAnsi="Arial" w:cs="Arial"/>
          <w:sz w:val="20"/>
          <w:szCs w:val="20"/>
        </w:rPr>
      </w:pPr>
      <w:r>
        <w:rPr>
          <w:rFonts w:ascii="Arial" w:eastAsia="Arial" w:hAnsi="Arial" w:cs="Arial"/>
          <w:sz w:val="20"/>
          <w:szCs w:val="20"/>
        </w:rPr>
        <w:t>Unattended portable computer shall be secured with a cable lock (only if required by Customer). The cable lock is provided by Operations Department with portable computer.</w:t>
      </w:r>
    </w:p>
    <w:p w14:paraId="7C0C8B3C" w14:textId="77777777" w:rsidR="00B93241" w:rsidRDefault="00B93241" w:rsidP="00CD0940">
      <w:pPr>
        <w:spacing w:line="12" w:lineRule="exact"/>
        <w:jc w:val="both"/>
        <w:rPr>
          <w:rFonts w:ascii="Arial" w:eastAsia="Arial" w:hAnsi="Arial" w:cs="Arial"/>
          <w:sz w:val="20"/>
          <w:szCs w:val="20"/>
        </w:rPr>
      </w:pPr>
    </w:p>
    <w:p w14:paraId="7C0C8B3D" w14:textId="77777777" w:rsidR="00B93241" w:rsidRDefault="00541244" w:rsidP="00CD0940">
      <w:pPr>
        <w:numPr>
          <w:ilvl w:val="0"/>
          <w:numId w:val="4"/>
        </w:numPr>
        <w:tabs>
          <w:tab w:val="left" w:pos="1080"/>
        </w:tabs>
        <w:spacing w:line="234" w:lineRule="auto"/>
        <w:ind w:left="1080" w:right="200" w:hanging="360"/>
        <w:jc w:val="both"/>
        <w:rPr>
          <w:rFonts w:ascii="Arial" w:eastAsia="Arial" w:hAnsi="Arial" w:cs="Arial"/>
          <w:sz w:val="20"/>
          <w:szCs w:val="20"/>
        </w:rPr>
      </w:pPr>
      <w:r>
        <w:rPr>
          <w:rFonts w:ascii="Arial" w:eastAsia="Arial" w:hAnsi="Arial" w:cs="Arial"/>
          <w:sz w:val="20"/>
          <w:szCs w:val="20"/>
        </w:rPr>
        <w:t>The portable computer shall not be given to any other person for any purpose without any exclusion.</w:t>
      </w:r>
    </w:p>
    <w:p w14:paraId="7C0C8B3E" w14:textId="77777777" w:rsidR="00B93241" w:rsidRDefault="00B93241" w:rsidP="00CD0940">
      <w:pPr>
        <w:spacing w:line="200" w:lineRule="exact"/>
        <w:jc w:val="both"/>
        <w:rPr>
          <w:sz w:val="20"/>
          <w:szCs w:val="20"/>
        </w:rPr>
      </w:pPr>
    </w:p>
    <w:p w14:paraId="7C0C8B3F" w14:textId="77777777" w:rsidR="00B93241" w:rsidRDefault="00B93241" w:rsidP="00CD0940">
      <w:pPr>
        <w:spacing w:line="200" w:lineRule="exact"/>
        <w:jc w:val="both"/>
        <w:rPr>
          <w:sz w:val="20"/>
          <w:szCs w:val="20"/>
        </w:rPr>
      </w:pPr>
    </w:p>
    <w:p w14:paraId="7C0C8B40" w14:textId="77777777" w:rsidR="00B93241" w:rsidRDefault="00B93241" w:rsidP="00CD0940">
      <w:pPr>
        <w:spacing w:line="392" w:lineRule="exact"/>
        <w:jc w:val="both"/>
        <w:rPr>
          <w:sz w:val="20"/>
          <w:szCs w:val="20"/>
        </w:rPr>
      </w:pPr>
    </w:p>
    <w:p w14:paraId="7C0C8B41" w14:textId="77777777" w:rsidR="00B93241" w:rsidRDefault="00541244" w:rsidP="00CD0940">
      <w:pPr>
        <w:ind w:left="720"/>
        <w:jc w:val="both"/>
        <w:rPr>
          <w:sz w:val="20"/>
          <w:szCs w:val="20"/>
        </w:rPr>
      </w:pPr>
      <w:r>
        <w:rPr>
          <w:rFonts w:ascii="Arial" w:eastAsia="Arial" w:hAnsi="Arial" w:cs="Arial"/>
          <w:b/>
          <w:bCs/>
          <w:i/>
          <w:iCs/>
          <w:sz w:val="20"/>
          <w:szCs w:val="20"/>
        </w:rPr>
        <w:t>Handling of Software, Corporate Equipment and Services</w:t>
      </w:r>
    </w:p>
    <w:p w14:paraId="7C0C8B42" w14:textId="77777777" w:rsidR="00B93241" w:rsidRDefault="00B93241" w:rsidP="00CD0940">
      <w:pPr>
        <w:spacing w:line="290" w:lineRule="exact"/>
        <w:jc w:val="both"/>
        <w:rPr>
          <w:sz w:val="20"/>
          <w:szCs w:val="20"/>
        </w:rPr>
      </w:pPr>
    </w:p>
    <w:p w14:paraId="7C0C8B43" w14:textId="77777777" w:rsidR="00B93241" w:rsidRDefault="00541244" w:rsidP="00CD0940">
      <w:pPr>
        <w:numPr>
          <w:ilvl w:val="0"/>
          <w:numId w:val="5"/>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It is not recommended to open the attachments to e-mails and click URLs received from unknown persons.</w:t>
      </w:r>
    </w:p>
    <w:p w14:paraId="7C0C8B44" w14:textId="77777777" w:rsidR="00B93241" w:rsidRDefault="00B93241" w:rsidP="00CD0940">
      <w:pPr>
        <w:spacing w:line="12" w:lineRule="exact"/>
        <w:jc w:val="both"/>
        <w:rPr>
          <w:rFonts w:ascii="Arial" w:eastAsia="Arial" w:hAnsi="Arial" w:cs="Arial"/>
          <w:sz w:val="20"/>
          <w:szCs w:val="20"/>
        </w:rPr>
      </w:pPr>
    </w:p>
    <w:p w14:paraId="7C0C8B45" w14:textId="77777777" w:rsidR="00B93241" w:rsidRDefault="00541244" w:rsidP="00CD0940">
      <w:pPr>
        <w:numPr>
          <w:ilvl w:val="0"/>
          <w:numId w:val="5"/>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It is forbidden to use corporate email, Internet access, PCs, Laptops and project servers and any other corporate systems and services for private purposes.</w:t>
      </w:r>
    </w:p>
    <w:p w14:paraId="7C0C8B46" w14:textId="77777777" w:rsidR="00B93241" w:rsidRDefault="00B93241" w:rsidP="00CD0940">
      <w:pPr>
        <w:spacing w:line="9" w:lineRule="exact"/>
        <w:jc w:val="both"/>
        <w:rPr>
          <w:rFonts w:ascii="Arial" w:eastAsia="Arial" w:hAnsi="Arial" w:cs="Arial"/>
          <w:sz w:val="20"/>
          <w:szCs w:val="20"/>
        </w:rPr>
      </w:pPr>
    </w:p>
    <w:p w14:paraId="7C0C8B47" w14:textId="77777777" w:rsidR="00B93241" w:rsidRDefault="00541244" w:rsidP="00CD0940">
      <w:pPr>
        <w:numPr>
          <w:ilvl w:val="0"/>
          <w:numId w:val="5"/>
        </w:numPr>
        <w:tabs>
          <w:tab w:val="left" w:pos="1080"/>
        </w:tabs>
        <w:spacing w:line="237" w:lineRule="auto"/>
        <w:ind w:left="1080" w:right="200" w:hanging="360"/>
        <w:jc w:val="both"/>
        <w:rPr>
          <w:rFonts w:ascii="Arial" w:eastAsia="Arial" w:hAnsi="Arial" w:cs="Arial"/>
          <w:sz w:val="20"/>
          <w:szCs w:val="20"/>
        </w:rPr>
      </w:pPr>
      <w:r>
        <w:rPr>
          <w:rFonts w:ascii="Arial" w:eastAsia="Arial" w:hAnsi="Arial" w:cs="Arial"/>
          <w:sz w:val="20"/>
          <w:szCs w:val="20"/>
        </w:rPr>
        <w:t>It is forbidden to install or use unlicensed software. Only licensed and freeware software is permitted to install and use on Company equipment. Any software shall be installed and used only within production necessity. It is strictly prohibited to install software used for cryptocurrency mining.</w:t>
      </w:r>
    </w:p>
    <w:p w14:paraId="7C0C8B48" w14:textId="77777777" w:rsidR="00B93241" w:rsidRDefault="00B93241" w:rsidP="00CD0940">
      <w:pPr>
        <w:spacing w:line="13" w:lineRule="exact"/>
        <w:jc w:val="both"/>
        <w:rPr>
          <w:rFonts w:ascii="Arial" w:eastAsia="Arial" w:hAnsi="Arial" w:cs="Arial"/>
          <w:sz w:val="20"/>
          <w:szCs w:val="20"/>
        </w:rPr>
      </w:pPr>
    </w:p>
    <w:p w14:paraId="7C0C8B49" w14:textId="77777777" w:rsidR="00B93241" w:rsidRDefault="00541244" w:rsidP="00CD0940">
      <w:pPr>
        <w:numPr>
          <w:ilvl w:val="0"/>
          <w:numId w:val="5"/>
        </w:numPr>
        <w:tabs>
          <w:tab w:val="left" w:pos="1080"/>
        </w:tabs>
        <w:spacing w:line="233" w:lineRule="auto"/>
        <w:ind w:left="1080" w:right="200" w:hanging="360"/>
        <w:jc w:val="both"/>
        <w:rPr>
          <w:rFonts w:ascii="Arial" w:eastAsia="Arial" w:hAnsi="Arial" w:cs="Arial"/>
          <w:sz w:val="20"/>
          <w:szCs w:val="20"/>
        </w:rPr>
      </w:pPr>
      <w:r>
        <w:rPr>
          <w:rFonts w:ascii="Arial" w:eastAsia="Arial" w:hAnsi="Arial" w:cs="Arial"/>
          <w:sz w:val="20"/>
          <w:szCs w:val="20"/>
        </w:rPr>
        <w:t>It is strictly prohibited to disable or change settings of anti-virus software and automatic OS updates.</w:t>
      </w:r>
    </w:p>
    <w:p w14:paraId="7C0C8B4A" w14:textId="77777777" w:rsidR="00B93241" w:rsidRDefault="00B93241" w:rsidP="00CD0940">
      <w:pPr>
        <w:spacing w:line="1" w:lineRule="exact"/>
        <w:jc w:val="both"/>
        <w:rPr>
          <w:rFonts w:ascii="Arial" w:eastAsia="Arial" w:hAnsi="Arial" w:cs="Arial"/>
          <w:sz w:val="20"/>
          <w:szCs w:val="20"/>
        </w:rPr>
      </w:pPr>
    </w:p>
    <w:p w14:paraId="7C0C8B4B" w14:textId="77777777" w:rsidR="00B93241" w:rsidRDefault="00541244" w:rsidP="00CD0940">
      <w:pPr>
        <w:numPr>
          <w:ilvl w:val="0"/>
          <w:numId w:val="5"/>
        </w:numPr>
        <w:tabs>
          <w:tab w:val="left" w:pos="1080"/>
        </w:tabs>
        <w:ind w:left="1080" w:hanging="360"/>
        <w:jc w:val="both"/>
        <w:rPr>
          <w:rFonts w:ascii="Arial" w:eastAsia="Arial" w:hAnsi="Arial" w:cs="Arial"/>
          <w:sz w:val="20"/>
          <w:szCs w:val="20"/>
        </w:rPr>
      </w:pPr>
      <w:r>
        <w:rPr>
          <w:rFonts w:ascii="Arial" w:eastAsia="Arial" w:hAnsi="Arial" w:cs="Arial"/>
          <w:sz w:val="20"/>
          <w:szCs w:val="20"/>
        </w:rPr>
        <w:t>Change of Operational System settings is allowed only in case of production necessity.</w:t>
      </w:r>
    </w:p>
    <w:p w14:paraId="7C0C8B4C" w14:textId="77777777" w:rsidR="00B93241" w:rsidRDefault="00B93241" w:rsidP="00CD0940">
      <w:pPr>
        <w:spacing w:line="10" w:lineRule="exact"/>
        <w:jc w:val="both"/>
        <w:rPr>
          <w:rFonts w:ascii="Arial" w:eastAsia="Arial" w:hAnsi="Arial" w:cs="Arial"/>
          <w:sz w:val="20"/>
          <w:szCs w:val="20"/>
        </w:rPr>
      </w:pPr>
    </w:p>
    <w:p w14:paraId="7C0C8B4D" w14:textId="77777777" w:rsidR="00B93241" w:rsidRDefault="00541244" w:rsidP="00CD0940">
      <w:pPr>
        <w:numPr>
          <w:ilvl w:val="0"/>
          <w:numId w:val="5"/>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All Company’s employees shall lock their computers (by simultaneous pressing Ctrl+Alt+Del) when leave their workplaces by whatever reason.</w:t>
      </w:r>
    </w:p>
    <w:p w14:paraId="7C0C8B4E" w14:textId="77777777" w:rsidR="00B93241" w:rsidRDefault="00B93241" w:rsidP="00CD0940">
      <w:pPr>
        <w:spacing w:line="12" w:lineRule="exact"/>
        <w:jc w:val="both"/>
        <w:rPr>
          <w:rFonts w:ascii="Arial" w:eastAsia="Arial" w:hAnsi="Arial" w:cs="Arial"/>
          <w:sz w:val="20"/>
          <w:szCs w:val="20"/>
        </w:rPr>
      </w:pPr>
    </w:p>
    <w:p w14:paraId="7C0C8B4F" w14:textId="77777777" w:rsidR="00B93241" w:rsidRDefault="00541244" w:rsidP="00CD0940">
      <w:pPr>
        <w:numPr>
          <w:ilvl w:val="0"/>
          <w:numId w:val="5"/>
        </w:numPr>
        <w:tabs>
          <w:tab w:val="left" w:pos="1080"/>
        </w:tabs>
        <w:spacing w:line="254" w:lineRule="auto"/>
        <w:ind w:left="1080" w:right="220" w:hanging="360"/>
        <w:jc w:val="both"/>
        <w:rPr>
          <w:rFonts w:ascii="Arial" w:eastAsia="Arial" w:hAnsi="Arial" w:cs="Arial"/>
          <w:sz w:val="19"/>
          <w:szCs w:val="19"/>
        </w:rPr>
      </w:pPr>
      <w:r>
        <w:rPr>
          <w:rFonts w:ascii="Arial" w:eastAsia="Arial" w:hAnsi="Arial" w:cs="Arial"/>
          <w:sz w:val="19"/>
          <w:szCs w:val="19"/>
        </w:rPr>
        <w:t>It is forbidden to copy, record, take photos, summarize information and/or communicate it to others to carry out the actions explained above if it is not connected with employee’ duties.</w:t>
      </w:r>
    </w:p>
    <w:p w14:paraId="7C0C8B50" w14:textId="77777777" w:rsidR="00B93241" w:rsidRDefault="00B93241" w:rsidP="00CD0940">
      <w:pPr>
        <w:spacing w:line="67" w:lineRule="exact"/>
        <w:jc w:val="both"/>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60"/>
        <w:gridCol w:w="1000"/>
        <w:gridCol w:w="3260"/>
        <w:gridCol w:w="1420"/>
        <w:gridCol w:w="1120"/>
      </w:tblGrid>
      <w:tr w:rsidR="00B93241" w14:paraId="7C0C8B53" w14:textId="77777777">
        <w:trPr>
          <w:trHeight w:val="198"/>
        </w:trPr>
        <w:tc>
          <w:tcPr>
            <w:tcW w:w="2260" w:type="dxa"/>
            <w:tcBorders>
              <w:top w:val="single" w:sz="8" w:space="0" w:color="auto"/>
              <w:left w:val="single" w:sz="8" w:space="0" w:color="auto"/>
              <w:right w:val="single" w:sz="8" w:space="0" w:color="auto"/>
            </w:tcBorders>
            <w:vAlign w:val="bottom"/>
          </w:tcPr>
          <w:p w14:paraId="7C0C8B51" w14:textId="77777777" w:rsidR="00B93241" w:rsidRDefault="00541244" w:rsidP="00CD0940">
            <w:pPr>
              <w:ind w:left="120"/>
              <w:jc w:val="both"/>
              <w:rPr>
                <w:sz w:val="20"/>
                <w:szCs w:val="20"/>
              </w:rPr>
            </w:pPr>
            <w:r>
              <w:rPr>
                <w:rFonts w:ascii="Arial" w:eastAsia="Arial" w:hAnsi="Arial" w:cs="Arial"/>
                <w:sz w:val="15"/>
                <w:szCs w:val="15"/>
              </w:rPr>
              <w:t>ISC-HRM-01</w:t>
            </w:r>
          </w:p>
        </w:tc>
        <w:tc>
          <w:tcPr>
            <w:tcW w:w="6800" w:type="dxa"/>
            <w:gridSpan w:val="4"/>
            <w:tcBorders>
              <w:top w:val="single" w:sz="8" w:space="0" w:color="auto"/>
              <w:right w:val="single" w:sz="8" w:space="0" w:color="auto"/>
            </w:tcBorders>
            <w:vAlign w:val="bottom"/>
          </w:tcPr>
          <w:p w14:paraId="7C0C8B52" w14:textId="77777777" w:rsidR="00B93241" w:rsidRDefault="00541244" w:rsidP="00CD0940">
            <w:pPr>
              <w:ind w:left="100"/>
              <w:jc w:val="both"/>
              <w:rPr>
                <w:sz w:val="20"/>
                <w:szCs w:val="20"/>
              </w:rPr>
            </w:pPr>
            <w:r>
              <w:rPr>
                <w:rFonts w:ascii="Arial" w:eastAsia="Arial" w:hAnsi="Arial" w:cs="Arial"/>
                <w:sz w:val="15"/>
                <w:szCs w:val="15"/>
              </w:rPr>
              <w:t>RULES ON COMPANY INFORMATION TREATMENT BY EMPLOYEES</w:t>
            </w:r>
          </w:p>
        </w:tc>
      </w:tr>
      <w:tr w:rsidR="00B93241" w14:paraId="7C0C8B59" w14:textId="77777777">
        <w:trPr>
          <w:trHeight w:val="102"/>
        </w:trPr>
        <w:tc>
          <w:tcPr>
            <w:tcW w:w="2260" w:type="dxa"/>
            <w:tcBorders>
              <w:left w:val="single" w:sz="8" w:space="0" w:color="auto"/>
              <w:bottom w:val="single" w:sz="8" w:space="0" w:color="auto"/>
              <w:right w:val="single" w:sz="8" w:space="0" w:color="auto"/>
            </w:tcBorders>
            <w:vAlign w:val="bottom"/>
          </w:tcPr>
          <w:p w14:paraId="7C0C8B54" w14:textId="77777777" w:rsidR="00B93241" w:rsidRDefault="00B93241" w:rsidP="00CD0940">
            <w:pPr>
              <w:jc w:val="both"/>
              <w:rPr>
                <w:sz w:val="8"/>
                <w:szCs w:val="8"/>
              </w:rPr>
            </w:pPr>
          </w:p>
        </w:tc>
        <w:tc>
          <w:tcPr>
            <w:tcW w:w="1000" w:type="dxa"/>
            <w:tcBorders>
              <w:bottom w:val="single" w:sz="8" w:space="0" w:color="auto"/>
            </w:tcBorders>
            <w:vAlign w:val="bottom"/>
          </w:tcPr>
          <w:p w14:paraId="7C0C8B55" w14:textId="77777777" w:rsidR="00B93241" w:rsidRDefault="00B93241" w:rsidP="00CD0940">
            <w:pPr>
              <w:jc w:val="both"/>
              <w:rPr>
                <w:sz w:val="8"/>
                <w:szCs w:val="8"/>
              </w:rPr>
            </w:pPr>
          </w:p>
        </w:tc>
        <w:tc>
          <w:tcPr>
            <w:tcW w:w="3260" w:type="dxa"/>
            <w:tcBorders>
              <w:bottom w:val="single" w:sz="8" w:space="0" w:color="auto"/>
            </w:tcBorders>
            <w:vAlign w:val="bottom"/>
          </w:tcPr>
          <w:p w14:paraId="7C0C8B56" w14:textId="77777777" w:rsidR="00B93241" w:rsidRDefault="00B93241" w:rsidP="00CD0940">
            <w:pPr>
              <w:jc w:val="both"/>
              <w:rPr>
                <w:sz w:val="8"/>
                <w:szCs w:val="8"/>
              </w:rPr>
            </w:pPr>
          </w:p>
        </w:tc>
        <w:tc>
          <w:tcPr>
            <w:tcW w:w="1420" w:type="dxa"/>
            <w:tcBorders>
              <w:bottom w:val="single" w:sz="8" w:space="0" w:color="auto"/>
            </w:tcBorders>
            <w:vAlign w:val="bottom"/>
          </w:tcPr>
          <w:p w14:paraId="7C0C8B57" w14:textId="77777777" w:rsidR="00B93241" w:rsidRDefault="00B93241" w:rsidP="00CD0940">
            <w:pPr>
              <w:jc w:val="both"/>
              <w:rPr>
                <w:sz w:val="8"/>
                <w:szCs w:val="8"/>
              </w:rPr>
            </w:pPr>
          </w:p>
        </w:tc>
        <w:tc>
          <w:tcPr>
            <w:tcW w:w="1120" w:type="dxa"/>
            <w:tcBorders>
              <w:bottom w:val="single" w:sz="8" w:space="0" w:color="auto"/>
              <w:right w:val="single" w:sz="8" w:space="0" w:color="auto"/>
            </w:tcBorders>
            <w:vAlign w:val="bottom"/>
          </w:tcPr>
          <w:p w14:paraId="7C0C8B58" w14:textId="77777777" w:rsidR="00B93241" w:rsidRDefault="00B93241" w:rsidP="00CD0940">
            <w:pPr>
              <w:jc w:val="both"/>
              <w:rPr>
                <w:sz w:val="8"/>
                <w:szCs w:val="8"/>
              </w:rPr>
            </w:pPr>
          </w:p>
        </w:tc>
      </w:tr>
      <w:tr w:rsidR="00B93241" w14:paraId="7C0C8B5F" w14:textId="77777777">
        <w:trPr>
          <w:trHeight w:val="183"/>
        </w:trPr>
        <w:tc>
          <w:tcPr>
            <w:tcW w:w="2260" w:type="dxa"/>
            <w:tcBorders>
              <w:left w:val="single" w:sz="8" w:space="0" w:color="auto"/>
              <w:bottom w:val="single" w:sz="8" w:space="0" w:color="auto"/>
            </w:tcBorders>
            <w:vAlign w:val="bottom"/>
          </w:tcPr>
          <w:p w14:paraId="7C0C8B5A" w14:textId="77777777" w:rsidR="00B93241" w:rsidRDefault="00541244" w:rsidP="00CD0940">
            <w:pPr>
              <w:ind w:left="120"/>
              <w:jc w:val="both"/>
              <w:rPr>
                <w:sz w:val="20"/>
                <w:szCs w:val="20"/>
              </w:rPr>
            </w:pPr>
            <w:r>
              <w:rPr>
                <w:rFonts w:ascii="Arial" w:eastAsia="Arial" w:hAnsi="Arial" w:cs="Arial"/>
                <w:sz w:val="15"/>
                <w:szCs w:val="15"/>
              </w:rPr>
              <w:t>REVISION: 2.1</w:t>
            </w:r>
          </w:p>
        </w:tc>
        <w:tc>
          <w:tcPr>
            <w:tcW w:w="1000" w:type="dxa"/>
            <w:tcBorders>
              <w:bottom w:val="single" w:sz="8" w:space="0" w:color="auto"/>
              <w:right w:val="single" w:sz="8" w:space="0" w:color="auto"/>
            </w:tcBorders>
            <w:vAlign w:val="bottom"/>
          </w:tcPr>
          <w:p w14:paraId="7C0C8B5B" w14:textId="77777777" w:rsidR="00B93241" w:rsidRDefault="00B93241" w:rsidP="00CD0940">
            <w:pPr>
              <w:jc w:val="both"/>
              <w:rPr>
                <w:sz w:val="15"/>
                <w:szCs w:val="15"/>
              </w:rPr>
            </w:pPr>
          </w:p>
        </w:tc>
        <w:tc>
          <w:tcPr>
            <w:tcW w:w="3260" w:type="dxa"/>
            <w:tcBorders>
              <w:bottom w:val="single" w:sz="8" w:space="0" w:color="auto"/>
              <w:right w:val="single" w:sz="8" w:space="0" w:color="auto"/>
            </w:tcBorders>
            <w:vAlign w:val="bottom"/>
          </w:tcPr>
          <w:p w14:paraId="7C0C8B5C" w14:textId="77777777" w:rsidR="00B93241" w:rsidRDefault="00541244" w:rsidP="00CD0940">
            <w:pPr>
              <w:ind w:left="80"/>
              <w:jc w:val="both"/>
              <w:rPr>
                <w:sz w:val="20"/>
                <w:szCs w:val="20"/>
              </w:rPr>
            </w:pPr>
            <w:r>
              <w:rPr>
                <w:rFonts w:ascii="Arial" w:eastAsia="Arial" w:hAnsi="Arial" w:cs="Arial"/>
                <w:sz w:val="15"/>
                <w:szCs w:val="15"/>
              </w:rPr>
              <w:t>EFFECTIVE DATE: 30.03.2011</w:t>
            </w:r>
          </w:p>
        </w:tc>
        <w:tc>
          <w:tcPr>
            <w:tcW w:w="1420" w:type="dxa"/>
            <w:tcBorders>
              <w:bottom w:val="single" w:sz="8" w:space="0" w:color="auto"/>
              <w:right w:val="single" w:sz="8" w:space="0" w:color="auto"/>
            </w:tcBorders>
            <w:vAlign w:val="bottom"/>
          </w:tcPr>
          <w:p w14:paraId="7C0C8B5D" w14:textId="77777777" w:rsidR="00B93241" w:rsidRDefault="00541244" w:rsidP="00CD0940">
            <w:pPr>
              <w:ind w:left="80"/>
              <w:jc w:val="both"/>
              <w:rPr>
                <w:sz w:val="20"/>
                <w:szCs w:val="20"/>
              </w:rPr>
            </w:pPr>
            <w:r>
              <w:rPr>
                <w:rFonts w:ascii="Arial" w:eastAsia="Arial" w:hAnsi="Arial" w:cs="Arial"/>
                <w:sz w:val="15"/>
                <w:szCs w:val="15"/>
              </w:rPr>
              <w:t>PAGE: 2 / 4</w:t>
            </w:r>
          </w:p>
        </w:tc>
        <w:tc>
          <w:tcPr>
            <w:tcW w:w="1120" w:type="dxa"/>
            <w:tcBorders>
              <w:bottom w:val="single" w:sz="8" w:space="0" w:color="auto"/>
              <w:right w:val="single" w:sz="8" w:space="0" w:color="auto"/>
            </w:tcBorders>
            <w:vAlign w:val="bottom"/>
          </w:tcPr>
          <w:p w14:paraId="7C0C8B5E" w14:textId="77777777" w:rsidR="00B93241" w:rsidRDefault="00B93241" w:rsidP="00CD0940">
            <w:pPr>
              <w:jc w:val="both"/>
              <w:rPr>
                <w:sz w:val="15"/>
                <w:szCs w:val="15"/>
              </w:rPr>
            </w:pPr>
          </w:p>
        </w:tc>
      </w:tr>
    </w:tbl>
    <w:p w14:paraId="7C0C8B60" w14:textId="77777777" w:rsidR="00B93241" w:rsidRDefault="00B93241" w:rsidP="00CD0940">
      <w:pPr>
        <w:jc w:val="both"/>
        <w:sectPr w:rsidR="00B93241">
          <w:pgSz w:w="11900" w:h="16838"/>
          <w:pgMar w:top="1440" w:right="1166" w:bottom="664" w:left="1440" w:header="0" w:footer="0" w:gutter="0"/>
          <w:cols w:space="720" w:equalWidth="0">
            <w:col w:w="9300"/>
          </w:cols>
        </w:sectPr>
      </w:pPr>
    </w:p>
    <w:p w14:paraId="7C0C8B61" w14:textId="77777777" w:rsidR="00B93241" w:rsidRDefault="00B93241" w:rsidP="00CD0940">
      <w:pPr>
        <w:spacing w:line="266" w:lineRule="exact"/>
        <w:jc w:val="both"/>
        <w:rPr>
          <w:sz w:val="20"/>
          <w:szCs w:val="20"/>
        </w:rPr>
      </w:pPr>
      <w:bookmarkStart w:id="1" w:name="page3"/>
      <w:bookmarkEnd w:id="1"/>
    </w:p>
    <w:p w14:paraId="7C0C8B62" w14:textId="77777777" w:rsidR="00B93241" w:rsidRDefault="00541244" w:rsidP="00CD0940">
      <w:pPr>
        <w:ind w:left="360"/>
        <w:jc w:val="both"/>
        <w:rPr>
          <w:sz w:val="20"/>
          <w:szCs w:val="20"/>
        </w:rPr>
      </w:pPr>
      <w:r>
        <w:rPr>
          <w:rFonts w:ascii="Arial" w:eastAsia="Arial" w:hAnsi="Arial" w:cs="Arial"/>
          <w:b/>
          <w:bCs/>
          <w:i/>
          <w:iCs/>
          <w:sz w:val="20"/>
          <w:szCs w:val="20"/>
        </w:rPr>
        <w:t>Choosing a password</w:t>
      </w:r>
    </w:p>
    <w:p w14:paraId="7C0C8B63" w14:textId="77777777" w:rsidR="00B93241" w:rsidRDefault="00B93241" w:rsidP="00CD0940">
      <w:pPr>
        <w:spacing w:line="279" w:lineRule="exact"/>
        <w:jc w:val="both"/>
        <w:rPr>
          <w:sz w:val="20"/>
          <w:szCs w:val="20"/>
        </w:rPr>
      </w:pPr>
    </w:p>
    <w:p w14:paraId="7C0C8B64" w14:textId="77777777" w:rsidR="00B93241" w:rsidRDefault="00541244" w:rsidP="00CD0940">
      <w:pPr>
        <w:numPr>
          <w:ilvl w:val="0"/>
          <w:numId w:val="6"/>
        </w:numPr>
        <w:tabs>
          <w:tab w:val="left" w:pos="1080"/>
        </w:tabs>
        <w:ind w:left="1080" w:hanging="360"/>
        <w:jc w:val="both"/>
        <w:rPr>
          <w:rFonts w:ascii="Arial" w:eastAsia="Arial" w:hAnsi="Arial" w:cs="Arial"/>
          <w:sz w:val="20"/>
          <w:szCs w:val="20"/>
        </w:rPr>
      </w:pPr>
      <w:r>
        <w:rPr>
          <w:rFonts w:ascii="Arial" w:eastAsia="Arial" w:hAnsi="Arial" w:cs="Arial"/>
          <w:sz w:val="20"/>
          <w:szCs w:val="20"/>
        </w:rPr>
        <w:t>Choosing a password an employee shall take into account the following rules:</w:t>
      </w:r>
    </w:p>
    <w:p w14:paraId="7C0C8B65" w14:textId="77777777" w:rsidR="00B93241" w:rsidRDefault="00B93241" w:rsidP="00CD0940">
      <w:pPr>
        <w:spacing w:line="278" w:lineRule="exact"/>
        <w:jc w:val="both"/>
        <w:rPr>
          <w:rFonts w:ascii="Arial" w:eastAsia="Arial" w:hAnsi="Arial" w:cs="Arial"/>
          <w:sz w:val="20"/>
          <w:szCs w:val="20"/>
        </w:rPr>
      </w:pPr>
    </w:p>
    <w:p w14:paraId="7C0C8B66" w14:textId="77777777" w:rsidR="00B93241" w:rsidRDefault="00541244" w:rsidP="00CD0940">
      <w:pPr>
        <w:numPr>
          <w:ilvl w:val="1"/>
          <w:numId w:val="6"/>
        </w:numPr>
        <w:tabs>
          <w:tab w:val="left" w:pos="1780"/>
        </w:tabs>
        <w:ind w:left="1780" w:hanging="352"/>
        <w:jc w:val="both"/>
        <w:rPr>
          <w:rFonts w:ascii="Symbol" w:eastAsia="Symbol" w:hAnsi="Symbol" w:cs="Symbol"/>
          <w:sz w:val="20"/>
          <w:szCs w:val="20"/>
        </w:rPr>
      </w:pPr>
      <w:r>
        <w:rPr>
          <w:rFonts w:ascii="Arial" w:eastAsia="Arial" w:hAnsi="Arial" w:cs="Arial"/>
          <w:sz w:val="20"/>
          <w:szCs w:val="20"/>
        </w:rPr>
        <w:t>The length of password shall be 8 symbols as a minimum or more;</w:t>
      </w:r>
    </w:p>
    <w:p w14:paraId="7C0C8B67" w14:textId="77777777" w:rsidR="00B93241" w:rsidRDefault="00B93241" w:rsidP="00CD0940">
      <w:pPr>
        <w:spacing w:line="25" w:lineRule="exact"/>
        <w:jc w:val="both"/>
        <w:rPr>
          <w:rFonts w:ascii="Symbol" w:eastAsia="Symbol" w:hAnsi="Symbol" w:cs="Symbol"/>
          <w:sz w:val="20"/>
          <w:szCs w:val="20"/>
        </w:rPr>
      </w:pPr>
    </w:p>
    <w:p w14:paraId="7C0C8B68" w14:textId="77777777" w:rsidR="00B93241" w:rsidRDefault="00541244" w:rsidP="00CD0940">
      <w:pPr>
        <w:numPr>
          <w:ilvl w:val="1"/>
          <w:numId w:val="6"/>
        </w:numPr>
        <w:tabs>
          <w:tab w:val="left" w:pos="1780"/>
        </w:tabs>
        <w:spacing w:line="226" w:lineRule="auto"/>
        <w:ind w:left="1780" w:right="220" w:hanging="352"/>
        <w:jc w:val="both"/>
        <w:rPr>
          <w:rFonts w:ascii="Symbol" w:eastAsia="Symbol" w:hAnsi="Symbol" w:cs="Symbol"/>
          <w:sz w:val="20"/>
          <w:szCs w:val="20"/>
        </w:rPr>
      </w:pPr>
      <w:r>
        <w:rPr>
          <w:rFonts w:ascii="Arial" w:eastAsia="Arial" w:hAnsi="Arial" w:cs="Arial"/>
          <w:sz w:val="20"/>
          <w:szCs w:val="20"/>
        </w:rPr>
        <w:t>The password must include letters in the upper case, letters in the lower case, digits and special symbols in any combination;</w:t>
      </w:r>
    </w:p>
    <w:p w14:paraId="7C0C8B69" w14:textId="77777777" w:rsidR="00B93241" w:rsidRDefault="00541244" w:rsidP="00CD0940">
      <w:pPr>
        <w:numPr>
          <w:ilvl w:val="1"/>
          <w:numId w:val="6"/>
        </w:numPr>
        <w:tabs>
          <w:tab w:val="left" w:pos="1780"/>
        </w:tabs>
        <w:ind w:left="1780" w:hanging="352"/>
        <w:jc w:val="both"/>
        <w:rPr>
          <w:rFonts w:ascii="Symbol" w:eastAsia="Symbol" w:hAnsi="Symbol" w:cs="Symbol"/>
          <w:sz w:val="20"/>
          <w:szCs w:val="20"/>
        </w:rPr>
      </w:pPr>
      <w:r>
        <w:rPr>
          <w:rFonts w:ascii="Arial" w:eastAsia="Arial" w:hAnsi="Arial" w:cs="Arial"/>
          <w:sz w:val="20"/>
          <w:szCs w:val="20"/>
        </w:rPr>
        <w:t>It is forbidden to:</w:t>
      </w:r>
    </w:p>
    <w:p w14:paraId="7C0C8B6A" w14:textId="77777777" w:rsidR="00B93241" w:rsidRDefault="00B93241" w:rsidP="00CD0940">
      <w:pPr>
        <w:spacing w:line="10" w:lineRule="exact"/>
        <w:jc w:val="both"/>
        <w:rPr>
          <w:sz w:val="20"/>
          <w:szCs w:val="20"/>
        </w:rPr>
      </w:pPr>
    </w:p>
    <w:p w14:paraId="7C0C8B6B" w14:textId="77777777" w:rsidR="00B93241" w:rsidRDefault="00541244" w:rsidP="00CD0940">
      <w:pPr>
        <w:numPr>
          <w:ilvl w:val="1"/>
          <w:numId w:val="7"/>
        </w:numPr>
        <w:tabs>
          <w:tab w:val="left" w:pos="2501"/>
        </w:tabs>
        <w:spacing w:line="216" w:lineRule="auto"/>
        <w:ind w:left="2140" w:right="1500" w:firstLine="8"/>
        <w:jc w:val="both"/>
        <w:rPr>
          <w:rFonts w:ascii="Courier New" w:eastAsia="Courier New" w:hAnsi="Courier New" w:cs="Courier New"/>
          <w:sz w:val="20"/>
          <w:szCs w:val="20"/>
        </w:rPr>
      </w:pPr>
      <w:r>
        <w:rPr>
          <w:rFonts w:ascii="Arial" w:eastAsia="Arial" w:hAnsi="Arial" w:cs="Arial"/>
          <w:sz w:val="20"/>
          <w:szCs w:val="20"/>
        </w:rPr>
        <w:t xml:space="preserve">Use your name, surname, relatives names, etc. as a password; </w:t>
      </w:r>
      <w:r>
        <w:rPr>
          <w:rFonts w:ascii="Courier New" w:eastAsia="Courier New" w:hAnsi="Courier New" w:cs="Courier New"/>
          <w:sz w:val="20"/>
          <w:szCs w:val="20"/>
        </w:rPr>
        <w:t xml:space="preserve">o </w:t>
      </w:r>
      <w:r>
        <w:rPr>
          <w:rFonts w:ascii="Arial" w:eastAsia="Arial" w:hAnsi="Arial" w:cs="Arial"/>
          <w:sz w:val="20"/>
          <w:szCs w:val="20"/>
        </w:rPr>
        <w:t>Use Russian words in Latin transliteration;</w:t>
      </w:r>
    </w:p>
    <w:p w14:paraId="7C0C8B6C" w14:textId="77777777" w:rsidR="00B93241" w:rsidRDefault="00B93241" w:rsidP="00CD0940">
      <w:pPr>
        <w:spacing w:line="1" w:lineRule="exact"/>
        <w:jc w:val="both"/>
        <w:rPr>
          <w:rFonts w:ascii="Courier New" w:eastAsia="Courier New" w:hAnsi="Courier New" w:cs="Courier New"/>
          <w:sz w:val="20"/>
          <w:szCs w:val="20"/>
        </w:rPr>
      </w:pPr>
    </w:p>
    <w:p w14:paraId="7C0C8B6D" w14:textId="77777777" w:rsidR="00B93241" w:rsidRDefault="00541244" w:rsidP="00CD0940">
      <w:pPr>
        <w:spacing w:line="223" w:lineRule="auto"/>
        <w:ind w:left="2140"/>
        <w:jc w:val="both"/>
        <w:rPr>
          <w:rFonts w:ascii="Courier New" w:eastAsia="Courier New" w:hAnsi="Courier New" w:cs="Courier New"/>
          <w:sz w:val="20"/>
          <w:szCs w:val="20"/>
        </w:rPr>
      </w:pPr>
      <w:r>
        <w:rPr>
          <w:rFonts w:ascii="Courier New" w:eastAsia="Courier New" w:hAnsi="Courier New" w:cs="Courier New"/>
          <w:sz w:val="20"/>
          <w:szCs w:val="20"/>
        </w:rPr>
        <w:t xml:space="preserve">o  </w:t>
      </w:r>
      <w:r>
        <w:rPr>
          <w:rFonts w:ascii="Arial" w:eastAsia="Arial" w:hAnsi="Arial" w:cs="Arial"/>
          <w:sz w:val="20"/>
          <w:szCs w:val="20"/>
        </w:rPr>
        <w:t>Write the password anywhere or store it.</w:t>
      </w:r>
    </w:p>
    <w:p w14:paraId="7C0C8B6E" w14:textId="77777777" w:rsidR="00B93241" w:rsidRDefault="00B93241" w:rsidP="00CD0940">
      <w:pPr>
        <w:spacing w:line="291" w:lineRule="exact"/>
        <w:jc w:val="both"/>
        <w:rPr>
          <w:rFonts w:ascii="Courier New" w:eastAsia="Courier New" w:hAnsi="Courier New" w:cs="Courier New"/>
          <w:sz w:val="20"/>
          <w:szCs w:val="20"/>
        </w:rPr>
      </w:pPr>
    </w:p>
    <w:p w14:paraId="7C0C8B6F" w14:textId="77777777" w:rsidR="00B93241" w:rsidRDefault="00541244" w:rsidP="00CD0940">
      <w:pPr>
        <w:numPr>
          <w:ilvl w:val="0"/>
          <w:numId w:val="8"/>
        </w:numPr>
        <w:tabs>
          <w:tab w:val="left" w:pos="1080"/>
        </w:tabs>
        <w:spacing w:line="252" w:lineRule="auto"/>
        <w:ind w:left="1080" w:right="200" w:hanging="360"/>
        <w:jc w:val="both"/>
        <w:rPr>
          <w:rFonts w:ascii="Arial" w:eastAsia="Arial" w:hAnsi="Arial" w:cs="Arial"/>
          <w:sz w:val="19"/>
          <w:szCs w:val="19"/>
        </w:rPr>
      </w:pPr>
      <w:r>
        <w:rPr>
          <w:rFonts w:ascii="Arial" w:eastAsia="Arial" w:hAnsi="Arial" w:cs="Arial"/>
          <w:sz w:val="19"/>
          <w:szCs w:val="19"/>
        </w:rPr>
        <w:t>If an employee discovers or even suspects that personal password is disclosed than an employee shall change it immediately and report about all attempts to use personal password by others to IT Department, Information Security Officer and employee’s manager.</w:t>
      </w:r>
    </w:p>
    <w:p w14:paraId="7C0C8B70" w14:textId="77777777" w:rsidR="00B93241" w:rsidRDefault="00541244" w:rsidP="00CD0940">
      <w:pPr>
        <w:numPr>
          <w:ilvl w:val="0"/>
          <w:numId w:val="8"/>
        </w:numPr>
        <w:tabs>
          <w:tab w:val="left" w:pos="1080"/>
        </w:tabs>
        <w:ind w:left="1080" w:hanging="360"/>
        <w:jc w:val="both"/>
        <w:rPr>
          <w:rFonts w:ascii="Arial" w:eastAsia="Arial" w:hAnsi="Arial" w:cs="Arial"/>
          <w:sz w:val="20"/>
          <w:szCs w:val="20"/>
        </w:rPr>
      </w:pPr>
      <w:r>
        <w:rPr>
          <w:rFonts w:ascii="Arial" w:eastAsia="Arial" w:hAnsi="Arial" w:cs="Arial"/>
          <w:sz w:val="20"/>
          <w:szCs w:val="20"/>
        </w:rPr>
        <w:t>All passwords shall be considered to be the information assets of Strictly Confidential level.</w:t>
      </w:r>
    </w:p>
    <w:p w14:paraId="7C0C8B71" w14:textId="77777777" w:rsidR="00B93241" w:rsidRDefault="00B93241" w:rsidP="00CD0940">
      <w:pPr>
        <w:spacing w:line="200" w:lineRule="exact"/>
        <w:jc w:val="both"/>
        <w:rPr>
          <w:sz w:val="20"/>
          <w:szCs w:val="20"/>
        </w:rPr>
      </w:pPr>
    </w:p>
    <w:p w14:paraId="7C0C8B72" w14:textId="77777777" w:rsidR="00B93241" w:rsidRDefault="00B93241" w:rsidP="00CD0940">
      <w:pPr>
        <w:spacing w:line="200" w:lineRule="exact"/>
        <w:jc w:val="both"/>
        <w:rPr>
          <w:sz w:val="20"/>
          <w:szCs w:val="20"/>
        </w:rPr>
      </w:pPr>
    </w:p>
    <w:p w14:paraId="7C0C8B73" w14:textId="77777777" w:rsidR="00B93241" w:rsidRDefault="00B93241" w:rsidP="00CD0940">
      <w:pPr>
        <w:spacing w:line="390" w:lineRule="exact"/>
        <w:jc w:val="both"/>
        <w:rPr>
          <w:sz w:val="20"/>
          <w:szCs w:val="20"/>
        </w:rPr>
      </w:pPr>
    </w:p>
    <w:p w14:paraId="7C0C8B74" w14:textId="77777777" w:rsidR="00B93241" w:rsidRDefault="00541244" w:rsidP="00CD0940">
      <w:pPr>
        <w:ind w:left="360"/>
        <w:jc w:val="both"/>
        <w:rPr>
          <w:sz w:val="20"/>
          <w:szCs w:val="20"/>
        </w:rPr>
      </w:pPr>
      <w:r>
        <w:rPr>
          <w:rFonts w:ascii="Arial" w:eastAsia="Arial" w:hAnsi="Arial" w:cs="Arial"/>
          <w:b/>
          <w:bCs/>
          <w:i/>
          <w:iCs/>
          <w:sz w:val="20"/>
          <w:szCs w:val="20"/>
        </w:rPr>
        <w:t>Equipment and Media Treatment</w:t>
      </w:r>
    </w:p>
    <w:p w14:paraId="7C0C8B75" w14:textId="77777777" w:rsidR="00B93241" w:rsidRDefault="00B93241" w:rsidP="00CD0940">
      <w:pPr>
        <w:spacing w:line="281" w:lineRule="exact"/>
        <w:jc w:val="both"/>
        <w:rPr>
          <w:sz w:val="20"/>
          <w:szCs w:val="20"/>
        </w:rPr>
      </w:pPr>
    </w:p>
    <w:p w14:paraId="7C0C8B76" w14:textId="77777777" w:rsidR="00B93241" w:rsidRDefault="00541244" w:rsidP="00CD0940">
      <w:pPr>
        <w:numPr>
          <w:ilvl w:val="0"/>
          <w:numId w:val="9"/>
        </w:numPr>
        <w:tabs>
          <w:tab w:val="left" w:pos="1080"/>
        </w:tabs>
        <w:ind w:left="1080" w:hanging="360"/>
        <w:jc w:val="both"/>
        <w:rPr>
          <w:rFonts w:ascii="Arial" w:eastAsia="Arial" w:hAnsi="Arial" w:cs="Arial"/>
          <w:sz w:val="20"/>
          <w:szCs w:val="20"/>
        </w:rPr>
      </w:pPr>
      <w:r>
        <w:rPr>
          <w:rFonts w:ascii="Arial" w:eastAsia="Arial" w:hAnsi="Arial" w:cs="Arial"/>
          <w:sz w:val="20"/>
          <w:szCs w:val="20"/>
        </w:rPr>
        <w:t>It is forbidden to open computer’s case if it is not authorized by IT Department.</w:t>
      </w:r>
    </w:p>
    <w:p w14:paraId="7C0C8B77" w14:textId="77777777" w:rsidR="00B93241" w:rsidRDefault="00B93241" w:rsidP="00CD0940">
      <w:pPr>
        <w:spacing w:line="10" w:lineRule="exact"/>
        <w:jc w:val="both"/>
        <w:rPr>
          <w:rFonts w:ascii="Arial" w:eastAsia="Arial" w:hAnsi="Arial" w:cs="Arial"/>
          <w:sz w:val="20"/>
          <w:szCs w:val="20"/>
        </w:rPr>
      </w:pPr>
    </w:p>
    <w:p w14:paraId="7C0C8B78" w14:textId="77777777" w:rsidR="00B93241" w:rsidRDefault="00541244" w:rsidP="00CD0940">
      <w:pPr>
        <w:numPr>
          <w:ilvl w:val="0"/>
          <w:numId w:val="9"/>
        </w:numPr>
        <w:tabs>
          <w:tab w:val="left" w:pos="1080"/>
        </w:tabs>
        <w:spacing w:line="233" w:lineRule="auto"/>
        <w:ind w:left="1080" w:right="220" w:hanging="360"/>
        <w:jc w:val="both"/>
        <w:rPr>
          <w:rFonts w:ascii="Arial" w:eastAsia="Arial" w:hAnsi="Arial" w:cs="Arial"/>
          <w:sz w:val="20"/>
          <w:szCs w:val="20"/>
        </w:rPr>
      </w:pPr>
      <w:r>
        <w:rPr>
          <w:rFonts w:ascii="Arial" w:eastAsia="Arial" w:hAnsi="Arial" w:cs="Arial"/>
          <w:sz w:val="20"/>
          <w:szCs w:val="20"/>
        </w:rPr>
        <w:t>Carrying-out of equipment and media outside or within the Company is allowed in case of production necessity or with responsible person’s approval.</w:t>
      </w:r>
    </w:p>
    <w:p w14:paraId="7C0C8B79" w14:textId="77777777" w:rsidR="00B93241" w:rsidRDefault="00B93241" w:rsidP="00CD0940">
      <w:pPr>
        <w:spacing w:line="11" w:lineRule="exact"/>
        <w:jc w:val="both"/>
        <w:rPr>
          <w:rFonts w:ascii="Arial" w:eastAsia="Arial" w:hAnsi="Arial" w:cs="Arial"/>
          <w:sz w:val="20"/>
          <w:szCs w:val="20"/>
        </w:rPr>
      </w:pPr>
    </w:p>
    <w:p w14:paraId="7C0C8B7A" w14:textId="77777777" w:rsidR="00B93241" w:rsidRDefault="00541244" w:rsidP="00CD0940">
      <w:pPr>
        <w:numPr>
          <w:ilvl w:val="0"/>
          <w:numId w:val="9"/>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Originals of all documents shall be stored either electronically or on paper. Electronic representation is preferable.</w:t>
      </w:r>
    </w:p>
    <w:p w14:paraId="7C0C8B7B" w14:textId="77777777" w:rsidR="00B93241" w:rsidRDefault="00B93241" w:rsidP="00CD0940">
      <w:pPr>
        <w:spacing w:line="12" w:lineRule="exact"/>
        <w:jc w:val="both"/>
        <w:rPr>
          <w:rFonts w:ascii="Arial" w:eastAsia="Arial" w:hAnsi="Arial" w:cs="Arial"/>
          <w:sz w:val="20"/>
          <w:szCs w:val="20"/>
        </w:rPr>
      </w:pPr>
    </w:p>
    <w:p w14:paraId="7C0C8B7C" w14:textId="77777777" w:rsidR="00B93241" w:rsidRDefault="00541244" w:rsidP="00CD0940">
      <w:pPr>
        <w:numPr>
          <w:ilvl w:val="0"/>
          <w:numId w:val="9"/>
        </w:numPr>
        <w:tabs>
          <w:tab w:val="left" w:pos="1080"/>
        </w:tabs>
        <w:spacing w:line="252" w:lineRule="auto"/>
        <w:ind w:left="1080" w:right="220" w:hanging="360"/>
        <w:jc w:val="both"/>
        <w:rPr>
          <w:rFonts w:ascii="Arial" w:eastAsia="Arial" w:hAnsi="Arial" w:cs="Arial"/>
          <w:sz w:val="19"/>
          <w:szCs w:val="19"/>
        </w:rPr>
      </w:pPr>
      <w:r>
        <w:rPr>
          <w:rFonts w:ascii="Arial" w:eastAsia="Arial" w:hAnsi="Arial" w:cs="Arial"/>
          <w:sz w:val="19"/>
          <w:szCs w:val="19"/>
        </w:rPr>
        <w:t>The information, the loss of which can affect the ability of the employee or department to carry out his/its duties, shall be stored on server’s resources (in departments’ folders or employees’ private folders, located on network file servers, in version control systems and etc.)</w:t>
      </w:r>
    </w:p>
    <w:p w14:paraId="7C0C8B7D" w14:textId="77777777" w:rsidR="00B93241" w:rsidRDefault="00541244" w:rsidP="00CD0940">
      <w:pPr>
        <w:numPr>
          <w:ilvl w:val="0"/>
          <w:numId w:val="9"/>
        </w:numPr>
        <w:tabs>
          <w:tab w:val="left" w:pos="1080"/>
        </w:tabs>
        <w:spacing w:line="234" w:lineRule="auto"/>
        <w:ind w:left="1080" w:right="200" w:hanging="360"/>
        <w:jc w:val="both"/>
        <w:rPr>
          <w:rFonts w:ascii="Arial" w:eastAsia="Arial" w:hAnsi="Arial" w:cs="Arial"/>
          <w:sz w:val="20"/>
          <w:szCs w:val="20"/>
        </w:rPr>
      </w:pPr>
      <w:r>
        <w:rPr>
          <w:rFonts w:ascii="Arial" w:eastAsia="Arial" w:hAnsi="Arial" w:cs="Arial"/>
          <w:sz w:val="20"/>
          <w:szCs w:val="20"/>
        </w:rPr>
        <w:t>It is forbidden to store Confidential and Strictly Confidential information on workstations. It shall be stored on server’s resources.</w:t>
      </w:r>
    </w:p>
    <w:p w14:paraId="7C0C8B7E" w14:textId="77777777" w:rsidR="00B93241" w:rsidRDefault="00B93241" w:rsidP="00CD0940">
      <w:pPr>
        <w:spacing w:line="12" w:lineRule="exact"/>
        <w:jc w:val="both"/>
        <w:rPr>
          <w:rFonts w:ascii="Arial" w:eastAsia="Arial" w:hAnsi="Arial" w:cs="Arial"/>
          <w:sz w:val="20"/>
          <w:szCs w:val="20"/>
        </w:rPr>
      </w:pPr>
    </w:p>
    <w:p w14:paraId="7C0C8B7F" w14:textId="77777777" w:rsidR="00B93241" w:rsidRDefault="00541244" w:rsidP="00CD0940">
      <w:pPr>
        <w:numPr>
          <w:ilvl w:val="0"/>
          <w:numId w:val="9"/>
        </w:numPr>
        <w:tabs>
          <w:tab w:val="left" w:pos="1080"/>
        </w:tabs>
        <w:ind w:left="1080" w:hanging="360"/>
        <w:jc w:val="both"/>
        <w:rPr>
          <w:rFonts w:ascii="Arial" w:eastAsia="Arial" w:hAnsi="Arial" w:cs="Arial"/>
          <w:sz w:val="19"/>
          <w:szCs w:val="19"/>
        </w:rPr>
      </w:pPr>
      <w:r>
        <w:rPr>
          <w:rFonts w:ascii="Arial" w:eastAsia="Arial" w:hAnsi="Arial" w:cs="Arial"/>
          <w:sz w:val="19"/>
          <w:szCs w:val="19"/>
        </w:rPr>
        <w:t>An employee shall restrict the access to his information, stored either electronically or on paper.</w:t>
      </w:r>
    </w:p>
    <w:p w14:paraId="7C0C8B80" w14:textId="77777777" w:rsidR="00B93241" w:rsidRDefault="00B93241" w:rsidP="00CD0940">
      <w:pPr>
        <w:spacing w:line="11" w:lineRule="exact"/>
        <w:jc w:val="both"/>
        <w:rPr>
          <w:rFonts w:ascii="Arial" w:eastAsia="Arial" w:hAnsi="Arial" w:cs="Arial"/>
          <w:sz w:val="19"/>
          <w:szCs w:val="19"/>
        </w:rPr>
      </w:pPr>
    </w:p>
    <w:p w14:paraId="7C0C8B81" w14:textId="77777777" w:rsidR="00B93241" w:rsidRDefault="00541244" w:rsidP="00CD0940">
      <w:pPr>
        <w:numPr>
          <w:ilvl w:val="0"/>
          <w:numId w:val="9"/>
        </w:numPr>
        <w:tabs>
          <w:tab w:val="left" w:pos="1080"/>
        </w:tabs>
        <w:spacing w:line="237" w:lineRule="auto"/>
        <w:ind w:left="1080" w:right="200" w:hanging="360"/>
        <w:jc w:val="both"/>
        <w:rPr>
          <w:rFonts w:ascii="Arial" w:eastAsia="Arial" w:hAnsi="Arial" w:cs="Arial"/>
          <w:sz w:val="20"/>
          <w:szCs w:val="20"/>
        </w:rPr>
      </w:pPr>
      <w:r>
        <w:rPr>
          <w:rFonts w:ascii="Arial" w:eastAsia="Arial" w:hAnsi="Arial" w:cs="Arial"/>
          <w:sz w:val="20"/>
          <w:szCs w:val="20"/>
        </w:rPr>
        <w:t>Printouts containing confidential and strictly confidential information shall be destroyed by shredder as soon as they are not longer necessary. Care shall be taken to prevent accidental or purposeful access to printed copies for unauthorized persons. A person using the printed copy shall be fully responsible for information safety.</w:t>
      </w:r>
    </w:p>
    <w:p w14:paraId="7C0C8B82" w14:textId="77777777" w:rsidR="00B93241" w:rsidRDefault="00B93241" w:rsidP="00CD0940">
      <w:pPr>
        <w:spacing w:line="10" w:lineRule="exact"/>
        <w:jc w:val="both"/>
        <w:rPr>
          <w:rFonts w:ascii="Arial" w:eastAsia="Arial" w:hAnsi="Arial" w:cs="Arial"/>
          <w:sz w:val="20"/>
          <w:szCs w:val="20"/>
        </w:rPr>
      </w:pPr>
    </w:p>
    <w:p w14:paraId="7C0C8B83" w14:textId="77777777" w:rsidR="00B93241" w:rsidRDefault="00541244" w:rsidP="00CD0940">
      <w:pPr>
        <w:numPr>
          <w:ilvl w:val="0"/>
          <w:numId w:val="9"/>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It is forbidden to leave paper and electronic media containing information of ranks 3, 4 and 5 (according to classification) within view of other persons (on the table, etc.)</w:t>
      </w:r>
    </w:p>
    <w:p w14:paraId="7C0C8B84" w14:textId="77777777" w:rsidR="00B93241" w:rsidRDefault="00B93241" w:rsidP="00CD0940">
      <w:pPr>
        <w:spacing w:line="12" w:lineRule="exact"/>
        <w:jc w:val="both"/>
        <w:rPr>
          <w:rFonts w:ascii="Arial" w:eastAsia="Arial" w:hAnsi="Arial" w:cs="Arial"/>
          <w:sz w:val="20"/>
          <w:szCs w:val="20"/>
        </w:rPr>
      </w:pPr>
    </w:p>
    <w:p w14:paraId="7C0C8B85" w14:textId="77777777" w:rsidR="00B93241" w:rsidRDefault="00541244" w:rsidP="00CD0940">
      <w:pPr>
        <w:numPr>
          <w:ilvl w:val="0"/>
          <w:numId w:val="9"/>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The media and paper containing Confidential and Strictly Confidential Information shall be stored in places with limited access (in safe lockers, fireproof cases, etc.).</w:t>
      </w:r>
    </w:p>
    <w:p w14:paraId="7C0C8B86" w14:textId="77777777" w:rsidR="00B93241" w:rsidRDefault="00B93241" w:rsidP="00CD0940">
      <w:pPr>
        <w:spacing w:line="9" w:lineRule="exact"/>
        <w:jc w:val="both"/>
        <w:rPr>
          <w:rFonts w:ascii="Arial" w:eastAsia="Arial" w:hAnsi="Arial" w:cs="Arial"/>
          <w:sz w:val="20"/>
          <w:szCs w:val="20"/>
        </w:rPr>
      </w:pPr>
    </w:p>
    <w:p w14:paraId="7C0C8B87" w14:textId="77777777" w:rsidR="00B93241" w:rsidRDefault="00541244" w:rsidP="00CD0940">
      <w:pPr>
        <w:numPr>
          <w:ilvl w:val="0"/>
          <w:numId w:val="9"/>
        </w:numPr>
        <w:tabs>
          <w:tab w:val="left" w:pos="1080"/>
        </w:tabs>
        <w:spacing w:line="235" w:lineRule="auto"/>
        <w:ind w:left="1080" w:right="200" w:hanging="360"/>
        <w:jc w:val="both"/>
        <w:rPr>
          <w:rFonts w:ascii="Arial" w:eastAsia="Arial" w:hAnsi="Arial" w:cs="Arial"/>
          <w:sz w:val="20"/>
          <w:szCs w:val="20"/>
        </w:rPr>
      </w:pPr>
      <w:r>
        <w:rPr>
          <w:rFonts w:ascii="Arial" w:eastAsia="Arial" w:hAnsi="Arial" w:cs="Arial"/>
          <w:sz w:val="20"/>
          <w:szCs w:val="20"/>
        </w:rPr>
        <w:t>Printed information shall be taken away from printing devices (printers, Xeroxes, faxes and etc.) immediately.</w:t>
      </w:r>
    </w:p>
    <w:p w14:paraId="7C0C8B88" w14:textId="77777777" w:rsidR="00B93241" w:rsidRDefault="00541244" w:rsidP="00CD0940">
      <w:pPr>
        <w:numPr>
          <w:ilvl w:val="0"/>
          <w:numId w:val="9"/>
        </w:numPr>
        <w:tabs>
          <w:tab w:val="left" w:pos="1080"/>
        </w:tabs>
        <w:ind w:left="1080" w:hanging="360"/>
        <w:jc w:val="both"/>
        <w:rPr>
          <w:rFonts w:ascii="Arial" w:eastAsia="Arial" w:hAnsi="Arial" w:cs="Arial"/>
          <w:sz w:val="20"/>
          <w:szCs w:val="20"/>
        </w:rPr>
      </w:pPr>
      <w:r>
        <w:rPr>
          <w:rFonts w:ascii="Arial" w:eastAsia="Arial" w:hAnsi="Arial" w:cs="Arial"/>
          <w:sz w:val="20"/>
          <w:szCs w:val="20"/>
        </w:rPr>
        <w:t>Any information shall be wiped away off boards and flip-charts after meeting.</w:t>
      </w:r>
    </w:p>
    <w:p w14:paraId="7C0C8B89" w14:textId="77777777" w:rsidR="00B93241" w:rsidRDefault="00541244" w:rsidP="00CD0940">
      <w:pPr>
        <w:numPr>
          <w:ilvl w:val="0"/>
          <w:numId w:val="9"/>
        </w:numPr>
        <w:tabs>
          <w:tab w:val="left" w:pos="1080"/>
        </w:tabs>
        <w:ind w:left="1080" w:hanging="360"/>
        <w:jc w:val="both"/>
        <w:rPr>
          <w:rFonts w:ascii="Arial" w:eastAsia="Arial" w:hAnsi="Arial" w:cs="Arial"/>
          <w:sz w:val="20"/>
          <w:szCs w:val="20"/>
        </w:rPr>
      </w:pPr>
      <w:r>
        <w:rPr>
          <w:rFonts w:ascii="Arial" w:eastAsia="Arial" w:hAnsi="Arial" w:cs="Arial"/>
          <w:sz w:val="20"/>
          <w:szCs w:val="20"/>
        </w:rPr>
        <w:t>It is forbidden to discuss project or company information loudly.</w:t>
      </w:r>
    </w:p>
    <w:p w14:paraId="7C0C8B8A" w14:textId="77777777" w:rsidR="00B93241" w:rsidRDefault="00B93241" w:rsidP="00CD0940">
      <w:pPr>
        <w:spacing w:line="200" w:lineRule="exact"/>
        <w:jc w:val="both"/>
        <w:rPr>
          <w:sz w:val="20"/>
          <w:szCs w:val="20"/>
        </w:rPr>
      </w:pPr>
    </w:p>
    <w:p w14:paraId="7C0C8B8B" w14:textId="77777777" w:rsidR="00B93241" w:rsidRDefault="00B93241" w:rsidP="00CD0940">
      <w:pPr>
        <w:spacing w:line="200" w:lineRule="exact"/>
        <w:jc w:val="both"/>
        <w:rPr>
          <w:sz w:val="20"/>
          <w:szCs w:val="20"/>
        </w:rPr>
      </w:pPr>
    </w:p>
    <w:p w14:paraId="7C0C8B8C" w14:textId="77777777" w:rsidR="00B93241" w:rsidRDefault="00B93241" w:rsidP="00CD0940">
      <w:pPr>
        <w:spacing w:line="390" w:lineRule="exact"/>
        <w:jc w:val="both"/>
        <w:rPr>
          <w:sz w:val="20"/>
          <w:szCs w:val="20"/>
        </w:rPr>
      </w:pPr>
    </w:p>
    <w:p w14:paraId="7C0C8B8D" w14:textId="77777777" w:rsidR="00B93241" w:rsidRDefault="00541244" w:rsidP="00CD0940">
      <w:pPr>
        <w:ind w:left="360"/>
        <w:jc w:val="both"/>
        <w:rPr>
          <w:sz w:val="20"/>
          <w:szCs w:val="20"/>
        </w:rPr>
      </w:pPr>
      <w:r>
        <w:rPr>
          <w:rFonts w:ascii="Arial" w:eastAsia="Arial" w:hAnsi="Arial" w:cs="Arial"/>
          <w:b/>
          <w:bCs/>
          <w:i/>
          <w:iCs/>
          <w:sz w:val="20"/>
          <w:szCs w:val="20"/>
        </w:rPr>
        <w:t>Rules on paper and electronic media utilization</w:t>
      </w:r>
    </w:p>
    <w:p w14:paraId="7C0C8B8E" w14:textId="77777777" w:rsidR="00B93241" w:rsidRDefault="00B93241" w:rsidP="00CD0940">
      <w:pPr>
        <w:spacing w:line="289" w:lineRule="exact"/>
        <w:jc w:val="both"/>
        <w:rPr>
          <w:sz w:val="20"/>
          <w:szCs w:val="20"/>
        </w:rPr>
      </w:pPr>
    </w:p>
    <w:p w14:paraId="7C0C8B8F" w14:textId="77777777" w:rsidR="00B93241" w:rsidRDefault="00541244" w:rsidP="00CD0940">
      <w:pPr>
        <w:numPr>
          <w:ilvl w:val="0"/>
          <w:numId w:val="10"/>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All paper media containing information of ranks 3, 4 and 5 (according to classification) shall be destroyed by shredder.</w:t>
      </w:r>
    </w:p>
    <w:p w14:paraId="7C0C8B90" w14:textId="77777777" w:rsidR="00B93241" w:rsidRDefault="00B93241" w:rsidP="00CD0940">
      <w:pPr>
        <w:spacing w:line="12" w:lineRule="exact"/>
        <w:jc w:val="both"/>
        <w:rPr>
          <w:rFonts w:ascii="Arial" w:eastAsia="Arial" w:hAnsi="Arial" w:cs="Arial"/>
          <w:sz w:val="20"/>
          <w:szCs w:val="20"/>
        </w:rPr>
      </w:pPr>
    </w:p>
    <w:p w14:paraId="7C0C8B91" w14:textId="77777777" w:rsidR="00B93241" w:rsidRDefault="00541244" w:rsidP="00CD0940">
      <w:pPr>
        <w:numPr>
          <w:ilvl w:val="0"/>
          <w:numId w:val="10"/>
        </w:numPr>
        <w:tabs>
          <w:tab w:val="left" w:pos="1080"/>
        </w:tabs>
        <w:spacing w:line="236" w:lineRule="auto"/>
        <w:ind w:left="1080" w:right="220" w:hanging="360"/>
        <w:jc w:val="both"/>
        <w:rPr>
          <w:rFonts w:ascii="Arial" w:eastAsia="Arial" w:hAnsi="Arial" w:cs="Arial"/>
          <w:sz w:val="20"/>
          <w:szCs w:val="20"/>
        </w:rPr>
      </w:pPr>
      <w:r>
        <w:rPr>
          <w:rFonts w:ascii="Arial" w:eastAsia="Arial" w:hAnsi="Arial" w:cs="Arial"/>
          <w:sz w:val="20"/>
          <w:szCs w:val="20"/>
        </w:rPr>
        <w:t>Before delivery the corporate information media (laptops, etc.) to Operational Department or IT Department the containing information of ranks 3, 4 and 5 (according to classification) shall be deleted.</w:t>
      </w:r>
    </w:p>
    <w:p w14:paraId="7C0C8B92" w14:textId="77777777" w:rsidR="00B93241" w:rsidRDefault="00B93241" w:rsidP="00CD0940">
      <w:pPr>
        <w:spacing w:line="200" w:lineRule="exact"/>
        <w:jc w:val="both"/>
        <w:rPr>
          <w:sz w:val="20"/>
          <w:szCs w:val="20"/>
        </w:rPr>
      </w:pPr>
    </w:p>
    <w:p w14:paraId="7C0C8B93" w14:textId="77777777" w:rsidR="00B93241" w:rsidRDefault="00B93241" w:rsidP="00CD0940">
      <w:pPr>
        <w:spacing w:line="251" w:lineRule="exact"/>
        <w:jc w:val="both"/>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60"/>
        <w:gridCol w:w="1000"/>
        <w:gridCol w:w="3260"/>
        <w:gridCol w:w="1420"/>
        <w:gridCol w:w="1120"/>
      </w:tblGrid>
      <w:tr w:rsidR="00B93241" w14:paraId="7C0C8B96" w14:textId="77777777">
        <w:trPr>
          <w:trHeight w:val="198"/>
        </w:trPr>
        <w:tc>
          <w:tcPr>
            <w:tcW w:w="2260" w:type="dxa"/>
            <w:tcBorders>
              <w:top w:val="single" w:sz="8" w:space="0" w:color="auto"/>
              <w:left w:val="single" w:sz="8" w:space="0" w:color="auto"/>
              <w:right w:val="single" w:sz="8" w:space="0" w:color="auto"/>
            </w:tcBorders>
            <w:vAlign w:val="bottom"/>
          </w:tcPr>
          <w:p w14:paraId="7C0C8B94" w14:textId="77777777" w:rsidR="00B93241" w:rsidRDefault="00541244" w:rsidP="00CD0940">
            <w:pPr>
              <w:ind w:left="120"/>
              <w:jc w:val="both"/>
              <w:rPr>
                <w:sz w:val="20"/>
                <w:szCs w:val="20"/>
              </w:rPr>
            </w:pPr>
            <w:r>
              <w:rPr>
                <w:rFonts w:ascii="Arial" w:eastAsia="Arial" w:hAnsi="Arial" w:cs="Arial"/>
                <w:sz w:val="15"/>
                <w:szCs w:val="15"/>
              </w:rPr>
              <w:t>ISC-HRM-01</w:t>
            </w:r>
          </w:p>
        </w:tc>
        <w:tc>
          <w:tcPr>
            <w:tcW w:w="6800" w:type="dxa"/>
            <w:gridSpan w:val="4"/>
            <w:tcBorders>
              <w:top w:val="single" w:sz="8" w:space="0" w:color="auto"/>
              <w:right w:val="single" w:sz="8" w:space="0" w:color="auto"/>
            </w:tcBorders>
            <w:vAlign w:val="bottom"/>
          </w:tcPr>
          <w:p w14:paraId="7C0C8B95" w14:textId="77777777" w:rsidR="00B93241" w:rsidRDefault="00541244" w:rsidP="00CD0940">
            <w:pPr>
              <w:ind w:left="100"/>
              <w:jc w:val="both"/>
              <w:rPr>
                <w:sz w:val="20"/>
                <w:szCs w:val="20"/>
              </w:rPr>
            </w:pPr>
            <w:r>
              <w:rPr>
                <w:rFonts w:ascii="Arial" w:eastAsia="Arial" w:hAnsi="Arial" w:cs="Arial"/>
                <w:sz w:val="15"/>
                <w:szCs w:val="15"/>
              </w:rPr>
              <w:t>RULES ON COMPANY INFORMATION TREATMENT BY EMPLOYEES</w:t>
            </w:r>
          </w:p>
        </w:tc>
      </w:tr>
      <w:tr w:rsidR="00B93241" w14:paraId="7C0C8B9C" w14:textId="77777777">
        <w:trPr>
          <w:trHeight w:val="102"/>
        </w:trPr>
        <w:tc>
          <w:tcPr>
            <w:tcW w:w="2260" w:type="dxa"/>
            <w:tcBorders>
              <w:left w:val="single" w:sz="8" w:space="0" w:color="auto"/>
              <w:bottom w:val="single" w:sz="8" w:space="0" w:color="auto"/>
              <w:right w:val="single" w:sz="8" w:space="0" w:color="auto"/>
            </w:tcBorders>
            <w:vAlign w:val="bottom"/>
          </w:tcPr>
          <w:p w14:paraId="7C0C8B97" w14:textId="77777777" w:rsidR="00B93241" w:rsidRDefault="00B93241" w:rsidP="00CD0940">
            <w:pPr>
              <w:jc w:val="both"/>
              <w:rPr>
                <w:sz w:val="8"/>
                <w:szCs w:val="8"/>
              </w:rPr>
            </w:pPr>
          </w:p>
        </w:tc>
        <w:tc>
          <w:tcPr>
            <w:tcW w:w="1000" w:type="dxa"/>
            <w:tcBorders>
              <w:bottom w:val="single" w:sz="8" w:space="0" w:color="auto"/>
            </w:tcBorders>
            <w:vAlign w:val="bottom"/>
          </w:tcPr>
          <w:p w14:paraId="7C0C8B98" w14:textId="77777777" w:rsidR="00B93241" w:rsidRDefault="00B93241" w:rsidP="00CD0940">
            <w:pPr>
              <w:jc w:val="both"/>
              <w:rPr>
                <w:sz w:val="8"/>
                <w:szCs w:val="8"/>
              </w:rPr>
            </w:pPr>
          </w:p>
        </w:tc>
        <w:tc>
          <w:tcPr>
            <w:tcW w:w="3260" w:type="dxa"/>
            <w:tcBorders>
              <w:bottom w:val="single" w:sz="8" w:space="0" w:color="auto"/>
            </w:tcBorders>
            <w:vAlign w:val="bottom"/>
          </w:tcPr>
          <w:p w14:paraId="7C0C8B99" w14:textId="77777777" w:rsidR="00B93241" w:rsidRDefault="00B93241" w:rsidP="00CD0940">
            <w:pPr>
              <w:jc w:val="both"/>
              <w:rPr>
                <w:sz w:val="8"/>
                <w:szCs w:val="8"/>
              </w:rPr>
            </w:pPr>
          </w:p>
        </w:tc>
        <w:tc>
          <w:tcPr>
            <w:tcW w:w="1420" w:type="dxa"/>
            <w:tcBorders>
              <w:bottom w:val="single" w:sz="8" w:space="0" w:color="auto"/>
            </w:tcBorders>
            <w:vAlign w:val="bottom"/>
          </w:tcPr>
          <w:p w14:paraId="7C0C8B9A" w14:textId="77777777" w:rsidR="00B93241" w:rsidRDefault="00B93241" w:rsidP="00CD0940">
            <w:pPr>
              <w:jc w:val="both"/>
              <w:rPr>
                <w:sz w:val="8"/>
                <w:szCs w:val="8"/>
              </w:rPr>
            </w:pPr>
          </w:p>
        </w:tc>
        <w:tc>
          <w:tcPr>
            <w:tcW w:w="1120" w:type="dxa"/>
            <w:tcBorders>
              <w:bottom w:val="single" w:sz="8" w:space="0" w:color="auto"/>
              <w:right w:val="single" w:sz="8" w:space="0" w:color="auto"/>
            </w:tcBorders>
            <w:vAlign w:val="bottom"/>
          </w:tcPr>
          <w:p w14:paraId="7C0C8B9B" w14:textId="77777777" w:rsidR="00B93241" w:rsidRDefault="00B93241" w:rsidP="00CD0940">
            <w:pPr>
              <w:jc w:val="both"/>
              <w:rPr>
                <w:sz w:val="8"/>
                <w:szCs w:val="8"/>
              </w:rPr>
            </w:pPr>
          </w:p>
        </w:tc>
      </w:tr>
      <w:tr w:rsidR="00B93241" w14:paraId="7C0C8BA2" w14:textId="77777777">
        <w:trPr>
          <w:trHeight w:val="183"/>
        </w:trPr>
        <w:tc>
          <w:tcPr>
            <w:tcW w:w="2260" w:type="dxa"/>
            <w:tcBorders>
              <w:left w:val="single" w:sz="8" w:space="0" w:color="auto"/>
              <w:bottom w:val="single" w:sz="8" w:space="0" w:color="auto"/>
            </w:tcBorders>
            <w:vAlign w:val="bottom"/>
          </w:tcPr>
          <w:p w14:paraId="7C0C8B9D" w14:textId="77777777" w:rsidR="00B93241" w:rsidRDefault="00541244" w:rsidP="00CD0940">
            <w:pPr>
              <w:ind w:left="120"/>
              <w:jc w:val="both"/>
              <w:rPr>
                <w:sz w:val="20"/>
                <w:szCs w:val="20"/>
              </w:rPr>
            </w:pPr>
            <w:r>
              <w:rPr>
                <w:rFonts w:ascii="Arial" w:eastAsia="Arial" w:hAnsi="Arial" w:cs="Arial"/>
                <w:sz w:val="15"/>
                <w:szCs w:val="15"/>
              </w:rPr>
              <w:t>REVISION: 2.1</w:t>
            </w:r>
          </w:p>
        </w:tc>
        <w:tc>
          <w:tcPr>
            <w:tcW w:w="1000" w:type="dxa"/>
            <w:tcBorders>
              <w:bottom w:val="single" w:sz="8" w:space="0" w:color="auto"/>
              <w:right w:val="single" w:sz="8" w:space="0" w:color="auto"/>
            </w:tcBorders>
            <w:vAlign w:val="bottom"/>
          </w:tcPr>
          <w:p w14:paraId="7C0C8B9E" w14:textId="77777777" w:rsidR="00B93241" w:rsidRDefault="00B93241" w:rsidP="00CD0940">
            <w:pPr>
              <w:jc w:val="both"/>
              <w:rPr>
                <w:sz w:val="15"/>
                <w:szCs w:val="15"/>
              </w:rPr>
            </w:pPr>
          </w:p>
        </w:tc>
        <w:tc>
          <w:tcPr>
            <w:tcW w:w="3260" w:type="dxa"/>
            <w:tcBorders>
              <w:bottom w:val="single" w:sz="8" w:space="0" w:color="auto"/>
              <w:right w:val="single" w:sz="8" w:space="0" w:color="auto"/>
            </w:tcBorders>
            <w:vAlign w:val="bottom"/>
          </w:tcPr>
          <w:p w14:paraId="7C0C8B9F" w14:textId="77777777" w:rsidR="00B93241" w:rsidRDefault="00541244" w:rsidP="00CD0940">
            <w:pPr>
              <w:ind w:left="80"/>
              <w:jc w:val="both"/>
              <w:rPr>
                <w:sz w:val="20"/>
                <w:szCs w:val="20"/>
              </w:rPr>
            </w:pPr>
            <w:r>
              <w:rPr>
                <w:rFonts w:ascii="Arial" w:eastAsia="Arial" w:hAnsi="Arial" w:cs="Arial"/>
                <w:sz w:val="15"/>
                <w:szCs w:val="15"/>
              </w:rPr>
              <w:t>EFFECTIVE DATE: 30.03.2011</w:t>
            </w:r>
          </w:p>
        </w:tc>
        <w:tc>
          <w:tcPr>
            <w:tcW w:w="1420" w:type="dxa"/>
            <w:tcBorders>
              <w:bottom w:val="single" w:sz="8" w:space="0" w:color="auto"/>
              <w:right w:val="single" w:sz="8" w:space="0" w:color="auto"/>
            </w:tcBorders>
            <w:vAlign w:val="bottom"/>
          </w:tcPr>
          <w:p w14:paraId="7C0C8BA0" w14:textId="77777777" w:rsidR="00B93241" w:rsidRDefault="00541244" w:rsidP="00CD0940">
            <w:pPr>
              <w:ind w:left="80"/>
              <w:jc w:val="both"/>
              <w:rPr>
                <w:sz w:val="20"/>
                <w:szCs w:val="20"/>
              </w:rPr>
            </w:pPr>
            <w:r>
              <w:rPr>
                <w:rFonts w:ascii="Arial" w:eastAsia="Arial" w:hAnsi="Arial" w:cs="Arial"/>
                <w:sz w:val="15"/>
                <w:szCs w:val="15"/>
              </w:rPr>
              <w:t>PAGE: 3 / 4</w:t>
            </w:r>
          </w:p>
        </w:tc>
        <w:tc>
          <w:tcPr>
            <w:tcW w:w="1120" w:type="dxa"/>
            <w:tcBorders>
              <w:bottom w:val="single" w:sz="8" w:space="0" w:color="auto"/>
              <w:right w:val="single" w:sz="8" w:space="0" w:color="auto"/>
            </w:tcBorders>
            <w:vAlign w:val="bottom"/>
          </w:tcPr>
          <w:p w14:paraId="7C0C8BA1" w14:textId="77777777" w:rsidR="00B93241" w:rsidRDefault="00B93241" w:rsidP="00CD0940">
            <w:pPr>
              <w:jc w:val="both"/>
              <w:rPr>
                <w:sz w:val="15"/>
                <w:szCs w:val="15"/>
              </w:rPr>
            </w:pPr>
          </w:p>
        </w:tc>
      </w:tr>
    </w:tbl>
    <w:p w14:paraId="7C0C8BA3" w14:textId="77777777" w:rsidR="00B93241" w:rsidRDefault="00B93241" w:rsidP="00CD0940">
      <w:pPr>
        <w:jc w:val="both"/>
        <w:sectPr w:rsidR="00B93241">
          <w:pgSz w:w="11900" w:h="16838"/>
          <w:pgMar w:top="1440" w:right="1166" w:bottom="664" w:left="1440" w:header="0" w:footer="0" w:gutter="0"/>
          <w:cols w:space="720" w:equalWidth="0">
            <w:col w:w="9300"/>
          </w:cols>
        </w:sectPr>
      </w:pPr>
    </w:p>
    <w:p w14:paraId="7C0C8BA4" w14:textId="77777777" w:rsidR="00B93241" w:rsidRDefault="00B93241" w:rsidP="00CD0940">
      <w:pPr>
        <w:spacing w:line="200" w:lineRule="exact"/>
        <w:jc w:val="both"/>
        <w:rPr>
          <w:sz w:val="20"/>
          <w:szCs w:val="20"/>
        </w:rPr>
      </w:pPr>
      <w:bookmarkStart w:id="2" w:name="page4"/>
      <w:bookmarkEnd w:id="2"/>
    </w:p>
    <w:p w14:paraId="7C0C8BA5" w14:textId="77777777" w:rsidR="00B93241" w:rsidRDefault="00B93241" w:rsidP="00CD0940">
      <w:pPr>
        <w:spacing w:line="200" w:lineRule="exact"/>
        <w:jc w:val="both"/>
        <w:rPr>
          <w:sz w:val="20"/>
          <w:szCs w:val="20"/>
        </w:rPr>
      </w:pPr>
    </w:p>
    <w:p w14:paraId="7C0C8BA6" w14:textId="77777777" w:rsidR="00B93241" w:rsidRDefault="00B93241" w:rsidP="00CD0940">
      <w:pPr>
        <w:spacing w:line="375" w:lineRule="exact"/>
        <w:jc w:val="both"/>
        <w:rPr>
          <w:sz w:val="20"/>
          <w:szCs w:val="20"/>
        </w:rPr>
      </w:pPr>
    </w:p>
    <w:p w14:paraId="7C0C8BA7" w14:textId="77777777" w:rsidR="00B93241" w:rsidRDefault="00541244" w:rsidP="00CD0940">
      <w:pPr>
        <w:ind w:left="360"/>
        <w:jc w:val="both"/>
        <w:rPr>
          <w:sz w:val="20"/>
          <w:szCs w:val="20"/>
        </w:rPr>
      </w:pPr>
      <w:r>
        <w:rPr>
          <w:rFonts w:ascii="Arial" w:eastAsia="Arial" w:hAnsi="Arial" w:cs="Arial"/>
          <w:b/>
          <w:bCs/>
          <w:i/>
          <w:iCs/>
          <w:sz w:val="20"/>
          <w:szCs w:val="20"/>
        </w:rPr>
        <w:t>Incident Reporting</w:t>
      </w:r>
    </w:p>
    <w:p w14:paraId="7C0C8BA8" w14:textId="77777777" w:rsidR="00B93241" w:rsidRDefault="00B93241" w:rsidP="00CD0940">
      <w:pPr>
        <w:spacing w:line="289" w:lineRule="exact"/>
        <w:jc w:val="both"/>
        <w:rPr>
          <w:sz w:val="20"/>
          <w:szCs w:val="20"/>
        </w:rPr>
      </w:pPr>
    </w:p>
    <w:p w14:paraId="7C0C8BA9" w14:textId="77777777" w:rsidR="00B93241" w:rsidRDefault="00541244" w:rsidP="00CD0940">
      <w:pPr>
        <w:numPr>
          <w:ilvl w:val="0"/>
          <w:numId w:val="11"/>
        </w:numPr>
        <w:tabs>
          <w:tab w:val="left" w:pos="1080"/>
        </w:tabs>
        <w:spacing w:line="234" w:lineRule="auto"/>
        <w:ind w:left="1080" w:right="200" w:hanging="360"/>
        <w:jc w:val="both"/>
        <w:rPr>
          <w:rFonts w:ascii="Arial" w:eastAsia="Arial" w:hAnsi="Arial" w:cs="Arial"/>
          <w:sz w:val="20"/>
          <w:szCs w:val="20"/>
        </w:rPr>
      </w:pPr>
      <w:r>
        <w:rPr>
          <w:rFonts w:ascii="Arial" w:eastAsia="Arial" w:hAnsi="Arial" w:cs="Arial"/>
          <w:sz w:val="20"/>
          <w:szCs w:val="20"/>
        </w:rPr>
        <w:t>If any violation of security rules covered within this document is discovered or even suspected it shall be immediately reported.</w:t>
      </w:r>
    </w:p>
    <w:p w14:paraId="7C0C8BAA" w14:textId="77777777" w:rsidR="00B93241" w:rsidRDefault="00B93241" w:rsidP="00CD0940">
      <w:pPr>
        <w:spacing w:line="12" w:lineRule="exact"/>
        <w:jc w:val="both"/>
        <w:rPr>
          <w:rFonts w:ascii="Arial" w:eastAsia="Arial" w:hAnsi="Arial" w:cs="Arial"/>
          <w:sz w:val="20"/>
          <w:szCs w:val="20"/>
        </w:rPr>
      </w:pPr>
    </w:p>
    <w:p w14:paraId="7C0C8BAB" w14:textId="77777777" w:rsidR="00B93241" w:rsidRDefault="00541244" w:rsidP="00CD0940">
      <w:pPr>
        <w:numPr>
          <w:ilvl w:val="0"/>
          <w:numId w:val="11"/>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The Corporate ServiceDesk system shall be employed to report about security incident choosing the appropriate category.</w:t>
      </w:r>
    </w:p>
    <w:p w14:paraId="7C0C8BAC" w14:textId="77777777" w:rsidR="00B93241" w:rsidRDefault="00541244" w:rsidP="00CD0940">
      <w:pPr>
        <w:spacing w:line="20" w:lineRule="exact"/>
        <w:jc w:val="both"/>
        <w:rPr>
          <w:sz w:val="20"/>
          <w:szCs w:val="20"/>
        </w:rPr>
      </w:pPr>
      <w:r>
        <w:rPr>
          <w:noProof/>
          <w:sz w:val="20"/>
          <w:szCs w:val="20"/>
        </w:rPr>
        <mc:AlternateContent>
          <mc:Choice Requires="wps">
            <w:drawing>
              <wp:anchor distT="0" distB="0" distL="114300" distR="114300" simplePos="0" relativeHeight="251658752" behindDoc="1" locked="0" layoutInCell="0" allowOverlap="1" wp14:anchorId="7C0C8BF3" wp14:editId="7C0C8BF4">
                <wp:simplePos x="0" y="0"/>
                <wp:positionH relativeFrom="column">
                  <wp:posOffset>1077595</wp:posOffset>
                </wp:positionH>
                <wp:positionV relativeFrom="paragraph">
                  <wp:posOffset>180975</wp:posOffset>
                </wp:positionV>
                <wp:extent cx="4559300" cy="14668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0" cy="146685"/>
                        </a:xfrm>
                        <a:prstGeom prst="rect">
                          <a:avLst/>
                        </a:prstGeom>
                        <a:solidFill>
                          <a:srgbClr val="CCCCCC"/>
                        </a:solidFill>
                      </wps:spPr>
                      <wps:bodyPr/>
                    </wps:wsp>
                  </a:graphicData>
                </a:graphic>
              </wp:anchor>
            </w:drawing>
          </mc:Choice>
          <mc:Fallback>
            <w:pict>
              <v:rect w14:anchorId="050FFD5C" id="Shape 5" o:spid="_x0000_s1026" style="position:absolute;margin-left:84.85pt;margin-top:14.25pt;width:359pt;height:11.5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" o:allowincell="f" fillcolor="#ccc" stroked="f">
                <v:path arrowok="t"/>
              </v:rect>
            </w:pict>
          </mc:Fallback>
        </mc:AlternateContent>
      </w:r>
    </w:p>
    <w:p w14:paraId="7C0C8BAD" w14:textId="77777777" w:rsidR="00B93241" w:rsidRDefault="00B93241" w:rsidP="00CD0940">
      <w:pPr>
        <w:spacing w:line="258" w:lineRule="exact"/>
        <w:jc w:val="both"/>
        <w:rPr>
          <w:sz w:val="20"/>
          <w:szCs w:val="20"/>
        </w:rPr>
      </w:pPr>
    </w:p>
    <w:p w14:paraId="7C0C8BAE" w14:textId="77777777" w:rsidR="00B93241" w:rsidRDefault="00541244" w:rsidP="00CD0940">
      <w:pPr>
        <w:ind w:left="1720"/>
        <w:jc w:val="both"/>
        <w:rPr>
          <w:sz w:val="20"/>
          <w:szCs w:val="20"/>
        </w:rPr>
      </w:pPr>
      <w:r>
        <w:rPr>
          <w:rFonts w:ascii="Arial" w:eastAsia="Arial" w:hAnsi="Arial" w:cs="Arial"/>
          <w:b/>
          <w:bCs/>
          <w:sz w:val="20"/>
          <w:szCs w:val="20"/>
        </w:rPr>
        <w:t>Attention!</w:t>
      </w:r>
    </w:p>
    <w:p w14:paraId="7C0C8BAF" w14:textId="77777777" w:rsidR="00B93241" w:rsidRDefault="00541244" w:rsidP="00CD0940">
      <w:pPr>
        <w:spacing w:line="20" w:lineRule="exact"/>
        <w:jc w:val="both"/>
        <w:rPr>
          <w:sz w:val="20"/>
          <w:szCs w:val="20"/>
        </w:rPr>
      </w:pPr>
      <w:r>
        <w:rPr>
          <w:noProof/>
          <w:sz w:val="20"/>
          <w:szCs w:val="20"/>
        </w:rPr>
        <mc:AlternateContent>
          <mc:Choice Requires="wps">
            <w:drawing>
              <wp:anchor distT="0" distB="0" distL="114300" distR="114300" simplePos="0" relativeHeight="251659776" behindDoc="1" locked="0" layoutInCell="0" allowOverlap="1" wp14:anchorId="7C0C8BF5" wp14:editId="7C0C8BF6">
                <wp:simplePos x="0" y="0"/>
                <wp:positionH relativeFrom="column">
                  <wp:posOffset>1077595</wp:posOffset>
                </wp:positionH>
                <wp:positionV relativeFrom="paragraph">
                  <wp:posOffset>99060</wp:posOffset>
                </wp:positionV>
                <wp:extent cx="4559300" cy="29273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0" cy="292735"/>
                        </a:xfrm>
                        <a:prstGeom prst="rect">
                          <a:avLst/>
                        </a:prstGeom>
                        <a:solidFill>
                          <a:srgbClr val="F2F2F2"/>
                        </a:solidFill>
                      </wps:spPr>
                      <wps:bodyPr/>
                    </wps:wsp>
                  </a:graphicData>
                </a:graphic>
              </wp:anchor>
            </w:drawing>
          </mc:Choice>
          <mc:Fallback>
            <w:pict>
              <v:rect w14:anchorId="2DE05399" id="Shape 6" o:spid="_x0000_s1026" style="position:absolute;margin-left:84.85pt;margin-top:7.8pt;width:359pt;height:23.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" o:allowincell="f" fillcolor="#f2f2f2" stroked="f">
                <v:path arrowok="t"/>
              </v:rect>
            </w:pict>
          </mc:Fallback>
        </mc:AlternateContent>
      </w:r>
    </w:p>
    <w:p w14:paraId="7C0C8BB0" w14:textId="77777777" w:rsidR="00B93241" w:rsidRDefault="00B93241" w:rsidP="00CD0940">
      <w:pPr>
        <w:spacing w:line="144" w:lineRule="exact"/>
        <w:jc w:val="both"/>
        <w:rPr>
          <w:sz w:val="20"/>
          <w:szCs w:val="20"/>
        </w:rPr>
      </w:pPr>
    </w:p>
    <w:p w14:paraId="7C0C8BB1" w14:textId="77777777" w:rsidR="00B93241" w:rsidRDefault="00541244" w:rsidP="00CD0940">
      <w:pPr>
        <w:spacing w:line="237" w:lineRule="auto"/>
        <w:ind w:left="1720" w:right="460" w:firstLine="74"/>
        <w:jc w:val="both"/>
        <w:rPr>
          <w:sz w:val="20"/>
          <w:szCs w:val="20"/>
        </w:rPr>
      </w:pPr>
      <w:r>
        <w:rPr>
          <w:rFonts w:ascii="Arial" w:eastAsia="Arial" w:hAnsi="Arial" w:cs="Arial"/>
          <w:sz w:val="20"/>
          <w:szCs w:val="20"/>
        </w:rPr>
        <w:t>It is prohibited to use email or phone to report about security incident except only the case if the ServiceDesk system is inaccessible for an employee. In this case you shall contact ISO or CSO (depends on the DDC) directly and ISO or CSO on behalf of you shall register the Security Incident in ServiceDesk system.</w:t>
      </w:r>
    </w:p>
    <w:p w14:paraId="7C0C8BB2" w14:textId="77777777" w:rsidR="00B93241" w:rsidRDefault="00541244" w:rsidP="00CD0940">
      <w:pPr>
        <w:spacing w:line="20" w:lineRule="exact"/>
        <w:jc w:val="both"/>
        <w:rPr>
          <w:sz w:val="20"/>
          <w:szCs w:val="20"/>
        </w:rPr>
      </w:pPr>
      <w:r>
        <w:rPr>
          <w:noProof/>
          <w:sz w:val="20"/>
          <w:szCs w:val="20"/>
        </w:rPr>
        <mc:AlternateContent>
          <mc:Choice Requires="wps">
            <w:drawing>
              <wp:anchor distT="0" distB="0" distL="114300" distR="114300" simplePos="0" relativeHeight="251660800" behindDoc="1" locked="0" layoutInCell="0" allowOverlap="1" wp14:anchorId="7C0C8BF7" wp14:editId="7C0C8BF8">
                <wp:simplePos x="0" y="0"/>
                <wp:positionH relativeFrom="column">
                  <wp:posOffset>1077595</wp:posOffset>
                </wp:positionH>
                <wp:positionV relativeFrom="paragraph">
                  <wp:posOffset>-288290</wp:posOffset>
                </wp:positionV>
                <wp:extent cx="4559300" cy="2921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0" cy="292100"/>
                        </a:xfrm>
                        <a:prstGeom prst="rect">
                          <a:avLst/>
                        </a:prstGeom>
                        <a:solidFill>
                          <a:srgbClr val="F2F2F2"/>
                        </a:solidFill>
                      </wps:spPr>
                      <wps:bodyPr/>
                    </wps:wsp>
                  </a:graphicData>
                </a:graphic>
              </wp:anchor>
            </w:drawing>
          </mc:Choice>
          <mc:Fallback>
            <w:pict>
              <v:rect w14:anchorId="5218AD31" id="Shape 7" o:spid="_x0000_s1026" style="position:absolute;margin-left:84.85pt;margin-top:-22.7pt;width:359pt;height:23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" o:allowincell="f" fillcolor="#f2f2f2" stroked="f">
                <v:path arrowok="t"/>
              </v:rect>
            </w:pict>
          </mc:Fallback>
        </mc:AlternateContent>
      </w:r>
    </w:p>
    <w:p w14:paraId="7C0C8BB3" w14:textId="77777777" w:rsidR="00B93241" w:rsidRDefault="00B93241" w:rsidP="00CD0940">
      <w:pPr>
        <w:spacing w:line="200" w:lineRule="exact"/>
        <w:jc w:val="both"/>
        <w:rPr>
          <w:sz w:val="20"/>
          <w:szCs w:val="20"/>
        </w:rPr>
      </w:pPr>
    </w:p>
    <w:p w14:paraId="7C0C8BB4" w14:textId="77777777" w:rsidR="00B93241" w:rsidRDefault="00B93241" w:rsidP="00CD0940">
      <w:pPr>
        <w:spacing w:line="200" w:lineRule="exact"/>
        <w:jc w:val="both"/>
        <w:rPr>
          <w:sz w:val="20"/>
          <w:szCs w:val="20"/>
        </w:rPr>
      </w:pPr>
    </w:p>
    <w:p w14:paraId="7C0C8BB5" w14:textId="77777777" w:rsidR="00B93241" w:rsidRDefault="00B93241" w:rsidP="00CD0940">
      <w:pPr>
        <w:spacing w:line="227" w:lineRule="exact"/>
        <w:jc w:val="both"/>
        <w:rPr>
          <w:sz w:val="20"/>
          <w:szCs w:val="20"/>
        </w:rPr>
      </w:pPr>
    </w:p>
    <w:p w14:paraId="7C0C8BB6" w14:textId="77777777" w:rsidR="00B93241" w:rsidRDefault="00541244" w:rsidP="00CD0940">
      <w:pPr>
        <w:ind w:left="360"/>
        <w:jc w:val="both"/>
        <w:rPr>
          <w:sz w:val="20"/>
          <w:szCs w:val="20"/>
        </w:rPr>
      </w:pPr>
      <w:r>
        <w:rPr>
          <w:rFonts w:ascii="Arial" w:eastAsia="Arial" w:hAnsi="Arial" w:cs="Arial"/>
          <w:b/>
          <w:bCs/>
          <w:i/>
          <w:iCs/>
          <w:sz w:val="20"/>
          <w:szCs w:val="20"/>
        </w:rPr>
        <w:t>Extraordinary situations</w:t>
      </w:r>
    </w:p>
    <w:p w14:paraId="7C0C8BB7" w14:textId="77777777" w:rsidR="00B93241" w:rsidRDefault="00B93241" w:rsidP="00CD0940">
      <w:pPr>
        <w:spacing w:line="289" w:lineRule="exact"/>
        <w:jc w:val="both"/>
        <w:rPr>
          <w:sz w:val="20"/>
          <w:szCs w:val="20"/>
        </w:rPr>
      </w:pPr>
    </w:p>
    <w:p w14:paraId="7C0C8BB8" w14:textId="77777777" w:rsidR="00B93241" w:rsidRDefault="00541244" w:rsidP="00CD0940">
      <w:pPr>
        <w:numPr>
          <w:ilvl w:val="0"/>
          <w:numId w:val="12"/>
        </w:numPr>
        <w:tabs>
          <w:tab w:val="left" w:pos="1080"/>
        </w:tabs>
        <w:ind w:left="1080" w:hanging="360"/>
        <w:jc w:val="both"/>
        <w:rPr>
          <w:rFonts w:ascii="Arial" w:eastAsia="Arial" w:hAnsi="Arial" w:cs="Arial"/>
          <w:sz w:val="19"/>
          <w:szCs w:val="19"/>
        </w:rPr>
      </w:pPr>
      <w:r>
        <w:rPr>
          <w:rFonts w:ascii="Arial" w:eastAsia="Arial" w:hAnsi="Arial" w:cs="Arial"/>
          <w:sz w:val="19"/>
          <w:szCs w:val="19"/>
        </w:rPr>
        <w:t>In case of pressure upon an employee or threat from other persons it is necessary to inform the</w:t>
      </w:r>
    </w:p>
    <w:p w14:paraId="7C0C8BB9" w14:textId="77777777" w:rsidR="00B93241" w:rsidRDefault="00B93241" w:rsidP="00CD0940">
      <w:pPr>
        <w:spacing w:line="1" w:lineRule="exact"/>
        <w:jc w:val="both"/>
        <w:rPr>
          <w:rFonts w:ascii="Arial" w:eastAsia="Arial" w:hAnsi="Arial" w:cs="Arial"/>
          <w:sz w:val="19"/>
          <w:szCs w:val="19"/>
        </w:rPr>
      </w:pPr>
    </w:p>
    <w:p w14:paraId="7C0C8BBA" w14:textId="77777777" w:rsidR="00B93241" w:rsidRDefault="00541244" w:rsidP="00CD0940">
      <w:pPr>
        <w:ind w:left="1080"/>
        <w:jc w:val="both"/>
        <w:rPr>
          <w:rFonts w:ascii="Arial" w:eastAsia="Arial" w:hAnsi="Arial" w:cs="Arial"/>
          <w:sz w:val="19"/>
          <w:szCs w:val="19"/>
        </w:rPr>
      </w:pPr>
      <w:r>
        <w:rPr>
          <w:rFonts w:ascii="Arial" w:eastAsia="Arial" w:hAnsi="Arial" w:cs="Arial"/>
          <w:sz w:val="20"/>
          <w:szCs w:val="20"/>
        </w:rPr>
        <w:t>Head of the Department, Business Support Director or any Company’s manager about it.</w:t>
      </w:r>
    </w:p>
    <w:p w14:paraId="7C0C8BBB" w14:textId="77777777" w:rsidR="00B93241" w:rsidRDefault="00B93241" w:rsidP="00CD0940">
      <w:pPr>
        <w:spacing w:line="10" w:lineRule="exact"/>
        <w:jc w:val="both"/>
        <w:rPr>
          <w:rFonts w:ascii="Arial" w:eastAsia="Arial" w:hAnsi="Arial" w:cs="Arial"/>
          <w:sz w:val="19"/>
          <w:szCs w:val="19"/>
        </w:rPr>
      </w:pPr>
    </w:p>
    <w:p w14:paraId="7C0C8BBC" w14:textId="77777777" w:rsidR="00B93241" w:rsidRDefault="00541244" w:rsidP="00CD0940">
      <w:pPr>
        <w:numPr>
          <w:ilvl w:val="0"/>
          <w:numId w:val="12"/>
        </w:numPr>
        <w:tabs>
          <w:tab w:val="left" w:pos="1080"/>
        </w:tabs>
        <w:spacing w:line="234" w:lineRule="auto"/>
        <w:ind w:left="1080" w:right="220" w:hanging="360"/>
        <w:jc w:val="both"/>
        <w:rPr>
          <w:rFonts w:ascii="Arial" w:eastAsia="Arial" w:hAnsi="Arial" w:cs="Arial"/>
          <w:sz w:val="20"/>
          <w:szCs w:val="20"/>
        </w:rPr>
      </w:pPr>
      <w:r>
        <w:rPr>
          <w:rFonts w:ascii="Arial" w:eastAsia="Arial" w:hAnsi="Arial" w:cs="Arial"/>
          <w:sz w:val="20"/>
          <w:szCs w:val="20"/>
        </w:rPr>
        <w:t>If an employee fined out that life-support or access control systems are out of order, they shall inform the reception about it.</w:t>
      </w:r>
    </w:p>
    <w:p w14:paraId="7C0C8BBD" w14:textId="77777777" w:rsidR="00B93241" w:rsidRDefault="00B93241" w:rsidP="00CD0940">
      <w:pPr>
        <w:spacing w:line="12" w:lineRule="exact"/>
        <w:jc w:val="both"/>
        <w:rPr>
          <w:rFonts w:ascii="Arial" w:eastAsia="Arial" w:hAnsi="Arial" w:cs="Arial"/>
          <w:sz w:val="20"/>
          <w:szCs w:val="20"/>
        </w:rPr>
      </w:pPr>
    </w:p>
    <w:p w14:paraId="7C0C8BBE" w14:textId="77777777" w:rsidR="00B93241" w:rsidRDefault="00541244" w:rsidP="00CD0940">
      <w:pPr>
        <w:numPr>
          <w:ilvl w:val="0"/>
          <w:numId w:val="12"/>
        </w:numPr>
        <w:tabs>
          <w:tab w:val="left" w:pos="1080"/>
        </w:tabs>
        <w:spacing w:line="279" w:lineRule="auto"/>
        <w:ind w:left="1080" w:right="220" w:hanging="360"/>
        <w:jc w:val="both"/>
        <w:rPr>
          <w:rFonts w:ascii="Arial" w:eastAsia="Arial" w:hAnsi="Arial" w:cs="Arial"/>
          <w:sz w:val="18"/>
          <w:szCs w:val="18"/>
        </w:rPr>
      </w:pPr>
      <w:r>
        <w:rPr>
          <w:rFonts w:ascii="Arial" w:eastAsia="Arial" w:hAnsi="Arial" w:cs="Arial"/>
          <w:sz w:val="18"/>
          <w:szCs w:val="18"/>
        </w:rPr>
        <w:t>In case of extraordinary situation (such as switching-off electricity, a fire, etc.) it is necessary to act according to instructions of your manager, Business Support Director or any other manager.</w:t>
      </w:r>
    </w:p>
    <w:p w14:paraId="7C0C8BBF" w14:textId="77777777" w:rsidR="00B93241" w:rsidRDefault="00B93241" w:rsidP="00CD0940">
      <w:pPr>
        <w:spacing w:line="200" w:lineRule="exact"/>
        <w:jc w:val="both"/>
        <w:rPr>
          <w:sz w:val="20"/>
          <w:szCs w:val="20"/>
        </w:rPr>
      </w:pPr>
    </w:p>
    <w:p w14:paraId="7C0C8BC0" w14:textId="77777777" w:rsidR="00B93241" w:rsidRDefault="00B93241" w:rsidP="00CD0940">
      <w:pPr>
        <w:spacing w:line="200" w:lineRule="exact"/>
        <w:jc w:val="both"/>
        <w:rPr>
          <w:sz w:val="20"/>
          <w:szCs w:val="20"/>
        </w:rPr>
      </w:pPr>
    </w:p>
    <w:p w14:paraId="7C0C8BC1" w14:textId="77777777" w:rsidR="00B93241" w:rsidRDefault="00B93241" w:rsidP="00CD0940">
      <w:pPr>
        <w:spacing w:line="200" w:lineRule="exact"/>
        <w:jc w:val="both"/>
        <w:rPr>
          <w:sz w:val="20"/>
          <w:szCs w:val="20"/>
        </w:rPr>
      </w:pPr>
    </w:p>
    <w:p w14:paraId="7C0C8BC2" w14:textId="77777777" w:rsidR="00B93241" w:rsidRDefault="00B93241" w:rsidP="00CD0940">
      <w:pPr>
        <w:spacing w:line="200" w:lineRule="exact"/>
        <w:jc w:val="both"/>
        <w:rPr>
          <w:sz w:val="20"/>
          <w:szCs w:val="20"/>
        </w:rPr>
      </w:pPr>
    </w:p>
    <w:p w14:paraId="7C0C8BC3" w14:textId="77777777" w:rsidR="00B93241" w:rsidRDefault="00B93241" w:rsidP="00CD0940">
      <w:pPr>
        <w:spacing w:line="200" w:lineRule="exact"/>
        <w:jc w:val="both"/>
        <w:rPr>
          <w:sz w:val="20"/>
          <w:szCs w:val="20"/>
        </w:rPr>
      </w:pPr>
    </w:p>
    <w:p w14:paraId="7C0C8BC4" w14:textId="77777777" w:rsidR="00B93241" w:rsidRDefault="00B93241" w:rsidP="00CD0940">
      <w:pPr>
        <w:spacing w:line="200" w:lineRule="exact"/>
        <w:jc w:val="both"/>
        <w:rPr>
          <w:sz w:val="20"/>
          <w:szCs w:val="20"/>
        </w:rPr>
      </w:pPr>
    </w:p>
    <w:p w14:paraId="7C0C8BC5" w14:textId="77777777" w:rsidR="00B93241" w:rsidRDefault="00B93241" w:rsidP="00CD0940">
      <w:pPr>
        <w:spacing w:line="200" w:lineRule="exact"/>
        <w:jc w:val="both"/>
        <w:rPr>
          <w:sz w:val="20"/>
          <w:szCs w:val="20"/>
        </w:rPr>
      </w:pPr>
    </w:p>
    <w:p w14:paraId="7C0C8BC6" w14:textId="77777777" w:rsidR="00B93241" w:rsidRDefault="00B93241" w:rsidP="00CD0940">
      <w:pPr>
        <w:spacing w:line="200" w:lineRule="exact"/>
        <w:jc w:val="both"/>
        <w:rPr>
          <w:sz w:val="20"/>
          <w:szCs w:val="20"/>
        </w:rPr>
      </w:pPr>
    </w:p>
    <w:p w14:paraId="7C0C8BC7" w14:textId="77777777" w:rsidR="00B93241" w:rsidRDefault="00B93241" w:rsidP="00CD0940">
      <w:pPr>
        <w:spacing w:line="200" w:lineRule="exact"/>
        <w:jc w:val="both"/>
        <w:rPr>
          <w:sz w:val="20"/>
          <w:szCs w:val="20"/>
        </w:rPr>
      </w:pPr>
    </w:p>
    <w:p w14:paraId="7C0C8BC8" w14:textId="77777777" w:rsidR="00B93241" w:rsidRDefault="00B93241" w:rsidP="00CD0940">
      <w:pPr>
        <w:spacing w:line="200" w:lineRule="exact"/>
        <w:jc w:val="both"/>
        <w:rPr>
          <w:sz w:val="20"/>
          <w:szCs w:val="20"/>
        </w:rPr>
      </w:pPr>
    </w:p>
    <w:p w14:paraId="7C0C8BC9" w14:textId="77777777" w:rsidR="00B93241" w:rsidRDefault="00B93241" w:rsidP="00CD0940">
      <w:pPr>
        <w:spacing w:line="200" w:lineRule="exact"/>
        <w:jc w:val="both"/>
        <w:rPr>
          <w:sz w:val="20"/>
          <w:szCs w:val="20"/>
        </w:rPr>
      </w:pPr>
    </w:p>
    <w:p w14:paraId="7C0C8BCA" w14:textId="77777777" w:rsidR="00B93241" w:rsidRDefault="00B93241" w:rsidP="00CD0940">
      <w:pPr>
        <w:spacing w:line="200" w:lineRule="exact"/>
        <w:jc w:val="both"/>
        <w:rPr>
          <w:sz w:val="20"/>
          <w:szCs w:val="20"/>
        </w:rPr>
      </w:pPr>
    </w:p>
    <w:p w14:paraId="7C0C8BCB" w14:textId="77777777" w:rsidR="00B93241" w:rsidRDefault="00B93241" w:rsidP="00CD0940">
      <w:pPr>
        <w:spacing w:line="200" w:lineRule="exact"/>
        <w:jc w:val="both"/>
        <w:rPr>
          <w:sz w:val="20"/>
          <w:szCs w:val="20"/>
        </w:rPr>
      </w:pPr>
    </w:p>
    <w:p w14:paraId="7C0C8BCC" w14:textId="77777777" w:rsidR="00B93241" w:rsidRDefault="00B93241" w:rsidP="00CD0940">
      <w:pPr>
        <w:spacing w:line="200" w:lineRule="exact"/>
        <w:jc w:val="both"/>
        <w:rPr>
          <w:sz w:val="20"/>
          <w:szCs w:val="20"/>
        </w:rPr>
      </w:pPr>
    </w:p>
    <w:p w14:paraId="7C0C8BCD" w14:textId="77777777" w:rsidR="00B93241" w:rsidRDefault="00B93241" w:rsidP="00CD0940">
      <w:pPr>
        <w:spacing w:line="200" w:lineRule="exact"/>
        <w:jc w:val="both"/>
        <w:rPr>
          <w:sz w:val="20"/>
          <w:szCs w:val="20"/>
        </w:rPr>
      </w:pPr>
    </w:p>
    <w:p w14:paraId="7C0C8BCE" w14:textId="77777777" w:rsidR="00B93241" w:rsidRDefault="00B93241" w:rsidP="00CD0940">
      <w:pPr>
        <w:spacing w:line="200" w:lineRule="exact"/>
        <w:jc w:val="both"/>
        <w:rPr>
          <w:sz w:val="20"/>
          <w:szCs w:val="20"/>
        </w:rPr>
      </w:pPr>
    </w:p>
    <w:p w14:paraId="7C0C8BCF" w14:textId="77777777" w:rsidR="00B93241" w:rsidRDefault="00B93241" w:rsidP="00CD0940">
      <w:pPr>
        <w:spacing w:line="200" w:lineRule="exact"/>
        <w:jc w:val="both"/>
        <w:rPr>
          <w:sz w:val="20"/>
          <w:szCs w:val="20"/>
        </w:rPr>
      </w:pPr>
    </w:p>
    <w:p w14:paraId="7C0C8BD0" w14:textId="77777777" w:rsidR="00B93241" w:rsidRDefault="00B93241" w:rsidP="00CD0940">
      <w:pPr>
        <w:spacing w:line="200" w:lineRule="exact"/>
        <w:jc w:val="both"/>
        <w:rPr>
          <w:sz w:val="20"/>
          <w:szCs w:val="20"/>
        </w:rPr>
      </w:pPr>
    </w:p>
    <w:p w14:paraId="7C0C8BD1" w14:textId="77777777" w:rsidR="00B93241" w:rsidRDefault="00B93241" w:rsidP="00CD0940">
      <w:pPr>
        <w:spacing w:line="200" w:lineRule="exact"/>
        <w:jc w:val="both"/>
        <w:rPr>
          <w:sz w:val="20"/>
          <w:szCs w:val="20"/>
        </w:rPr>
      </w:pPr>
    </w:p>
    <w:p w14:paraId="7C0C8BD2" w14:textId="77777777" w:rsidR="00B93241" w:rsidRDefault="00B93241" w:rsidP="00CD0940">
      <w:pPr>
        <w:spacing w:line="200" w:lineRule="exact"/>
        <w:jc w:val="both"/>
        <w:rPr>
          <w:sz w:val="20"/>
          <w:szCs w:val="20"/>
        </w:rPr>
      </w:pPr>
    </w:p>
    <w:p w14:paraId="7C0C8BD3" w14:textId="77777777" w:rsidR="00B93241" w:rsidRDefault="00B93241" w:rsidP="00CD0940">
      <w:pPr>
        <w:spacing w:line="200" w:lineRule="exact"/>
        <w:jc w:val="both"/>
        <w:rPr>
          <w:sz w:val="20"/>
          <w:szCs w:val="20"/>
        </w:rPr>
      </w:pPr>
    </w:p>
    <w:p w14:paraId="7C0C8BD4" w14:textId="77777777" w:rsidR="00B93241" w:rsidRDefault="00B93241" w:rsidP="00CD0940">
      <w:pPr>
        <w:spacing w:line="200" w:lineRule="exact"/>
        <w:jc w:val="both"/>
        <w:rPr>
          <w:sz w:val="20"/>
          <w:szCs w:val="20"/>
        </w:rPr>
      </w:pPr>
    </w:p>
    <w:p w14:paraId="7C0C8BD5" w14:textId="77777777" w:rsidR="00B93241" w:rsidRDefault="00B93241" w:rsidP="00CD0940">
      <w:pPr>
        <w:spacing w:line="200" w:lineRule="exact"/>
        <w:jc w:val="both"/>
        <w:rPr>
          <w:sz w:val="20"/>
          <w:szCs w:val="20"/>
        </w:rPr>
      </w:pPr>
    </w:p>
    <w:p w14:paraId="7C0C8BD6" w14:textId="77777777" w:rsidR="00B93241" w:rsidRDefault="00B93241" w:rsidP="00CD0940">
      <w:pPr>
        <w:spacing w:line="200" w:lineRule="exact"/>
        <w:jc w:val="both"/>
        <w:rPr>
          <w:sz w:val="20"/>
          <w:szCs w:val="20"/>
        </w:rPr>
      </w:pPr>
    </w:p>
    <w:p w14:paraId="7C0C8BD7" w14:textId="77777777" w:rsidR="00B93241" w:rsidRDefault="00B93241" w:rsidP="00CD0940">
      <w:pPr>
        <w:spacing w:line="200" w:lineRule="exact"/>
        <w:jc w:val="both"/>
        <w:rPr>
          <w:sz w:val="20"/>
          <w:szCs w:val="20"/>
        </w:rPr>
      </w:pPr>
    </w:p>
    <w:p w14:paraId="7C0C8BD8" w14:textId="77777777" w:rsidR="00B93241" w:rsidRDefault="00B93241" w:rsidP="00CD0940">
      <w:pPr>
        <w:spacing w:line="200" w:lineRule="exact"/>
        <w:jc w:val="both"/>
        <w:rPr>
          <w:sz w:val="20"/>
          <w:szCs w:val="20"/>
        </w:rPr>
      </w:pPr>
    </w:p>
    <w:p w14:paraId="7C0C8BD9" w14:textId="77777777" w:rsidR="00B93241" w:rsidRDefault="00B93241" w:rsidP="00CD0940">
      <w:pPr>
        <w:spacing w:line="200" w:lineRule="exact"/>
        <w:jc w:val="both"/>
        <w:rPr>
          <w:sz w:val="20"/>
          <w:szCs w:val="20"/>
        </w:rPr>
      </w:pPr>
    </w:p>
    <w:p w14:paraId="7C0C8BDA" w14:textId="77777777" w:rsidR="00B93241" w:rsidRDefault="00B93241" w:rsidP="00CD0940">
      <w:pPr>
        <w:spacing w:line="200" w:lineRule="exact"/>
        <w:jc w:val="both"/>
        <w:rPr>
          <w:sz w:val="20"/>
          <w:szCs w:val="20"/>
        </w:rPr>
      </w:pPr>
    </w:p>
    <w:p w14:paraId="7C0C8BDB" w14:textId="77777777" w:rsidR="00B93241" w:rsidRDefault="00B93241" w:rsidP="00CD0940">
      <w:pPr>
        <w:spacing w:line="200" w:lineRule="exact"/>
        <w:jc w:val="both"/>
        <w:rPr>
          <w:sz w:val="20"/>
          <w:szCs w:val="20"/>
        </w:rPr>
      </w:pPr>
    </w:p>
    <w:p w14:paraId="7C0C8BDC" w14:textId="77777777" w:rsidR="00B93241" w:rsidRDefault="00B93241" w:rsidP="00CD0940">
      <w:pPr>
        <w:spacing w:line="200" w:lineRule="exact"/>
        <w:jc w:val="both"/>
        <w:rPr>
          <w:sz w:val="20"/>
          <w:szCs w:val="20"/>
        </w:rPr>
      </w:pPr>
    </w:p>
    <w:p w14:paraId="7C0C8BDD" w14:textId="77777777" w:rsidR="00B93241" w:rsidRDefault="00B93241" w:rsidP="00CD0940">
      <w:pPr>
        <w:spacing w:line="200" w:lineRule="exact"/>
        <w:jc w:val="both"/>
        <w:rPr>
          <w:sz w:val="20"/>
          <w:szCs w:val="20"/>
        </w:rPr>
      </w:pPr>
    </w:p>
    <w:p w14:paraId="7C0C8BDE" w14:textId="77777777" w:rsidR="00B93241" w:rsidRDefault="00B93241" w:rsidP="00CD0940">
      <w:pPr>
        <w:spacing w:line="200" w:lineRule="exact"/>
        <w:jc w:val="both"/>
        <w:rPr>
          <w:sz w:val="20"/>
          <w:szCs w:val="20"/>
        </w:rPr>
      </w:pPr>
    </w:p>
    <w:p w14:paraId="7C0C8BDF" w14:textId="77777777" w:rsidR="00B93241" w:rsidRDefault="00B93241" w:rsidP="00CD0940">
      <w:pPr>
        <w:spacing w:line="200" w:lineRule="exact"/>
        <w:jc w:val="both"/>
        <w:rPr>
          <w:sz w:val="20"/>
          <w:szCs w:val="20"/>
        </w:rPr>
      </w:pPr>
    </w:p>
    <w:p w14:paraId="7C0C8BE0" w14:textId="77777777" w:rsidR="00B93241" w:rsidRDefault="00B93241" w:rsidP="00CD0940">
      <w:pPr>
        <w:spacing w:line="200" w:lineRule="exact"/>
        <w:jc w:val="both"/>
        <w:rPr>
          <w:sz w:val="20"/>
          <w:szCs w:val="20"/>
        </w:rPr>
      </w:pPr>
    </w:p>
    <w:p w14:paraId="7C0C8BE1" w14:textId="77777777" w:rsidR="00B93241" w:rsidRDefault="00B93241" w:rsidP="00CD0940">
      <w:pPr>
        <w:spacing w:line="200" w:lineRule="exact"/>
        <w:jc w:val="both"/>
        <w:rPr>
          <w:sz w:val="20"/>
          <w:szCs w:val="20"/>
        </w:rPr>
      </w:pPr>
    </w:p>
    <w:p w14:paraId="7C0C8BE2" w14:textId="77777777" w:rsidR="00B93241" w:rsidRDefault="00B93241" w:rsidP="00CD0940">
      <w:pPr>
        <w:spacing w:line="273" w:lineRule="exact"/>
        <w:jc w:val="both"/>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60"/>
        <w:gridCol w:w="1000"/>
        <w:gridCol w:w="3260"/>
        <w:gridCol w:w="1420"/>
        <w:gridCol w:w="1120"/>
      </w:tblGrid>
      <w:tr w:rsidR="00B93241" w14:paraId="7C0C8BE5" w14:textId="77777777">
        <w:trPr>
          <w:trHeight w:val="198"/>
        </w:trPr>
        <w:tc>
          <w:tcPr>
            <w:tcW w:w="2260" w:type="dxa"/>
            <w:tcBorders>
              <w:top w:val="single" w:sz="8" w:space="0" w:color="auto"/>
              <w:left w:val="single" w:sz="8" w:space="0" w:color="auto"/>
              <w:right w:val="single" w:sz="8" w:space="0" w:color="auto"/>
            </w:tcBorders>
            <w:vAlign w:val="bottom"/>
          </w:tcPr>
          <w:p w14:paraId="7C0C8BE3" w14:textId="77777777" w:rsidR="00B93241" w:rsidRDefault="00541244" w:rsidP="00CD0940">
            <w:pPr>
              <w:ind w:left="120"/>
              <w:jc w:val="both"/>
              <w:rPr>
                <w:sz w:val="20"/>
                <w:szCs w:val="20"/>
              </w:rPr>
            </w:pPr>
            <w:r>
              <w:rPr>
                <w:rFonts w:ascii="Arial" w:eastAsia="Arial" w:hAnsi="Arial" w:cs="Arial"/>
                <w:sz w:val="15"/>
                <w:szCs w:val="15"/>
              </w:rPr>
              <w:t>ISC-HRM-01</w:t>
            </w:r>
          </w:p>
        </w:tc>
        <w:tc>
          <w:tcPr>
            <w:tcW w:w="6800" w:type="dxa"/>
            <w:gridSpan w:val="4"/>
            <w:tcBorders>
              <w:top w:val="single" w:sz="8" w:space="0" w:color="auto"/>
              <w:right w:val="single" w:sz="8" w:space="0" w:color="auto"/>
            </w:tcBorders>
            <w:vAlign w:val="bottom"/>
          </w:tcPr>
          <w:p w14:paraId="7C0C8BE4" w14:textId="77777777" w:rsidR="00B93241" w:rsidRDefault="00541244" w:rsidP="00CD0940">
            <w:pPr>
              <w:ind w:left="100"/>
              <w:jc w:val="both"/>
              <w:rPr>
                <w:sz w:val="20"/>
                <w:szCs w:val="20"/>
              </w:rPr>
            </w:pPr>
            <w:r>
              <w:rPr>
                <w:rFonts w:ascii="Arial" w:eastAsia="Arial" w:hAnsi="Arial" w:cs="Arial"/>
                <w:sz w:val="15"/>
                <w:szCs w:val="15"/>
              </w:rPr>
              <w:t>RULES ON COMPANY INFORMATION TREATMENT BY EMPLOYEES</w:t>
            </w:r>
          </w:p>
        </w:tc>
      </w:tr>
      <w:tr w:rsidR="00B93241" w14:paraId="7C0C8BEB" w14:textId="77777777">
        <w:trPr>
          <w:trHeight w:val="102"/>
        </w:trPr>
        <w:tc>
          <w:tcPr>
            <w:tcW w:w="2260" w:type="dxa"/>
            <w:tcBorders>
              <w:left w:val="single" w:sz="8" w:space="0" w:color="auto"/>
              <w:bottom w:val="single" w:sz="8" w:space="0" w:color="auto"/>
              <w:right w:val="single" w:sz="8" w:space="0" w:color="auto"/>
            </w:tcBorders>
            <w:vAlign w:val="bottom"/>
          </w:tcPr>
          <w:p w14:paraId="7C0C8BE6" w14:textId="77777777" w:rsidR="00B93241" w:rsidRDefault="00B93241" w:rsidP="00CD0940">
            <w:pPr>
              <w:jc w:val="both"/>
              <w:rPr>
                <w:sz w:val="8"/>
                <w:szCs w:val="8"/>
              </w:rPr>
            </w:pPr>
          </w:p>
        </w:tc>
        <w:tc>
          <w:tcPr>
            <w:tcW w:w="1000" w:type="dxa"/>
            <w:tcBorders>
              <w:bottom w:val="single" w:sz="8" w:space="0" w:color="auto"/>
            </w:tcBorders>
            <w:vAlign w:val="bottom"/>
          </w:tcPr>
          <w:p w14:paraId="7C0C8BE7" w14:textId="77777777" w:rsidR="00B93241" w:rsidRDefault="00B93241" w:rsidP="00CD0940">
            <w:pPr>
              <w:jc w:val="both"/>
              <w:rPr>
                <w:sz w:val="8"/>
                <w:szCs w:val="8"/>
              </w:rPr>
            </w:pPr>
          </w:p>
        </w:tc>
        <w:tc>
          <w:tcPr>
            <w:tcW w:w="3260" w:type="dxa"/>
            <w:tcBorders>
              <w:bottom w:val="single" w:sz="8" w:space="0" w:color="auto"/>
            </w:tcBorders>
            <w:vAlign w:val="bottom"/>
          </w:tcPr>
          <w:p w14:paraId="7C0C8BE8" w14:textId="77777777" w:rsidR="00B93241" w:rsidRDefault="00B93241" w:rsidP="00CD0940">
            <w:pPr>
              <w:jc w:val="both"/>
              <w:rPr>
                <w:sz w:val="8"/>
                <w:szCs w:val="8"/>
              </w:rPr>
            </w:pPr>
          </w:p>
        </w:tc>
        <w:tc>
          <w:tcPr>
            <w:tcW w:w="1420" w:type="dxa"/>
            <w:tcBorders>
              <w:bottom w:val="single" w:sz="8" w:space="0" w:color="auto"/>
            </w:tcBorders>
            <w:vAlign w:val="bottom"/>
          </w:tcPr>
          <w:p w14:paraId="7C0C8BE9" w14:textId="77777777" w:rsidR="00B93241" w:rsidRDefault="00B93241" w:rsidP="00CD0940">
            <w:pPr>
              <w:jc w:val="both"/>
              <w:rPr>
                <w:sz w:val="8"/>
                <w:szCs w:val="8"/>
              </w:rPr>
            </w:pPr>
          </w:p>
        </w:tc>
        <w:tc>
          <w:tcPr>
            <w:tcW w:w="1120" w:type="dxa"/>
            <w:tcBorders>
              <w:bottom w:val="single" w:sz="8" w:space="0" w:color="auto"/>
              <w:right w:val="single" w:sz="8" w:space="0" w:color="auto"/>
            </w:tcBorders>
            <w:vAlign w:val="bottom"/>
          </w:tcPr>
          <w:p w14:paraId="7C0C8BEA" w14:textId="77777777" w:rsidR="00B93241" w:rsidRDefault="00B93241" w:rsidP="00CD0940">
            <w:pPr>
              <w:jc w:val="both"/>
              <w:rPr>
                <w:sz w:val="8"/>
                <w:szCs w:val="8"/>
              </w:rPr>
            </w:pPr>
          </w:p>
        </w:tc>
      </w:tr>
      <w:tr w:rsidR="00B93241" w14:paraId="7C0C8BF1" w14:textId="77777777">
        <w:trPr>
          <w:trHeight w:val="183"/>
        </w:trPr>
        <w:tc>
          <w:tcPr>
            <w:tcW w:w="2260" w:type="dxa"/>
            <w:tcBorders>
              <w:left w:val="single" w:sz="8" w:space="0" w:color="auto"/>
              <w:bottom w:val="single" w:sz="8" w:space="0" w:color="auto"/>
            </w:tcBorders>
            <w:vAlign w:val="bottom"/>
          </w:tcPr>
          <w:p w14:paraId="7C0C8BEC" w14:textId="77777777" w:rsidR="00B93241" w:rsidRDefault="00541244" w:rsidP="00CD0940">
            <w:pPr>
              <w:ind w:left="120"/>
              <w:jc w:val="both"/>
              <w:rPr>
                <w:sz w:val="20"/>
                <w:szCs w:val="20"/>
              </w:rPr>
            </w:pPr>
            <w:r>
              <w:rPr>
                <w:rFonts w:ascii="Arial" w:eastAsia="Arial" w:hAnsi="Arial" w:cs="Arial"/>
                <w:sz w:val="15"/>
                <w:szCs w:val="15"/>
              </w:rPr>
              <w:t>REVISION: 2.1</w:t>
            </w:r>
          </w:p>
        </w:tc>
        <w:tc>
          <w:tcPr>
            <w:tcW w:w="1000" w:type="dxa"/>
            <w:tcBorders>
              <w:bottom w:val="single" w:sz="8" w:space="0" w:color="auto"/>
              <w:right w:val="single" w:sz="8" w:space="0" w:color="auto"/>
            </w:tcBorders>
            <w:vAlign w:val="bottom"/>
          </w:tcPr>
          <w:p w14:paraId="7C0C8BED" w14:textId="77777777" w:rsidR="00B93241" w:rsidRDefault="00B93241" w:rsidP="00CD0940">
            <w:pPr>
              <w:jc w:val="both"/>
              <w:rPr>
                <w:sz w:val="15"/>
                <w:szCs w:val="15"/>
              </w:rPr>
            </w:pPr>
          </w:p>
        </w:tc>
        <w:tc>
          <w:tcPr>
            <w:tcW w:w="3260" w:type="dxa"/>
            <w:tcBorders>
              <w:bottom w:val="single" w:sz="8" w:space="0" w:color="auto"/>
              <w:right w:val="single" w:sz="8" w:space="0" w:color="auto"/>
            </w:tcBorders>
            <w:vAlign w:val="bottom"/>
          </w:tcPr>
          <w:p w14:paraId="7C0C8BEE" w14:textId="77777777" w:rsidR="00B93241" w:rsidRDefault="00541244" w:rsidP="00CD0940">
            <w:pPr>
              <w:ind w:left="80"/>
              <w:jc w:val="both"/>
              <w:rPr>
                <w:sz w:val="20"/>
                <w:szCs w:val="20"/>
              </w:rPr>
            </w:pPr>
            <w:r>
              <w:rPr>
                <w:rFonts w:ascii="Arial" w:eastAsia="Arial" w:hAnsi="Arial" w:cs="Arial"/>
                <w:sz w:val="15"/>
                <w:szCs w:val="15"/>
              </w:rPr>
              <w:t>EFFECTIVE DATE: 30.03.2011</w:t>
            </w:r>
          </w:p>
        </w:tc>
        <w:tc>
          <w:tcPr>
            <w:tcW w:w="1420" w:type="dxa"/>
            <w:tcBorders>
              <w:bottom w:val="single" w:sz="8" w:space="0" w:color="auto"/>
              <w:right w:val="single" w:sz="8" w:space="0" w:color="auto"/>
            </w:tcBorders>
            <w:vAlign w:val="bottom"/>
          </w:tcPr>
          <w:p w14:paraId="7C0C8BEF" w14:textId="77777777" w:rsidR="00B93241" w:rsidRDefault="00541244" w:rsidP="00CD0940">
            <w:pPr>
              <w:ind w:left="80"/>
              <w:jc w:val="both"/>
              <w:rPr>
                <w:sz w:val="20"/>
                <w:szCs w:val="20"/>
              </w:rPr>
            </w:pPr>
            <w:r>
              <w:rPr>
                <w:rFonts w:ascii="Arial" w:eastAsia="Arial" w:hAnsi="Arial" w:cs="Arial"/>
                <w:sz w:val="15"/>
                <w:szCs w:val="15"/>
              </w:rPr>
              <w:t>PAGE: 4 / 4</w:t>
            </w:r>
          </w:p>
        </w:tc>
        <w:tc>
          <w:tcPr>
            <w:tcW w:w="1120" w:type="dxa"/>
            <w:tcBorders>
              <w:bottom w:val="single" w:sz="8" w:space="0" w:color="auto"/>
              <w:right w:val="single" w:sz="8" w:space="0" w:color="auto"/>
            </w:tcBorders>
            <w:vAlign w:val="bottom"/>
          </w:tcPr>
          <w:p w14:paraId="7C0C8BF0" w14:textId="77777777" w:rsidR="00B93241" w:rsidRDefault="00B93241" w:rsidP="00CD0940">
            <w:pPr>
              <w:jc w:val="both"/>
              <w:rPr>
                <w:sz w:val="15"/>
                <w:szCs w:val="15"/>
              </w:rPr>
            </w:pPr>
          </w:p>
        </w:tc>
      </w:tr>
    </w:tbl>
    <w:p w14:paraId="7C0C8BF2" w14:textId="77777777" w:rsidR="00B93241" w:rsidRDefault="00B93241" w:rsidP="00CD0940">
      <w:pPr>
        <w:spacing w:line="1" w:lineRule="exact"/>
        <w:jc w:val="both"/>
        <w:rPr>
          <w:sz w:val="20"/>
          <w:szCs w:val="20"/>
        </w:rPr>
      </w:pPr>
    </w:p>
    <w:p w14:paraId="165224AB" w14:textId="77777777" w:rsidR="00CD0940" w:rsidRDefault="00CD0940" w:rsidP="00CD0940">
      <w:pPr>
        <w:spacing w:line="1" w:lineRule="exact"/>
        <w:jc w:val="both"/>
        <w:rPr>
          <w:sz w:val="20"/>
          <w:szCs w:val="20"/>
        </w:rPr>
      </w:pPr>
    </w:p>
    <w:sectPr w:rsidR="00CD0940">
      <w:pgSz w:w="11900" w:h="16838"/>
      <w:pgMar w:top="1440" w:right="1166" w:bottom="664" w:left="1440" w:header="0" w:footer="0" w:gutter="0"/>
      <w:cols w:space="720" w:equalWidth="0">
        <w:col w:w="93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B0463" w14:textId="77777777" w:rsidR="00470745" w:rsidRDefault="00470745" w:rsidP="00155BFE">
      <w:r>
        <w:separator/>
      </w:r>
    </w:p>
  </w:endnote>
  <w:endnote w:type="continuationSeparator" w:id="0">
    <w:p w14:paraId="3B1AFAB5" w14:textId="77777777" w:rsidR="00470745" w:rsidRDefault="00470745" w:rsidP="00155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54DBA" w14:textId="77777777" w:rsidR="00470745" w:rsidRDefault="00470745" w:rsidP="00155BFE">
      <w:r>
        <w:separator/>
      </w:r>
    </w:p>
  </w:footnote>
  <w:footnote w:type="continuationSeparator" w:id="0">
    <w:p w14:paraId="212F9C3B" w14:textId="77777777" w:rsidR="00470745" w:rsidRDefault="00470745" w:rsidP="00155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C8BFD" w14:textId="079D6EFD" w:rsidR="00155BFE" w:rsidRDefault="00B13623">
    <w:pPr>
      <w:pStyle w:val="Header"/>
    </w:pPr>
    <w:r>
      <w:rPr>
        <w:noProof/>
      </w:rPr>
      <w:drawing>
        <wp:anchor distT="0" distB="0" distL="0" distR="0" simplePos="0" relativeHeight="251659264" behindDoc="0" locked="0" layoutInCell="1" allowOverlap="1" wp14:anchorId="45F3FEE8" wp14:editId="7B008294">
          <wp:simplePos x="0" y="0"/>
          <wp:positionH relativeFrom="page">
            <wp:posOffset>6057900</wp:posOffset>
          </wp:positionH>
          <wp:positionV relativeFrom="paragraph">
            <wp:posOffset>121920</wp:posOffset>
          </wp:positionV>
          <wp:extent cx="1069340" cy="43870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069340" cy="438708"/>
                  </a:xfrm>
                  <a:prstGeom prst="rect">
                    <a:avLst/>
                  </a:prstGeom>
                </pic:spPr>
              </pic:pic>
            </a:graphicData>
          </a:graphic>
        </wp:anchor>
      </w:drawing>
    </w:r>
    <w:r w:rsidR="00155BFE">
      <w:t xml:space="preserve">                                                                                                                                    </w:t>
    </w:r>
    <w:r w:rsidR="00155BFE">
      <w:tab/>
    </w:r>
    <w:r w:rsidR="00155BF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FFC6E45E"/>
    <w:lvl w:ilvl="0" w:tplc="AC68BC08">
      <w:start w:val="8"/>
      <w:numFmt w:val="decimal"/>
      <w:lvlText w:val="%1."/>
      <w:lvlJc w:val="left"/>
    </w:lvl>
    <w:lvl w:ilvl="1" w:tplc="0CCC3896">
      <w:start w:val="1"/>
      <w:numFmt w:val="bullet"/>
      <w:lvlText w:val=""/>
      <w:lvlJc w:val="left"/>
    </w:lvl>
    <w:lvl w:ilvl="2" w:tplc="43AC8488">
      <w:numFmt w:val="decimal"/>
      <w:lvlText w:val=""/>
      <w:lvlJc w:val="left"/>
    </w:lvl>
    <w:lvl w:ilvl="3" w:tplc="D1541442">
      <w:numFmt w:val="decimal"/>
      <w:lvlText w:val=""/>
      <w:lvlJc w:val="left"/>
    </w:lvl>
    <w:lvl w:ilvl="4" w:tplc="82CC51EE">
      <w:numFmt w:val="decimal"/>
      <w:lvlText w:val=""/>
      <w:lvlJc w:val="left"/>
    </w:lvl>
    <w:lvl w:ilvl="5" w:tplc="75301B92">
      <w:numFmt w:val="decimal"/>
      <w:lvlText w:val=""/>
      <w:lvlJc w:val="left"/>
    </w:lvl>
    <w:lvl w:ilvl="6" w:tplc="26B433E2">
      <w:numFmt w:val="decimal"/>
      <w:lvlText w:val=""/>
      <w:lvlJc w:val="left"/>
    </w:lvl>
    <w:lvl w:ilvl="7" w:tplc="F29288C6">
      <w:numFmt w:val="decimal"/>
      <w:lvlText w:val=""/>
      <w:lvlJc w:val="left"/>
    </w:lvl>
    <w:lvl w:ilvl="8" w:tplc="8D9E8324">
      <w:numFmt w:val="decimal"/>
      <w:lvlText w:val=""/>
      <w:lvlJc w:val="left"/>
    </w:lvl>
  </w:abstractNum>
  <w:abstractNum w:abstractNumId="1" w15:restartNumberingAfterBreak="0">
    <w:nsid w:val="00000124"/>
    <w:multiLevelType w:val="hybridMultilevel"/>
    <w:tmpl w:val="A2D2EE38"/>
    <w:lvl w:ilvl="0" w:tplc="7D824D12">
      <w:start w:val="1"/>
      <w:numFmt w:val="decimal"/>
      <w:lvlText w:val="%1"/>
      <w:lvlJc w:val="left"/>
    </w:lvl>
    <w:lvl w:ilvl="1" w:tplc="2116ACD0">
      <w:start w:val="15"/>
      <w:numFmt w:val="lowerLetter"/>
      <w:lvlText w:val="%2"/>
      <w:lvlJc w:val="left"/>
    </w:lvl>
    <w:lvl w:ilvl="2" w:tplc="35FEB57E">
      <w:numFmt w:val="decimal"/>
      <w:lvlText w:val=""/>
      <w:lvlJc w:val="left"/>
    </w:lvl>
    <w:lvl w:ilvl="3" w:tplc="536A6A40">
      <w:numFmt w:val="decimal"/>
      <w:lvlText w:val=""/>
      <w:lvlJc w:val="left"/>
    </w:lvl>
    <w:lvl w:ilvl="4" w:tplc="B27820CA">
      <w:numFmt w:val="decimal"/>
      <w:lvlText w:val=""/>
      <w:lvlJc w:val="left"/>
    </w:lvl>
    <w:lvl w:ilvl="5" w:tplc="66BCBA9C">
      <w:numFmt w:val="decimal"/>
      <w:lvlText w:val=""/>
      <w:lvlJc w:val="left"/>
    </w:lvl>
    <w:lvl w:ilvl="6" w:tplc="9E42DF3C">
      <w:numFmt w:val="decimal"/>
      <w:lvlText w:val=""/>
      <w:lvlJc w:val="left"/>
    </w:lvl>
    <w:lvl w:ilvl="7" w:tplc="89B8F78E">
      <w:numFmt w:val="decimal"/>
      <w:lvlText w:val=""/>
      <w:lvlJc w:val="left"/>
    </w:lvl>
    <w:lvl w:ilvl="8" w:tplc="C582B0D0">
      <w:numFmt w:val="decimal"/>
      <w:lvlText w:val=""/>
      <w:lvlJc w:val="left"/>
    </w:lvl>
  </w:abstractNum>
  <w:abstractNum w:abstractNumId="2" w15:restartNumberingAfterBreak="0">
    <w:nsid w:val="00000F3E"/>
    <w:multiLevelType w:val="hybridMultilevel"/>
    <w:tmpl w:val="D8C49278"/>
    <w:lvl w:ilvl="0" w:tplc="B2AE50FC">
      <w:start w:val="1"/>
      <w:numFmt w:val="decimal"/>
      <w:lvlText w:val="%1."/>
      <w:lvlJc w:val="left"/>
    </w:lvl>
    <w:lvl w:ilvl="1" w:tplc="37726EB2">
      <w:numFmt w:val="decimal"/>
      <w:lvlText w:val=""/>
      <w:lvlJc w:val="left"/>
    </w:lvl>
    <w:lvl w:ilvl="2" w:tplc="0C800FA0">
      <w:numFmt w:val="decimal"/>
      <w:lvlText w:val=""/>
      <w:lvlJc w:val="left"/>
    </w:lvl>
    <w:lvl w:ilvl="3" w:tplc="E0268ED8">
      <w:numFmt w:val="decimal"/>
      <w:lvlText w:val=""/>
      <w:lvlJc w:val="left"/>
    </w:lvl>
    <w:lvl w:ilvl="4" w:tplc="73E0CBF2">
      <w:numFmt w:val="decimal"/>
      <w:lvlText w:val=""/>
      <w:lvlJc w:val="left"/>
    </w:lvl>
    <w:lvl w:ilvl="5" w:tplc="964C650E">
      <w:numFmt w:val="decimal"/>
      <w:lvlText w:val=""/>
      <w:lvlJc w:val="left"/>
    </w:lvl>
    <w:lvl w:ilvl="6" w:tplc="5F3A903C">
      <w:numFmt w:val="decimal"/>
      <w:lvlText w:val=""/>
      <w:lvlJc w:val="left"/>
    </w:lvl>
    <w:lvl w:ilvl="7" w:tplc="F8C64B4E">
      <w:numFmt w:val="decimal"/>
      <w:lvlText w:val=""/>
      <w:lvlJc w:val="left"/>
    </w:lvl>
    <w:lvl w:ilvl="8" w:tplc="7D3E3510">
      <w:numFmt w:val="decimal"/>
      <w:lvlText w:val=""/>
      <w:lvlJc w:val="left"/>
    </w:lvl>
  </w:abstractNum>
  <w:abstractNum w:abstractNumId="3" w15:restartNumberingAfterBreak="0">
    <w:nsid w:val="000012DB"/>
    <w:multiLevelType w:val="hybridMultilevel"/>
    <w:tmpl w:val="7ACA3DF8"/>
    <w:lvl w:ilvl="0" w:tplc="C2C44D9C">
      <w:start w:val="1"/>
      <w:numFmt w:val="decimal"/>
      <w:lvlText w:val="%1."/>
      <w:lvlJc w:val="left"/>
    </w:lvl>
    <w:lvl w:ilvl="1" w:tplc="D11CC4EC">
      <w:numFmt w:val="decimal"/>
      <w:lvlText w:val=""/>
      <w:lvlJc w:val="left"/>
    </w:lvl>
    <w:lvl w:ilvl="2" w:tplc="093A6AE8">
      <w:numFmt w:val="decimal"/>
      <w:lvlText w:val=""/>
      <w:lvlJc w:val="left"/>
    </w:lvl>
    <w:lvl w:ilvl="3" w:tplc="AC001F5C">
      <w:numFmt w:val="decimal"/>
      <w:lvlText w:val=""/>
      <w:lvlJc w:val="left"/>
    </w:lvl>
    <w:lvl w:ilvl="4" w:tplc="8C703D08">
      <w:numFmt w:val="decimal"/>
      <w:lvlText w:val=""/>
      <w:lvlJc w:val="left"/>
    </w:lvl>
    <w:lvl w:ilvl="5" w:tplc="A60A487A">
      <w:numFmt w:val="decimal"/>
      <w:lvlText w:val=""/>
      <w:lvlJc w:val="left"/>
    </w:lvl>
    <w:lvl w:ilvl="6" w:tplc="E8BCF44A">
      <w:numFmt w:val="decimal"/>
      <w:lvlText w:val=""/>
      <w:lvlJc w:val="left"/>
    </w:lvl>
    <w:lvl w:ilvl="7" w:tplc="73946B12">
      <w:numFmt w:val="decimal"/>
      <w:lvlText w:val=""/>
      <w:lvlJc w:val="left"/>
    </w:lvl>
    <w:lvl w:ilvl="8" w:tplc="0F129734">
      <w:numFmt w:val="decimal"/>
      <w:lvlText w:val=""/>
      <w:lvlJc w:val="left"/>
    </w:lvl>
  </w:abstractNum>
  <w:abstractNum w:abstractNumId="4" w15:restartNumberingAfterBreak="0">
    <w:nsid w:val="0000153C"/>
    <w:multiLevelType w:val="hybridMultilevel"/>
    <w:tmpl w:val="32204D3E"/>
    <w:lvl w:ilvl="0" w:tplc="D0BA22FC">
      <w:start w:val="6"/>
      <w:numFmt w:val="decimal"/>
      <w:lvlText w:val="%1."/>
      <w:lvlJc w:val="left"/>
    </w:lvl>
    <w:lvl w:ilvl="1" w:tplc="90CA4048">
      <w:numFmt w:val="decimal"/>
      <w:lvlText w:val=""/>
      <w:lvlJc w:val="left"/>
    </w:lvl>
    <w:lvl w:ilvl="2" w:tplc="9DEE2CBC">
      <w:numFmt w:val="decimal"/>
      <w:lvlText w:val=""/>
      <w:lvlJc w:val="left"/>
    </w:lvl>
    <w:lvl w:ilvl="3" w:tplc="AE6624D0">
      <w:numFmt w:val="decimal"/>
      <w:lvlText w:val=""/>
      <w:lvlJc w:val="left"/>
    </w:lvl>
    <w:lvl w:ilvl="4" w:tplc="8B744CC2">
      <w:numFmt w:val="decimal"/>
      <w:lvlText w:val=""/>
      <w:lvlJc w:val="left"/>
    </w:lvl>
    <w:lvl w:ilvl="5" w:tplc="1CD0B650">
      <w:numFmt w:val="decimal"/>
      <w:lvlText w:val=""/>
      <w:lvlJc w:val="left"/>
    </w:lvl>
    <w:lvl w:ilvl="6" w:tplc="93128B36">
      <w:numFmt w:val="decimal"/>
      <w:lvlText w:val=""/>
      <w:lvlJc w:val="left"/>
    </w:lvl>
    <w:lvl w:ilvl="7" w:tplc="3838041C">
      <w:numFmt w:val="decimal"/>
      <w:lvlText w:val=""/>
      <w:lvlJc w:val="left"/>
    </w:lvl>
    <w:lvl w:ilvl="8" w:tplc="20EC87B2">
      <w:numFmt w:val="decimal"/>
      <w:lvlText w:val=""/>
      <w:lvlJc w:val="left"/>
    </w:lvl>
  </w:abstractNum>
  <w:abstractNum w:abstractNumId="5" w15:restartNumberingAfterBreak="0">
    <w:nsid w:val="0000305E"/>
    <w:multiLevelType w:val="hybridMultilevel"/>
    <w:tmpl w:val="D31C696C"/>
    <w:lvl w:ilvl="0" w:tplc="BF886662">
      <w:start w:val="9"/>
      <w:numFmt w:val="decimal"/>
      <w:lvlText w:val="%1."/>
      <w:lvlJc w:val="left"/>
    </w:lvl>
    <w:lvl w:ilvl="1" w:tplc="2DEE73D6">
      <w:start w:val="1"/>
      <w:numFmt w:val="lowerLetter"/>
      <w:lvlText w:val="%2"/>
      <w:lvlJc w:val="left"/>
    </w:lvl>
    <w:lvl w:ilvl="2" w:tplc="61FC99E0">
      <w:numFmt w:val="decimal"/>
      <w:lvlText w:val=""/>
      <w:lvlJc w:val="left"/>
    </w:lvl>
    <w:lvl w:ilvl="3" w:tplc="93360296">
      <w:numFmt w:val="decimal"/>
      <w:lvlText w:val=""/>
      <w:lvlJc w:val="left"/>
    </w:lvl>
    <w:lvl w:ilvl="4" w:tplc="9D74D8BC">
      <w:numFmt w:val="decimal"/>
      <w:lvlText w:val=""/>
      <w:lvlJc w:val="left"/>
    </w:lvl>
    <w:lvl w:ilvl="5" w:tplc="27E24C3C">
      <w:numFmt w:val="decimal"/>
      <w:lvlText w:val=""/>
      <w:lvlJc w:val="left"/>
    </w:lvl>
    <w:lvl w:ilvl="6" w:tplc="EE76A500">
      <w:numFmt w:val="decimal"/>
      <w:lvlText w:val=""/>
      <w:lvlJc w:val="left"/>
    </w:lvl>
    <w:lvl w:ilvl="7" w:tplc="988A7E66">
      <w:numFmt w:val="decimal"/>
      <w:lvlText w:val=""/>
      <w:lvlJc w:val="left"/>
    </w:lvl>
    <w:lvl w:ilvl="8" w:tplc="A168AB30">
      <w:numFmt w:val="decimal"/>
      <w:lvlText w:val=""/>
      <w:lvlJc w:val="left"/>
    </w:lvl>
  </w:abstractNum>
  <w:abstractNum w:abstractNumId="6" w15:restartNumberingAfterBreak="0">
    <w:nsid w:val="0000390C"/>
    <w:multiLevelType w:val="hybridMultilevel"/>
    <w:tmpl w:val="1A024842"/>
    <w:lvl w:ilvl="0" w:tplc="5EA0A80C">
      <w:start w:val="1"/>
      <w:numFmt w:val="decimal"/>
      <w:lvlText w:val="%1."/>
      <w:lvlJc w:val="left"/>
    </w:lvl>
    <w:lvl w:ilvl="1" w:tplc="85FEF61C">
      <w:numFmt w:val="decimal"/>
      <w:lvlText w:val=""/>
      <w:lvlJc w:val="left"/>
    </w:lvl>
    <w:lvl w:ilvl="2" w:tplc="331E4ECE">
      <w:numFmt w:val="decimal"/>
      <w:lvlText w:val=""/>
      <w:lvlJc w:val="left"/>
    </w:lvl>
    <w:lvl w:ilvl="3" w:tplc="A45E2178">
      <w:numFmt w:val="decimal"/>
      <w:lvlText w:val=""/>
      <w:lvlJc w:val="left"/>
    </w:lvl>
    <w:lvl w:ilvl="4" w:tplc="79CE5B96">
      <w:numFmt w:val="decimal"/>
      <w:lvlText w:val=""/>
      <w:lvlJc w:val="left"/>
    </w:lvl>
    <w:lvl w:ilvl="5" w:tplc="E0BE5B14">
      <w:numFmt w:val="decimal"/>
      <w:lvlText w:val=""/>
      <w:lvlJc w:val="left"/>
    </w:lvl>
    <w:lvl w:ilvl="6" w:tplc="74C8846E">
      <w:numFmt w:val="decimal"/>
      <w:lvlText w:val=""/>
      <w:lvlJc w:val="left"/>
    </w:lvl>
    <w:lvl w:ilvl="7" w:tplc="062411EE">
      <w:numFmt w:val="decimal"/>
      <w:lvlText w:val=""/>
      <w:lvlJc w:val="left"/>
    </w:lvl>
    <w:lvl w:ilvl="8" w:tplc="1BD2C62A">
      <w:numFmt w:val="decimal"/>
      <w:lvlText w:val=""/>
      <w:lvlJc w:val="left"/>
    </w:lvl>
  </w:abstractNum>
  <w:abstractNum w:abstractNumId="7" w15:restartNumberingAfterBreak="0">
    <w:nsid w:val="0000440D"/>
    <w:multiLevelType w:val="hybridMultilevel"/>
    <w:tmpl w:val="C7A48D72"/>
    <w:lvl w:ilvl="0" w:tplc="CBA4D1BA">
      <w:start w:val="1"/>
      <w:numFmt w:val="decimal"/>
      <w:lvlText w:val="%1."/>
      <w:lvlJc w:val="left"/>
    </w:lvl>
    <w:lvl w:ilvl="1" w:tplc="500427CC">
      <w:numFmt w:val="decimal"/>
      <w:lvlText w:val=""/>
      <w:lvlJc w:val="left"/>
    </w:lvl>
    <w:lvl w:ilvl="2" w:tplc="37089870">
      <w:numFmt w:val="decimal"/>
      <w:lvlText w:val=""/>
      <w:lvlJc w:val="left"/>
    </w:lvl>
    <w:lvl w:ilvl="3" w:tplc="88B89016">
      <w:numFmt w:val="decimal"/>
      <w:lvlText w:val=""/>
      <w:lvlJc w:val="left"/>
    </w:lvl>
    <w:lvl w:ilvl="4" w:tplc="088AF9A6">
      <w:numFmt w:val="decimal"/>
      <w:lvlText w:val=""/>
      <w:lvlJc w:val="left"/>
    </w:lvl>
    <w:lvl w:ilvl="5" w:tplc="08701D98">
      <w:numFmt w:val="decimal"/>
      <w:lvlText w:val=""/>
      <w:lvlJc w:val="left"/>
    </w:lvl>
    <w:lvl w:ilvl="6" w:tplc="C3C85BEA">
      <w:numFmt w:val="decimal"/>
      <w:lvlText w:val=""/>
      <w:lvlJc w:val="left"/>
    </w:lvl>
    <w:lvl w:ilvl="7" w:tplc="878EC03C">
      <w:numFmt w:val="decimal"/>
      <w:lvlText w:val=""/>
      <w:lvlJc w:val="left"/>
    </w:lvl>
    <w:lvl w:ilvl="8" w:tplc="738A0498">
      <w:numFmt w:val="decimal"/>
      <w:lvlText w:val=""/>
      <w:lvlJc w:val="left"/>
    </w:lvl>
  </w:abstractNum>
  <w:abstractNum w:abstractNumId="8" w15:restartNumberingAfterBreak="0">
    <w:nsid w:val="0000491C"/>
    <w:multiLevelType w:val="hybridMultilevel"/>
    <w:tmpl w:val="7E10CCAC"/>
    <w:lvl w:ilvl="0" w:tplc="9DE83B34">
      <w:start w:val="1"/>
      <w:numFmt w:val="decimal"/>
      <w:lvlText w:val="%1."/>
      <w:lvlJc w:val="left"/>
    </w:lvl>
    <w:lvl w:ilvl="1" w:tplc="82F2E01E">
      <w:numFmt w:val="decimal"/>
      <w:lvlText w:val=""/>
      <w:lvlJc w:val="left"/>
    </w:lvl>
    <w:lvl w:ilvl="2" w:tplc="69DA4664">
      <w:numFmt w:val="decimal"/>
      <w:lvlText w:val=""/>
      <w:lvlJc w:val="left"/>
    </w:lvl>
    <w:lvl w:ilvl="3" w:tplc="D13A435E">
      <w:numFmt w:val="decimal"/>
      <w:lvlText w:val=""/>
      <w:lvlJc w:val="left"/>
    </w:lvl>
    <w:lvl w:ilvl="4" w:tplc="FCFA990C">
      <w:numFmt w:val="decimal"/>
      <w:lvlText w:val=""/>
      <w:lvlJc w:val="left"/>
    </w:lvl>
    <w:lvl w:ilvl="5" w:tplc="D278D318">
      <w:numFmt w:val="decimal"/>
      <w:lvlText w:val=""/>
      <w:lvlJc w:val="left"/>
    </w:lvl>
    <w:lvl w:ilvl="6" w:tplc="D23020CE">
      <w:numFmt w:val="decimal"/>
      <w:lvlText w:val=""/>
      <w:lvlJc w:val="left"/>
    </w:lvl>
    <w:lvl w:ilvl="7" w:tplc="D4F0AF4C">
      <w:numFmt w:val="decimal"/>
      <w:lvlText w:val=""/>
      <w:lvlJc w:val="left"/>
    </w:lvl>
    <w:lvl w:ilvl="8" w:tplc="A78E93C6">
      <w:numFmt w:val="decimal"/>
      <w:lvlText w:val=""/>
      <w:lvlJc w:val="left"/>
    </w:lvl>
  </w:abstractNum>
  <w:abstractNum w:abstractNumId="9" w15:restartNumberingAfterBreak="0">
    <w:nsid w:val="00004D06"/>
    <w:multiLevelType w:val="hybridMultilevel"/>
    <w:tmpl w:val="8E58329A"/>
    <w:lvl w:ilvl="0" w:tplc="8F5419E6">
      <w:start w:val="1"/>
      <w:numFmt w:val="decimal"/>
      <w:lvlText w:val="%1."/>
      <w:lvlJc w:val="left"/>
    </w:lvl>
    <w:lvl w:ilvl="1" w:tplc="CEA4F550">
      <w:numFmt w:val="decimal"/>
      <w:lvlText w:val=""/>
      <w:lvlJc w:val="left"/>
    </w:lvl>
    <w:lvl w:ilvl="2" w:tplc="A7F87E1E">
      <w:numFmt w:val="decimal"/>
      <w:lvlText w:val=""/>
      <w:lvlJc w:val="left"/>
    </w:lvl>
    <w:lvl w:ilvl="3" w:tplc="BC26A772">
      <w:numFmt w:val="decimal"/>
      <w:lvlText w:val=""/>
      <w:lvlJc w:val="left"/>
    </w:lvl>
    <w:lvl w:ilvl="4" w:tplc="5B4CFD2A">
      <w:numFmt w:val="decimal"/>
      <w:lvlText w:val=""/>
      <w:lvlJc w:val="left"/>
    </w:lvl>
    <w:lvl w:ilvl="5" w:tplc="DD4E90B0">
      <w:numFmt w:val="decimal"/>
      <w:lvlText w:val=""/>
      <w:lvlJc w:val="left"/>
    </w:lvl>
    <w:lvl w:ilvl="6" w:tplc="1E20F420">
      <w:numFmt w:val="decimal"/>
      <w:lvlText w:val=""/>
      <w:lvlJc w:val="left"/>
    </w:lvl>
    <w:lvl w:ilvl="7" w:tplc="3886B856">
      <w:numFmt w:val="decimal"/>
      <w:lvlText w:val=""/>
      <w:lvlJc w:val="left"/>
    </w:lvl>
    <w:lvl w:ilvl="8" w:tplc="3866102E">
      <w:numFmt w:val="decimal"/>
      <w:lvlText w:val=""/>
      <w:lvlJc w:val="left"/>
    </w:lvl>
  </w:abstractNum>
  <w:abstractNum w:abstractNumId="10" w15:restartNumberingAfterBreak="0">
    <w:nsid w:val="00004DB7"/>
    <w:multiLevelType w:val="hybridMultilevel"/>
    <w:tmpl w:val="267837C6"/>
    <w:lvl w:ilvl="0" w:tplc="1892E862">
      <w:start w:val="1"/>
      <w:numFmt w:val="decimal"/>
      <w:lvlText w:val="%1."/>
      <w:lvlJc w:val="left"/>
    </w:lvl>
    <w:lvl w:ilvl="1" w:tplc="82D4825E">
      <w:numFmt w:val="decimal"/>
      <w:lvlText w:val=""/>
      <w:lvlJc w:val="left"/>
    </w:lvl>
    <w:lvl w:ilvl="2" w:tplc="D73A80B6">
      <w:numFmt w:val="decimal"/>
      <w:lvlText w:val=""/>
      <w:lvlJc w:val="left"/>
    </w:lvl>
    <w:lvl w:ilvl="3" w:tplc="4516A866">
      <w:numFmt w:val="decimal"/>
      <w:lvlText w:val=""/>
      <w:lvlJc w:val="left"/>
    </w:lvl>
    <w:lvl w:ilvl="4" w:tplc="FC2838D0">
      <w:numFmt w:val="decimal"/>
      <w:lvlText w:val=""/>
      <w:lvlJc w:val="left"/>
    </w:lvl>
    <w:lvl w:ilvl="5" w:tplc="FEF801C0">
      <w:numFmt w:val="decimal"/>
      <w:lvlText w:val=""/>
      <w:lvlJc w:val="left"/>
    </w:lvl>
    <w:lvl w:ilvl="6" w:tplc="6BF04F06">
      <w:numFmt w:val="decimal"/>
      <w:lvlText w:val=""/>
      <w:lvlJc w:val="left"/>
    </w:lvl>
    <w:lvl w:ilvl="7" w:tplc="1C623F70">
      <w:numFmt w:val="decimal"/>
      <w:lvlText w:val=""/>
      <w:lvlJc w:val="left"/>
    </w:lvl>
    <w:lvl w:ilvl="8" w:tplc="23DC03B6">
      <w:numFmt w:val="decimal"/>
      <w:lvlText w:val=""/>
      <w:lvlJc w:val="left"/>
    </w:lvl>
  </w:abstractNum>
  <w:abstractNum w:abstractNumId="11" w15:restartNumberingAfterBreak="0">
    <w:nsid w:val="00007E87"/>
    <w:multiLevelType w:val="hybridMultilevel"/>
    <w:tmpl w:val="16783F4C"/>
    <w:lvl w:ilvl="0" w:tplc="95BCEBE6">
      <w:start w:val="1"/>
      <w:numFmt w:val="decimal"/>
      <w:lvlText w:val="%1."/>
      <w:lvlJc w:val="left"/>
    </w:lvl>
    <w:lvl w:ilvl="1" w:tplc="64CE9650">
      <w:numFmt w:val="decimal"/>
      <w:lvlText w:val=""/>
      <w:lvlJc w:val="left"/>
    </w:lvl>
    <w:lvl w:ilvl="2" w:tplc="0C3E01B2">
      <w:numFmt w:val="decimal"/>
      <w:lvlText w:val=""/>
      <w:lvlJc w:val="left"/>
    </w:lvl>
    <w:lvl w:ilvl="3" w:tplc="52FCF058">
      <w:numFmt w:val="decimal"/>
      <w:lvlText w:val=""/>
      <w:lvlJc w:val="left"/>
    </w:lvl>
    <w:lvl w:ilvl="4" w:tplc="0BBEDB7E">
      <w:numFmt w:val="decimal"/>
      <w:lvlText w:val=""/>
      <w:lvlJc w:val="left"/>
    </w:lvl>
    <w:lvl w:ilvl="5" w:tplc="20BC16DC">
      <w:numFmt w:val="decimal"/>
      <w:lvlText w:val=""/>
      <w:lvlJc w:val="left"/>
    </w:lvl>
    <w:lvl w:ilvl="6" w:tplc="751AC996">
      <w:numFmt w:val="decimal"/>
      <w:lvlText w:val=""/>
      <w:lvlJc w:val="left"/>
    </w:lvl>
    <w:lvl w:ilvl="7" w:tplc="16983A0E">
      <w:numFmt w:val="decimal"/>
      <w:lvlText w:val=""/>
      <w:lvlJc w:val="left"/>
    </w:lvl>
    <w:lvl w:ilvl="8" w:tplc="90A6CA58">
      <w:numFmt w:val="decimal"/>
      <w:lvlText w:val=""/>
      <w:lvlJc w:val="left"/>
    </w:lvl>
  </w:abstractNum>
  <w:num w:numId="1">
    <w:abstractNumId w:val="3"/>
  </w:num>
  <w:num w:numId="2">
    <w:abstractNumId w:val="4"/>
  </w:num>
  <w:num w:numId="3">
    <w:abstractNumId w:val="11"/>
  </w:num>
  <w:num w:numId="4">
    <w:abstractNumId w:val="6"/>
  </w:num>
  <w:num w:numId="5">
    <w:abstractNumId w:val="2"/>
  </w:num>
  <w:num w:numId="6">
    <w:abstractNumId w:val="0"/>
  </w:num>
  <w:num w:numId="7">
    <w:abstractNumId w:val="1"/>
  </w:num>
  <w:num w:numId="8">
    <w:abstractNumId w:val="5"/>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41"/>
    <w:rsid w:val="00155BFE"/>
    <w:rsid w:val="00470745"/>
    <w:rsid w:val="00541244"/>
    <w:rsid w:val="00631AF7"/>
    <w:rsid w:val="00771178"/>
    <w:rsid w:val="0091031E"/>
    <w:rsid w:val="00B13623"/>
    <w:rsid w:val="00B43FBF"/>
    <w:rsid w:val="00B93241"/>
    <w:rsid w:val="00CD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8AAD"/>
  <w15:docId w15:val="{D8654BC9-C6D0-44C5-9A53-11941733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BFE"/>
    <w:pPr>
      <w:tabs>
        <w:tab w:val="center" w:pos="4680"/>
        <w:tab w:val="right" w:pos="9360"/>
      </w:tabs>
    </w:pPr>
  </w:style>
  <w:style w:type="character" w:customStyle="1" w:styleId="HeaderChar">
    <w:name w:val="Header Char"/>
    <w:basedOn w:val="DefaultParagraphFont"/>
    <w:link w:val="Header"/>
    <w:uiPriority w:val="99"/>
    <w:rsid w:val="00155BFE"/>
  </w:style>
  <w:style w:type="paragraph" w:styleId="Footer">
    <w:name w:val="footer"/>
    <w:basedOn w:val="Normal"/>
    <w:link w:val="FooterChar"/>
    <w:uiPriority w:val="99"/>
    <w:unhideWhenUsed/>
    <w:rsid w:val="00155BFE"/>
    <w:pPr>
      <w:tabs>
        <w:tab w:val="center" w:pos="4680"/>
        <w:tab w:val="right" w:pos="9360"/>
      </w:tabs>
    </w:pPr>
  </w:style>
  <w:style w:type="character" w:customStyle="1" w:styleId="FooterChar">
    <w:name w:val="Footer Char"/>
    <w:basedOn w:val="DefaultParagraphFont"/>
    <w:link w:val="Footer"/>
    <w:uiPriority w:val="99"/>
    <w:rsid w:val="00155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Singh, Sushma</cp:lastModifiedBy>
  <cp:revision>2</cp:revision>
  <dcterms:created xsi:type="dcterms:W3CDTF">2021-11-03T09:40:00Z</dcterms:created>
  <dcterms:modified xsi:type="dcterms:W3CDTF">2021-11-03T09:40:00Z</dcterms:modified>
</cp:coreProperties>
</file>