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DOCUMENTATION TECHNIQUE</w:t>
      </w:r>
    </w:p>
    <w:p>
      <w:pPr>
        <w:spacing w:after="480"/>
        <w:jc w:val="center"/>
      </w:pPr>
      <w:r>
        <w:rPr>
          <w:sz w:val="24"/>
          <w:szCs w:val="24"/>
        </w:rPr>
        <w:t xml:space="preserve">CRM Pipeline Management - Session de développement du 01-02-2026</w:t>
      </w:r>
    </w:p>
    <w:p>
      <w:pPr>
        <w:pStyle w:val="Heading1"/>
        <w:spacing w:before="240" w:after="120"/>
      </w:pPr>
      <w:r>
        <w:t xml:space="preserve">Vue d'ensemble du projet</w:t>
      </w:r>
    </w:p>
    <w:p>
      <w:pPr>
        <w:spacing w:after="240"/>
      </w:pPr>
      <w:r>
        <w:t xml:space="preserve">Nom de l'application : TexasWin CRM Pipeline Management</w:t>
      </w:r>
    </w:p>
    <w:p>
      <w:pPr>
        <w:spacing w:after="240"/>
      </w:pPr>
      <w:r>
        <w:t xml:space="preserve">Objectif : Permettre à l'équipe commerciale (Roger, Frédéric, Christian) de suivre les prospects en pipeline et gérer les devis PDF</w:t>
      </w:r>
    </w:p>
    <w:p>
      <w:pPr>
        <w:spacing w:after="480"/>
      </w:pPr>
      <w:r>
        <w:t xml:space="preserve">Statut : Production (GCP Cloud Run)</w:t>
      </w:r>
    </w:p>
    <w:p>
      <w:pPr>
        <w:pStyle w:val="Heading1"/>
        <w:spacing w:before="240" w:after="120"/>
      </w:pPr>
      <w:r>
        <w:t xml:space="preserve">Infrastructure et Credentials</w:t>
      </w:r>
    </w:p>
    <w:p>
      <w:pPr>
        <w:pStyle w:val="Heading2"/>
        <w:spacing w:before="120" w:after="100"/>
      </w:pPr>
      <w:r>
        <w:t xml:space="preserve">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Plateforme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Cloud Platform (GCP)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Run (deployment automatique via Git)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URL Production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https://pipeline-app-702707858708.europe-west9.run.app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Région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europe-west9 (Paris)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Repository Git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cdaumer92-glitch/pipeline-app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Base de données PostgreSQL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Hôte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34.155.151.220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Base de 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Utilisateur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Mot de passe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Postgres@2024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Google Cloud Storage (PDF)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Bucket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pipeline-devis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Région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europe-west9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Accès uniforme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Activé (bloqué 90 jours)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2"/>
        <w:spacing w:before="120" w:after="100"/>
      </w:pPr>
      <w:r>
        <w:t xml:space="preserve">Comptes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Nom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Mot de passe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Christian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c.daumer@texaswin.fr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À définir par l'utilisateur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r.roger@texaswin.fr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À récupérer en paramètres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Frédéric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f.anis@texaswin.fr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À récupérer en paramètres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Modifications apportées - Session 01-02-2026</w:t>
      </w:r>
    </w:p>
    <w:p>
      <w:pPr>
        <w:pStyle w:val="Heading2"/>
        <w:spacing w:before="120" w:after="100"/>
      </w:pPr>
      <w:r>
        <w:t xml:space="preserve">1. Gestion des fichiers PDF</w:t>
      </w:r>
    </w:p>
    <w:p>
      <w:pPr>
        <w:pStyle w:val="ListParagraph"/>
        <w:numPr>
          <w:ilvl w:val="0"/>
          <w:numId w:val="2"/>
        </w:numPr>
      </w:pPr>
      <w:r>
        <w:t xml:space="preserve">Ajout de deux endpoints API :</w:t>
      </w:r>
    </w:p>
    <w:p>
      <w:pPr>
        <w:pStyle w:val="ListParagraph"/>
        <w:numPr>
          <w:ilvl w:val="0"/>
          <w:numId w:val="2"/>
        </w:numPr>
      </w:pPr>
      <w:r>
        <w:t xml:space="preserve">POST /api/prospects/:id/upload-pdf - Upload d'un fichier PDF</w:t>
      </w:r>
    </w:p>
    <w:p>
      <w:pPr>
        <w:pStyle w:val="ListParagraph"/>
        <w:numPr>
          <w:ilvl w:val="0"/>
          <w:numId w:val="2"/>
        </w:numPr>
      </w:pPr>
      <w:r>
        <w:t xml:space="preserve">GET /api/prospects/:id/download-pdf - Téléchargement/visualisation du PDF</w:t>
      </w:r>
    </w:p>
    <w:p>
      <w:pPr>
        <w:pStyle w:val="ListParagraph"/>
        <w:numPr>
          <w:ilvl w:val="0"/>
          <w:numId w:val="2"/>
        </w:numPr>
      </w:pPr>
      <w:r>
        <w:t xml:space="preserve">DELETE /api/prospects/:id/pdf - Suppression du PDF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Stockage des fichiers PDF dans Google Cloud Storage (bucket: pipeline-devis)</w:t>
      </w:r>
    </w:p>
    <w:p>
      <w:pPr>
        <w:pStyle w:val="Heading2"/>
        <w:spacing w:before="120" w:after="100"/>
      </w:pPr>
      <w:r>
        <w:t xml:space="preserve">2. Correction des calculs de montants</w:t>
      </w:r>
    </w:p>
    <w:p>
      <w:pPr>
        <w:pStyle w:val="ListParagraph"/>
        <w:numPr>
          <w:ilvl w:val="0"/>
          <w:numId w:val="2"/>
        </w:numPr>
      </w:pPr>
      <w:r>
        <w:t xml:space="preserve">Problème : Les montants s'affichaient comme des strings, d'où des calculs incorrects</w:t>
      </w:r>
    </w:p>
    <w:p>
      <w:pPr>
        <w:pStyle w:val="ListParagraph"/>
        <w:numPr>
          <w:ilvl w:val="0"/>
          <w:numId w:val="2"/>
        </w:numPr>
      </w:pPr>
      <w:r>
        <w:t xml:space="preserve">Solution : Utilisation de parseFloat() dans tous les calculs de montants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Filtrage strict : Affichage seulement des montants en statut Devis ou Négociation</w:t>
      </w:r>
    </w:p>
    <w:p>
      <w:pPr>
        <w:pStyle w:val="Heading2"/>
        <w:spacing w:before="120" w:after="100"/>
      </w:pPr>
      <w:r>
        <w:t xml:space="preserve">3. Visibilité multi-utilisateurs</w:t>
      </w:r>
    </w:p>
    <w:p>
      <w:pPr>
        <w:pStyle w:val="ListParagraph"/>
        <w:numPr>
          <w:ilvl w:val="0"/>
          <w:numId w:val="2"/>
        </w:numPr>
      </w:pPr>
      <w:r>
        <w:t xml:space="preserve">Avant : Chaque utilisateur ne voyait que ses propres prospects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Après : Tous les utilisateurs peuvent voir TOUS les prospects (lecture partagée)</w:t>
      </w:r>
    </w:p>
    <w:p>
      <w:pPr>
        <w:pStyle w:val="Heading2"/>
        <w:spacing w:before="120" w:after="100"/>
      </w:pPr>
      <w:r>
        <w:t xml:space="preserve">4. Gestion des comptes utilisateurs</w:t>
      </w:r>
    </w:p>
    <w:p>
      <w:pPr>
        <w:pStyle w:val="ListParagraph"/>
        <w:numPr>
          <w:ilvl w:val="0"/>
          <w:numId w:val="2"/>
        </w:numPr>
      </w:pPr>
      <w:r>
        <w:t xml:space="preserve">Ajout d'endpoint PUT /api/users/:id/password pour changer le mot de passe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Interface d'affichage/masquage des mots de passe dans les paramètres</w:t>
      </w:r>
    </w:p>
    <w:p>
      <w:pPr>
        <w:pStyle w:val="Heading2"/>
        <w:spacing w:before="120" w:after="100"/>
      </w:pPr>
      <w:r>
        <w:t xml:space="preserve">5. Dashboard amélioré</w:t>
      </w:r>
    </w:p>
    <w:p>
      <w:pPr>
        <w:pStyle w:val="ListParagraph"/>
        <w:numPr>
          <w:ilvl w:val="0"/>
          <w:numId w:val="2"/>
        </w:numPr>
      </w:pPr>
      <w:r>
        <w:t xml:space="preserve">Ajout de la ligne 'Abonnement annuel' dans les montants en pipeline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Affichage par commercial avec valeurs annuelles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Problèmes rencontrés et solutions</w:t>
      </w:r>
    </w:p>
    <w:p>
      <w:pPr>
        <w:pStyle w:val="Heading2"/>
        <w:spacing w:before="120" w:after="100"/>
      </w:pPr>
      <w:r>
        <w:t xml:space="preserve">Problème 1: Permission Google Cloud Storage</w:t>
      </w:r>
    </w:p>
    <w:p>
      <w:pPr>
        <w:spacing w:after="240"/>
      </w:pPr>
      <w:r>
        <w:t xml:space="preserve">Le service account Cloud Run n'avait pas les permissions pour accéder au bucket GCS.</w:t>
      </w:r>
    </w:p>
    <w:p>
      <w:pPr>
        <w:spacing w:after="240"/>
      </w:pPr>
      <w:r>
        <w:t xml:space="preserve">Solution : Ajouter le rôle 'Administrateur Storage' au service account 702707858708-compute@developer.gserviceaccount.com</w:t>
      </w:r>
    </w:p>
    <w:p>
      <w:pPr>
        <w:pStyle w:val="Heading2"/>
        <w:spacing w:before="120" w:after="100"/>
      </w:pPr>
      <w:r>
        <w:t xml:space="preserve">Problème 2: Accès uniforme du bucket (uniform bucket-level access)</w:t>
      </w:r>
    </w:p>
    <w:p>
      <w:pPr>
        <w:spacing w:after="240"/>
      </w:pPr>
      <w:r>
        <w:t xml:space="preserve">Le bucket avait l'accès uniforme activé, empêchant de rendre les fichiers publics individuellement.</w:t>
      </w:r>
    </w:p>
    <w:p>
      <w:pPr>
        <w:spacing w:after="240"/>
      </w:pPr>
      <w:r>
        <w:t xml:space="preserve">Solution : Servir les PDFs via un endpoint API GET /api/prospects/:id/download-pdf avec authentification Bearer token</w:t>
      </w:r>
    </w:p>
    <w:p>
      <w:pPr>
        <w:pStyle w:val="Heading2"/>
        <w:spacing w:before="120" w:after="100"/>
      </w:pPr>
      <w:r>
        <w:t xml:space="preserve">Problème 3: Montants affichés à zéro</w:t>
      </w:r>
    </w:p>
    <w:p>
      <w:pPr>
        <w:spacing w:after="240"/>
      </w:pPr>
      <w:r>
        <w:t xml:space="preserve">Les montants étaient stockés sous forme de strings ('1835.00') au lieu de nombres, causant des additions incorrectes.</w:t>
      </w:r>
    </w:p>
    <w:p>
      <w:pPr>
        <w:spacing w:after="240"/>
      </w:pPr>
      <w:r>
        <w:t xml:space="preserve">Solution : Ajout de parseFloat() dans tous les calculs de réduction (reduce) des montants</w:t>
      </w:r>
    </w:p>
    <w:p>
      <w:pPr>
        <w:pStyle w:val="Heading2"/>
        <w:spacing w:before="120" w:after="100"/>
      </w:pPr>
      <w:r>
        <w:t xml:space="preserve">Problème 4: Colonne pdf_url manquante</w:t>
      </w:r>
    </w:p>
    <w:p>
      <w:pPr>
        <w:spacing w:after="240"/>
      </w:pPr>
      <w:r>
        <w:t xml:space="preserve">La table prospects existante ne possédait pas la colonne pdf_url.</w:t>
      </w:r>
    </w:p>
    <w:p>
      <w:pPr>
        <w:spacing w:after="240"/>
      </w:pPr>
      <w:r>
        <w:t xml:space="preserve">Solution : Ajout d'une migration avec ALTER TABLE... ADD COLUMN IF NOT EXISTS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Fichiers modifiés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Fichier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Modifications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server.js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Endpoints PDF (upload, delete, download) + Endpoint password + Migration BD + Visibilité multi-users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PDF + Corrections calculs montants + parseFloat + Dashboard amélioré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Guide de déploiement</w:t>
      </w:r>
    </w:p>
    <w:p>
      <w:pPr>
        <w:pStyle w:val="Heading2"/>
        <w:spacing w:before="120" w:after="100"/>
      </w:pPr>
      <w:r>
        <w:t xml:space="preserve">Workflow de déploiement</w:t>
      </w:r>
    </w:p>
    <w:p>
      <w:pPr>
        <w:pStyle w:val="ListParagraph"/>
        <w:numPr>
          <w:ilvl w:val="0"/>
          <w:numId w:val="3"/>
        </w:numPr>
      </w:pPr>
      <w:r>
        <w:t xml:space="preserve">Récupérer les modifications : git pull</w:t>
      </w:r>
    </w:p>
    <w:p>
      <w:pPr>
        <w:pStyle w:val="ListParagraph"/>
        <w:numPr>
          <w:ilvl w:val="0"/>
          <w:numId w:val="3"/>
        </w:numPr>
      </w:pPr>
      <w:r>
        <w:t xml:space="preserve">Modifier les fichiers (server.js, index.html)</w:t>
      </w:r>
    </w:p>
    <w:p>
      <w:pPr>
        <w:pStyle w:val="ListParagraph"/>
        <w:numPr>
          <w:ilvl w:val="0"/>
          <w:numId w:val="3"/>
        </w:numPr>
      </w:pPr>
      <w:r>
        <w:t xml:space="preserve">Ajouter aux changements : git add .</w:t>
      </w:r>
    </w:p>
    <w:p>
      <w:pPr>
        <w:pStyle w:val="ListParagraph"/>
        <w:numPr>
          <w:ilvl w:val="0"/>
          <w:numId w:val="3"/>
        </w:numPr>
      </w:pPr>
      <w:r>
        <w:t xml:space="preserve">Créer un commit : git commit -m 'Description claire'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Pousser : git push</w:t>
      </w:r>
    </w:p>
    <w:p>
      <w:pPr>
        <w:spacing w:after="240"/>
      </w:pPr>
      <w:r>
        <w:t xml:space="preserve">Cloud Run redéploiera automatiquement après ~5-10 minutes</w:t>
      </w:r>
    </w:p>
    <w:p>
      <w:pPr>
        <w:pStyle w:val="Heading2"/>
        <w:spacing w:before="120" w:after="100"/>
      </w:pPr>
      <w:r>
        <w:t xml:space="preserve">Vérification après déploiement</w:t>
      </w:r>
    </w:p>
    <w:p>
      <w:pPr>
        <w:pStyle w:val="ListParagraph"/>
        <w:numPr>
          <w:ilvl w:val="0"/>
          <w:numId w:val="2"/>
        </w:numPr>
      </w:pPr>
      <w:r>
        <w:t xml:space="preserve">Vider le cache navigateur : Ctrl+F5 (pas juste F5)</w:t>
      </w:r>
    </w:p>
    <w:p>
      <w:pPr>
        <w:pStyle w:val="ListParagraph"/>
        <w:numPr>
          <w:ilvl w:val="0"/>
          <w:numId w:val="2"/>
        </w:numPr>
      </w:pPr>
      <w:r>
        <w:t xml:space="preserve">Ouvrir la console : F12 ou Ctrl+Shift+K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Vérifier les logs pour détecter les erreurs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Structure de la base de données</w:t>
      </w:r>
    </w:p>
    <w:p>
      <w:pPr>
        <w:pStyle w:val="Heading2"/>
        <w:spacing w:before="120" w:after="100"/>
      </w:pPr>
      <w:r>
        <w:t xml:space="preserve">Table: prospects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Clé primaire auto-incrémentée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NUMERIC(12,2)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Abonnement mensuel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NUMERIC(12,2)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Abonnement annuel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NUMERIC(12,2)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Prestations initiales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NUMERIC(12,2)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Formations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du fichier PDF stocké en GCS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Prospection, Devis, Démo, Négociation, Signé, Perdu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assigned_to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du commercial assigné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Variables clés et constantes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Variable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Valeur/Description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GCP_PROJECT_ID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project-731c3f29-bb12-43c5-a4d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DATABASE_URL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postgresql://postgres:Postgres@2024@34.155.151.220:5432/pipeline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GCS_BUCKET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pipeline-devis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API_URL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https://pipeline-app-702707858708.europe-west9.run.app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JWT_SECRET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Défini dans Cloud Run secrets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Endpoints API disponibles</w:t>
      </w:r>
    </w:p>
    <w:p>
      <w:pPr>
        <w:pStyle w:val="Heading2"/>
        <w:spacing w:before="120" w:after="100"/>
      </w:pPr>
      <w:r>
        <w:t xml:space="preserve">Prospects</w:t>
      </w:r>
    </w:p>
    <w:p>
      <w:pPr>
        <w:pStyle w:val="ListParagraph"/>
        <w:numPr>
          <w:ilvl w:val="0"/>
          <w:numId w:val="2"/>
        </w:numPr>
      </w:pPr>
      <w:r>
        <w:t xml:space="preserve">GET /api/prospects - Récupère TOUS les prospects</w:t>
      </w:r>
    </w:p>
    <w:p>
      <w:pPr>
        <w:pStyle w:val="ListParagraph"/>
        <w:numPr>
          <w:ilvl w:val="0"/>
          <w:numId w:val="2"/>
        </w:numPr>
      </w:pPr>
      <w:r>
        <w:t xml:space="preserve">POST /api/prospects - Crée un nouveau prospect</w:t>
      </w:r>
    </w:p>
    <w:p>
      <w:pPr>
        <w:pStyle w:val="ListParagraph"/>
        <w:numPr>
          <w:ilvl w:val="0"/>
          <w:numId w:val="2"/>
        </w:numPr>
      </w:pPr>
      <w:r>
        <w:t xml:space="preserve">PUT /api/prospects/:id - Met à jour un prospect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DELETE /api/prospects/:id - Supprime un prospect</w:t>
      </w:r>
    </w:p>
    <w:p>
      <w:pPr>
        <w:pStyle w:val="Heading2"/>
        <w:spacing w:before="120" w:after="100"/>
      </w:pPr>
      <w:r>
        <w:t xml:space="preserve">PDF</w:t>
      </w:r>
    </w:p>
    <w:p>
      <w:pPr>
        <w:pStyle w:val="ListParagraph"/>
        <w:numPr>
          <w:ilvl w:val="0"/>
          <w:numId w:val="2"/>
        </w:numPr>
      </w:pPr>
      <w:r>
        <w:t xml:space="preserve">POST /api/prospects/:id/upload-pdf - Upload d'un PDF (multipart/form-data)</w:t>
      </w:r>
    </w:p>
    <w:p>
      <w:pPr>
        <w:pStyle w:val="ListParagraph"/>
        <w:numPr>
          <w:ilvl w:val="0"/>
          <w:numId w:val="2"/>
        </w:numPr>
      </w:pPr>
      <w:r>
        <w:t xml:space="preserve">GET /api/prospects/:id/download-pdf - Télécharge le PDF (authentification Bearer)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DELETE /api/prospects/:id/pdf - Supprime le PDF</w:t>
      </w:r>
    </w:p>
    <w:p>
      <w:pPr>
        <w:pStyle w:val="Heading2"/>
        <w:spacing w:before="120" w:after="100"/>
      </w:pPr>
      <w:r>
        <w:t xml:space="preserve">Utilisateurs</w:t>
      </w:r>
    </w:p>
    <w:p>
      <w:pPr>
        <w:pStyle w:val="ListParagraph"/>
        <w:numPr>
          <w:ilvl w:val="0"/>
          <w:numId w:val="2"/>
        </w:numPr>
      </w:pPr>
      <w:r>
        <w:t xml:space="preserve">POST /api/users - Crée un nouvel utilisateur (admin seulement)</w:t>
      </w:r>
    </w:p>
    <w:p>
      <w:pPr>
        <w:pStyle w:val="ListParagraph"/>
        <w:numPr>
          <w:ilvl w:val="0"/>
          <w:numId w:val="2"/>
        </w:numPr>
      </w:pPr>
      <w:r>
        <w:t xml:space="preserve">GET /api/users - Liste tous les utilisateurs</w:t>
      </w:r>
    </w:p>
    <w:p>
      <w:pPr>
        <w:pStyle w:val="ListParagraph"/>
        <w:numPr>
          <w:ilvl w:val="0"/>
          <w:numId w:val="2"/>
        </w:numPr>
      </w:pPr>
      <w:r>
        <w:t xml:space="preserve">PUT /api/users/:id/password - Change le mot de passe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DELETE /api/users/:id - Supprime un utilisateur</w:t>
      </w:r>
    </w:p>
    <w:p>
      <w:pPr>
        <w:pStyle w:val="Heading1"/>
        <w:spacing w:before="240" w:after="120"/>
      </w:pPr>
      <w:r>
        <w:t xml:space="preserve">Notes importantes</w:t>
      </w:r>
    </w:p>
    <w:p>
      <w:pPr>
        <w:pStyle w:val="ListParagraph"/>
        <w:numPr>
          <w:ilvl w:val="0"/>
          <w:numId w:val="2"/>
        </w:numPr>
      </w:pPr>
      <w:r>
        <w:t xml:space="preserve">Tous les montants doivent être convertis avec parseFloat() avant addition</w:t>
      </w:r>
    </w:p>
    <w:p>
      <w:pPr>
        <w:pStyle w:val="ListParagraph"/>
        <w:numPr>
          <w:ilvl w:val="0"/>
          <w:numId w:val="2"/>
        </w:numPr>
      </w:pPr>
      <w:r>
        <w:t xml:space="preserve">Les PDFs sont servis via API avec authentification Bearer token</w:t>
      </w:r>
    </w:p>
    <w:p>
      <w:pPr>
        <w:pStyle w:val="ListParagraph"/>
        <w:numPr>
          <w:ilvl w:val="0"/>
          <w:numId w:val="2"/>
        </w:numPr>
      </w:pPr>
      <w:r>
        <w:t xml:space="preserve">Chaque utilisateur peut voir TOUS les prospects (visibilité partagée)</w:t>
      </w:r>
    </w:p>
    <w:p>
      <w:pPr>
        <w:pStyle w:val="ListParagraph"/>
        <w:numPr>
          <w:ilvl w:val="0"/>
          <w:numId w:val="2"/>
        </w:numPr>
      </w:pPr>
      <w:r>
        <w:t xml:space="preserve">Dashboard affiche les montants seulement pour les statuts Devis et Négociation</w:t>
      </w:r>
    </w:p>
    <w:p>
      <w:pPr>
        <w:pStyle w:val="ListParagraph"/>
        <w:numPr>
          <w:ilvl w:val="0"/>
          <w:numId w:val="2"/>
        </w:numPr>
      </w:pPr>
      <w:r>
        <w:t xml:space="preserve">Vider le cache navigateur après chaque déploiement (Ctrl+F5)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2026-02-02T14:41:56.497Z</dcterms:created>
  <dcterms:modified xsi:type="dcterms:W3CDTF">2026-02-02T14:41:56.498Z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