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B54B0" w14:textId="77777777" w:rsidR="004F2B7E" w:rsidRPr="004F2B7E" w:rsidRDefault="004F2B7E" w:rsidP="004F2B7E">
      <w:r w:rsidRPr="004F2B7E">
        <w:t>Hey everyone,</w:t>
      </w:r>
    </w:p>
    <w:p w14:paraId="528CB0BD" w14:textId="77777777" w:rsidR="004F2B7E" w:rsidRPr="004F2B7E" w:rsidRDefault="004F2B7E" w:rsidP="004F2B7E">
      <w:r w:rsidRPr="004F2B7E">
        <w:t>As the semester winds down, I just want to say how proud I am of all of you. Marketing analytics isn't easy—it asks you to think critically, work with messy data, and apply both business intuition and analytical rigor. And you’ve done just that.</w:t>
      </w:r>
    </w:p>
    <w:p w14:paraId="7A652377" w14:textId="29071382" w:rsidR="004F2B7E" w:rsidRPr="004F2B7E" w:rsidRDefault="004F2B7E" w:rsidP="004F2B7E">
      <w:r w:rsidRPr="004F2B7E">
        <w:t xml:space="preserve">Throughout the semester, you’ve tackled regression models, </w:t>
      </w:r>
      <w:r>
        <w:t>random forests</w:t>
      </w:r>
      <w:r w:rsidRPr="004F2B7E">
        <w:t xml:space="preserve">, customer segmentation, and more—not just as abstract concepts, but as real tools for solving real marketing problems. That’s what marketing analytics is all about: using data not just to </w:t>
      </w:r>
      <w:r w:rsidRPr="004F2B7E">
        <w:rPr>
          <w:i/>
          <w:iCs/>
        </w:rPr>
        <w:t>explain</w:t>
      </w:r>
      <w:r w:rsidRPr="004F2B7E">
        <w:t xml:space="preserve"> what happened, but to </w:t>
      </w:r>
      <w:r w:rsidRPr="004F2B7E">
        <w:rPr>
          <w:i/>
          <w:iCs/>
        </w:rPr>
        <w:t>inform</w:t>
      </w:r>
      <w:r w:rsidRPr="004F2B7E">
        <w:t xml:space="preserve"> what happens next.</w:t>
      </w:r>
    </w:p>
    <w:p w14:paraId="150E8026" w14:textId="77777777" w:rsidR="004F2B7E" w:rsidRPr="004F2B7E" w:rsidRDefault="004F2B7E" w:rsidP="004F2B7E">
      <w:r w:rsidRPr="004F2B7E">
        <w:t xml:space="preserve">As you move </w:t>
      </w:r>
      <w:proofErr w:type="gramStart"/>
      <w:r w:rsidRPr="004F2B7E">
        <w:t>forward—</w:t>
      </w:r>
      <w:proofErr w:type="gramEnd"/>
      <w:r w:rsidRPr="004F2B7E">
        <w:t xml:space="preserve">whether into internships, jobs, or more </w:t>
      </w:r>
      <w:proofErr w:type="gramStart"/>
      <w:r w:rsidRPr="004F2B7E">
        <w:t>classes—</w:t>
      </w:r>
      <w:proofErr w:type="gramEnd"/>
      <w:r w:rsidRPr="004F2B7E">
        <w:t>I hope you keep a few things in mind:</w:t>
      </w:r>
    </w:p>
    <w:p w14:paraId="6856E547" w14:textId="77777777" w:rsidR="004F2B7E" w:rsidRPr="004F2B7E" w:rsidRDefault="004F2B7E" w:rsidP="004F2B7E">
      <w:pPr>
        <w:numPr>
          <w:ilvl w:val="0"/>
          <w:numId w:val="1"/>
        </w:numPr>
      </w:pPr>
      <w:r w:rsidRPr="004F2B7E">
        <w:rPr>
          <w:b/>
          <w:bCs/>
        </w:rPr>
        <w:t>Stay curious</w:t>
      </w:r>
      <w:r w:rsidRPr="004F2B7E">
        <w:t xml:space="preserve">. Ask </w:t>
      </w:r>
      <w:r w:rsidRPr="004F2B7E">
        <w:rPr>
          <w:i/>
          <w:iCs/>
        </w:rPr>
        <w:t>why</w:t>
      </w:r>
      <w:r w:rsidRPr="004F2B7E">
        <w:t xml:space="preserve"> the data looks the way it does. Ask </w:t>
      </w:r>
      <w:r w:rsidRPr="004F2B7E">
        <w:rPr>
          <w:i/>
          <w:iCs/>
        </w:rPr>
        <w:t>what</w:t>
      </w:r>
      <w:r w:rsidRPr="004F2B7E">
        <w:t xml:space="preserve"> could happen if you made a different choice.</w:t>
      </w:r>
    </w:p>
    <w:p w14:paraId="68A6CCD3" w14:textId="77777777" w:rsidR="004F2B7E" w:rsidRPr="004F2B7E" w:rsidRDefault="004F2B7E" w:rsidP="004F2B7E">
      <w:pPr>
        <w:numPr>
          <w:ilvl w:val="0"/>
          <w:numId w:val="1"/>
        </w:numPr>
      </w:pPr>
      <w:r w:rsidRPr="004F2B7E">
        <w:rPr>
          <w:b/>
          <w:bCs/>
        </w:rPr>
        <w:t>Think like a decision-maker</w:t>
      </w:r>
      <w:r w:rsidRPr="004F2B7E">
        <w:t>. Numbers matter, but so does the story. Learn to communicate your findings clearly and confidently.</w:t>
      </w:r>
    </w:p>
    <w:p w14:paraId="620CBA67" w14:textId="5A835D94" w:rsidR="004F2B7E" w:rsidRPr="004F2B7E" w:rsidRDefault="004F2B7E" w:rsidP="004F2B7E">
      <w:pPr>
        <w:numPr>
          <w:ilvl w:val="0"/>
          <w:numId w:val="1"/>
        </w:numPr>
      </w:pPr>
      <w:r w:rsidRPr="004F2B7E">
        <w:rPr>
          <w:b/>
          <w:bCs/>
        </w:rPr>
        <w:t xml:space="preserve">Don’t fear </w:t>
      </w:r>
      <w:r w:rsidRPr="004F2B7E">
        <w:rPr>
          <w:b/>
          <w:bCs/>
        </w:rPr>
        <w:t>complexity but</w:t>
      </w:r>
      <w:r w:rsidRPr="004F2B7E">
        <w:rPr>
          <w:b/>
          <w:bCs/>
        </w:rPr>
        <w:t xml:space="preserve"> seek clarity</w:t>
      </w:r>
      <w:r w:rsidRPr="004F2B7E">
        <w:t>. Models can be powerful, but the most valuable insights are the ones people can understand and act on.</w:t>
      </w:r>
    </w:p>
    <w:p w14:paraId="1D57F602" w14:textId="77777777" w:rsidR="004F2B7E" w:rsidRPr="004F2B7E" w:rsidRDefault="004F2B7E" w:rsidP="004F2B7E">
      <w:pPr>
        <w:numPr>
          <w:ilvl w:val="0"/>
          <w:numId w:val="1"/>
        </w:numPr>
      </w:pPr>
      <w:r w:rsidRPr="004F2B7E">
        <w:rPr>
          <w:b/>
          <w:bCs/>
        </w:rPr>
        <w:t>Keep learning</w:t>
      </w:r>
      <w:r w:rsidRPr="004F2B7E">
        <w:t xml:space="preserve">. Tools will change—today it’s R, Python, Tableau; tomorrow it might be something else. But </w:t>
      </w:r>
      <w:proofErr w:type="gramStart"/>
      <w:r w:rsidRPr="004F2B7E">
        <w:t>your</w:t>
      </w:r>
      <w:proofErr w:type="gramEnd"/>
      <w:r w:rsidRPr="004F2B7E">
        <w:t xml:space="preserve"> ability to think analytically and make sense of the noise? That’s your superpower.</w:t>
      </w:r>
    </w:p>
    <w:p w14:paraId="5285767A" w14:textId="77777777" w:rsidR="004F2B7E" w:rsidRPr="004F2B7E" w:rsidRDefault="004F2B7E" w:rsidP="004F2B7E">
      <w:r w:rsidRPr="004F2B7E">
        <w:t>Thanks for letting me be part of your learning journey. It’s been a privilege to support you.</w:t>
      </w:r>
    </w:p>
    <w:p w14:paraId="651F18A9" w14:textId="77777777" w:rsidR="004F2B7E" w:rsidRPr="004F2B7E" w:rsidRDefault="004F2B7E" w:rsidP="004F2B7E">
      <w:r w:rsidRPr="004F2B7E">
        <w:t>Go use these skills to do something amazing—and don’t forget to have fun with it.</w:t>
      </w:r>
    </w:p>
    <w:p w14:paraId="7501EC46" w14:textId="77777777" w:rsidR="004F2B7E" w:rsidRPr="004F2B7E" w:rsidRDefault="004F2B7E" w:rsidP="004F2B7E">
      <w:r w:rsidRPr="004F2B7E">
        <w:t>All the best,</w:t>
      </w:r>
      <w:r w:rsidRPr="004F2B7E">
        <w:br/>
        <w:t>Your (very proud) Marketing Analytics Tutor</w:t>
      </w:r>
    </w:p>
    <w:p w14:paraId="0D361E54" w14:textId="77777777" w:rsidR="00BA74F7" w:rsidRDefault="00BA74F7"/>
    <w:sectPr w:rsidR="00BA7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14B21"/>
    <w:multiLevelType w:val="multilevel"/>
    <w:tmpl w:val="F31A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74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7E"/>
    <w:rsid w:val="004F2B7E"/>
    <w:rsid w:val="00775A44"/>
    <w:rsid w:val="007F28E3"/>
    <w:rsid w:val="00BA74F7"/>
    <w:rsid w:val="00D8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1E94"/>
  <w15:chartTrackingRefBased/>
  <w15:docId w15:val="{6EBA268D-A990-46D0-BC6E-545B7728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7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1268</Characters>
  <Application>Microsoft Office Word</Application>
  <DocSecurity>0</DocSecurity>
  <Lines>10</Lines>
  <Paragraphs>2</Paragraphs>
  <ScaleCrop>false</ScaleCrop>
  <Company>Brigham Young University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Bale</dc:creator>
  <cp:keywords/>
  <dc:description/>
  <cp:lastModifiedBy>Cameron Bale</cp:lastModifiedBy>
  <cp:revision>1</cp:revision>
  <dcterms:created xsi:type="dcterms:W3CDTF">2025-04-15T16:27:00Z</dcterms:created>
  <dcterms:modified xsi:type="dcterms:W3CDTF">2025-04-15T16:30:00Z</dcterms:modified>
</cp:coreProperties>
</file>