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595959"/>
          <w:sz w:val="18"/>
        </w:rPr>
        <w:t>MKTG 411  |  FALL 2026</w:t>
      </w:r>
    </w:p>
    <w:p>
      <w:pPr>
        <w:spacing w:after="200"/>
      </w:pPr>
      <w:r>
        <w:rPr>
          <w:rFonts w:ascii="Calibri" w:hAnsi="Calibri"/>
          <w:b/>
          <w:color w:val="1F1F1F"/>
          <w:sz w:val="44"/>
        </w:rPr>
        <w:t>Knowledge Check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00"/>
        <w:gridCol w:w="3960"/>
      </w:tblGrid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Name:  __________________________________________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Section:  __________</w:t>
            </w:r>
          </w:p>
        </w:tc>
      </w:tr>
      <w:tr>
        <w:tc>
          <w:tcPr>
            <w:tcW w:type="dxa" w:w="5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Date:  ____________________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21"/>
              </w:rPr>
              <w:t>Score:  ______ / 20</w:t>
            </w:r>
          </w:p>
        </w:tc>
      </w:tr>
    </w:tbl>
    <w:p>
      <w:pPr>
        <w:spacing w:after="0"/>
      </w:pPr>
    </w:p>
    <w:p>
      <w:pPr>
        <w:keepNext/>
        <w:spacing w:after="200"/>
      </w:pPr>
      <w:r>
        <w:rPr>
          <w:rFonts w:ascii="Calibri" w:hAnsi="Calibri"/>
          <w:b/>
          <w:color w:val="1F1F1F"/>
          <w:sz w:val="21"/>
        </w:rPr>
        <w:t xml:space="preserve">Instructions: </w:t>
      </w:r>
      <w:r>
        <w:rPr>
          <w:rFonts w:ascii="Calibri" w:hAnsi="Calibri"/>
          <w:color w:val="1F1F1F"/>
          <w:sz w:val="21"/>
        </w:rPr>
        <w:t>Complete this written quiz individually during class. Circle the best answer for each question. You may use printed or handwritten course materials. No devices or technological assistance are permitted.</w:t>
      </w: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1. </w:t>
      </w:r>
      <w:r>
        <w:rPr>
          <w:rFonts w:ascii="Calibri" w:hAnsi="Calibri"/>
          <w:color w:val="1F1F1F"/>
          <w:sz w:val="21"/>
        </w:rPr>
        <w:t>Analytics is about using data to _______ managerial decision-making.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drive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inform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frame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2. </w:t>
      </w:r>
      <w:r>
        <w:rPr>
          <w:rFonts w:ascii="Calibri" w:hAnsi="Calibri"/>
          <w:color w:val="1F1F1F"/>
          <w:sz w:val="21"/>
        </w:rPr>
        <w:t>Summarizing data (e.g., visualization) is always an end in itself.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3. </w:t>
      </w:r>
      <w:r>
        <w:rPr>
          <w:rFonts w:ascii="Calibri" w:hAnsi="Calibri"/>
          <w:color w:val="1F1F1F"/>
          <w:sz w:val="21"/>
        </w:rPr>
        <w:t>When wrangling data, sketch out the data frame you’d like to end up with and then figure out how to get there.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4. </w:t>
      </w:r>
      <w:r>
        <w:rPr>
          <w:rFonts w:ascii="Calibri" w:hAnsi="Calibri"/>
          <w:color w:val="1F1F1F"/>
          <w:sz w:val="21"/>
        </w:rPr>
        <w:t>What symbol needs to be placed at the beginning of a comment in a chunk of R code?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|&gt;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$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#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5. </w:t>
      </w:r>
      <w:r>
        <w:rPr>
          <w:rFonts w:ascii="Calibri" w:hAnsi="Calibri"/>
          <w:color w:val="1F1F1F"/>
          <w:sz w:val="21"/>
        </w:rPr>
        <w:t>R code is so easy to read that you’ll never need any comments to help explain to someone else (including future you) what you’ve coded.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6. </w:t>
      </w:r>
      <w:r>
        <w:rPr>
          <w:rFonts w:ascii="Calibri" w:hAnsi="Calibri"/>
          <w:color w:val="1F1F1F"/>
          <w:sz w:val="21"/>
        </w:rPr>
        <w:t>Functions are composed of _______ that tell it how to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elements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arguments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operations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7. </w:t>
      </w:r>
      <w:r>
        <w:rPr>
          <w:rFonts w:ascii="Calibri" w:hAnsi="Calibri"/>
          <w:color w:val="1F1F1F"/>
          <w:sz w:val="21"/>
        </w:rPr>
        <w:t>In a data frame, rows are called _______ columns are called _______.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observations, variables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variables, observations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vectors, respondents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8. </w:t>
      </w:r>
      <w:r>
        <w:rPr>
          <w:rFonts w:ascii="Calibri" w:hAnsi="Calibri"/>
          <w:color w:val="1F1F1F"/>
          <w:sz w:val="21"/>
        </w:rPr>
        <w:t>A customer table includes a binary variable, `college_degree`, coded 1 if a customer has earned a college degree and 0 otherwise. What information does `college_degree` contain?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name of the highest degree the customer has earned.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The name of the university the customer attended.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An indicator of whether the customer has a college degree.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9. </w:t>
      </w:r>
      <w:r>
        <w:rPr>
          <w:rFonts w:ascii="Calibri" w:hAnsi="Calibri"/>
          <w:color w:val="1F1F1F"/>
          <w:sz w:val="21"/>
        </w:rPr>
        <w:t>Suppose `customer_data` contains one row per customer and a `state` column. Which pipeline correctly counts the customers whose state is New Mexico?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customer_data |&gt; filter(state == "New Mexico") |&gt; summarise(n = n())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customer_data |&gt; select(state == "New Mexico") |&gt; summarise(n = n())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customer_data |&gt; filter(state == "New Mexico") |&gt; mutate(n = n())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10. </w:t>
      </w:r>
      <w:r>
        <w:rPr>
          <w:rFonts w:ascii="Calibri" w:hAnsi="Calibri"/>
          <w:color w:val="1F1F1F"/>
          <w:sz w:val="21"/>
        </w:rPr>
        <w:t>What is the correct way to create a new data frame composed of customer_id, region, and income using customer_data?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select(customer_data, customer_id, region, income)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filter(customer_data, customer_id, region, income)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slice(customer_data, customer_id:income)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11. </w:t>
      </w:r>
      <w:r>
        <w:rPr>
          <w:rFonts w:ascii="Calibri" w:hAnsi="Calibri"/>
          <w:color w:val="1F1F1F"/>
          <w:sz w:val="21"/>
        </w:rPr>
        <w:t>An inner join keeps all rows in the “left” data frame plus all columns from both data frames.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12. </w:t>
      </w:r>
      <w:r>
        <w:rPr>
          <w:rFonts w:ascii="Calibri" w:hAnsi="Calibri"/>
          <w:color w:val="1F1F1F"/>
          <w:sz w:val="21"/>
        </w:rPr>
        <w:t>Which pipeline returns one row per region, with the number of customers in each region ordered from smallest to largest?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customer_data |&gt; count(region) |&gt; arrange(n)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customer_data |&gt; count(region) |&gt; arrange(desc(n))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customer_data |&gt; arrange(region) |&gt; count(region)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13. </w:t>
      </w:r>
      <w:r>
        <w:rPr>
          <w:rFonts w:ascii="Calibri" w:hAnsi="Calibri"/>
          <w:color w:val="1F1F1F"/>
          <w:sz w:val="21"/>
        </w:rPr>
        <w:t>What are the three required layers (in order) in the grammar of graphics?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aesthetics, geom, facets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geom, aesthetics, data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data, aesthetics, geom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14. </w:t>
      </w:r>
      <w:r>
        <w:rPr>
          <w:rFonts w:ascii="Calibri" w:hAnsi="Calibri"/>
          <w:color w:val="1F1F1F"/>
          <w:sz w:val="21"/>
        </w:rPr>
        <w:t>You want to tokenize your text (currently in a column named “text”) using unnest_tokens(). Which of the following code snippets will work?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data |&gt; unnest_tokens(word, text)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data |&gt; unnest_tokens(text, word)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unnest_tokens(data, word, texts)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15. </w:t>
      </w:r>
      <w:r>
        <w:rPr>
          <w:rFonts w:ascii="Calibri" w:hAnsi="Calibri"/>
          <w:color w:val="1F1F1F"/>
          <w:sz w:val="21"/>
        </w:rPr>
        <w:t>You are exploring the relationship between two continuous variables where overplotting is an issue. Which of the following geoms should you use?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geom_col()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geom_point()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geom_jitter()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16. </w:t>
      </w:r>
      <w:r>
        <w:rPr>
          <w:rFonts w:ascii="Calibri" w:hAnsi="Calibri"/>
          <w:color w:val="1F1F1F"/>
          <w:sz w:val="21"/>
        </w:rPr>
        <w:t>How would you create a section heading named “Question 1” in Quarto?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## Question 1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** Question 1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`{r} ## Question 1`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17. </w:t>
      </w:r>
      <w:r>
        <w:rPr>
          <w:rFonts w:ascii="Calibri" w:hAnsi="Calibri"/>
          <w:color w:val="1F1F1F"/>
          <w:sz w:val="21"/>
        </w:rPr>
        <w:t>Following tidy data philosophy results in wider datasets.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True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False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18. </w:t>
      </w:r>
      <w:r>
        <w:rPr>
          <w:rFonts w:ascii="Calibri" w:hAnsi="Calibri"/>
          <w:color w:val="1F1F1F"/>
          <w:sz w:val="21"/>
        </w:rPr>
        <w:t>Suppose `store_transactions` contains one row per transaction and includes `customer_id` and `transaction_date`. Which pipeline returns the customer with the most transactions during 2007?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store_transactions |&gt; filter(year(transaction_date) == 2007) |&gt; count(customer_id, sort = TRUE) |&gt; slice_head(n = 1)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store_transactions |&gt; filter(year(transaction_date) == 2007) |&gt; count(customer_id) |&gt; slice_head(n = 1)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store_transactions |&gt; count(year(transaction_date), sort = TRUE) |&gt; slice_head(n = 1)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19. </w:t>
      </w:r>
      <w:r>
        <w:rPr>
          <w:rFonts w:ascii="Calibri" w:hAnsi="Calibri"/>
          <w:color w:val="1F1F1F"/>
          <w:sz w:val="21"/>
        </w:rPr>
        <w:t>You have dataframe called `location`. One of the columns in that data frame is called 'city_state', which includes city and state separated by a comma. Which code snippet will correctly split the city and state into two columns?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location |&gt; separate(city_state, c(city, state), sep = ",")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separate(location, city_state, c("city", "state"), sep = ",")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pivot_wider(location, city_state, c(“city, “state”), sep = ”,”)</w:t>
            </w:r>
          </w:p>
        </w:tc>
      </w:tr>
    </w:tbl>
    <w:p>
      <w:pPr>
        <w:spacing w:after="40" w:line="120" w:lineRule="auto"/>
      </w:pPr>
    </w:p>
    <w:p>
      <w:pPr>
        <w:keepNext/>
        <w:spacing w:before="100" w:after="60"/>
      </w:pPr>
      <w:r>
        <w:rPr>
          <w:rFonts w:ascii="Calibri" w:hAnsi="Calibri"/>
          <w:b/>
          <w:color w:val="1F1F1F"/>
          <w:sz w:val="21"/>
        </w:rPr>
        <w:t xml:space="preserve">20. </w:t>
      </w:r>
      <w:r>
        <w:rPr>
          <w:rFonts w:ascii="Calibri" w:hAnsi="Calibri"/>
          <w:color w:val="1F1F1F"/>
          <w:sz w:val="21"/>
        </w:rPr>
        <w:t>If you have dates in a character column (e.g., “22-Oct-2012”), which {lubridate} function will allow you to coerce the column into type date?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"/>
        <w:gridCol w:w="8820"/>
      </w:tblGrid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A.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mdy()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B.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dmy()</w:t>
            </w:r>
          </w:p>
        </w:tc>
      </w:tr>
      <w:tr>
        <w:trPr>
          <w:cantSplit/>
        </w:trPr>
        <w:tc>
          <w:tcPr>
            <w:tcW w:type="dxa" w:w="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1F1F1F"/>
                <w:sz w:val="21"/>
              </w:rPr>
              <w:t>C.</w:t>
            </w:r>
          </w:p>
        </w:tc>
        <w:tc>
          <w:tcPr>
            <w:tcW w:type="dxa" w:w="88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F1F1F"/>
                <w:sz w:val="21"/>
              </w:rPr>
              <w:t>ymd()</w:t>
            </w:r>
          </w:p>
        </w:tc>
      </w:tr>
    </w:tbl>
    <w:p>
      <w:pPr>
        <w:spacing w:after="40" w:line="120" w:lineRule="auto"/>
      </w:pPr>
    </w:p>
    <w:sectPr w:rsidR="00FC693F" w:rsidRPr="0006063C" w:rsidSect="00034616">
      <w:footerReference w:type="default" r:id="rId9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840"/>
      <w:gridCol w:w="2520"/>
    </w:tblGrid>
    <w:tr>
      <w:tc>
        <w:tcPr>
          <w:tcW w:type="dxa" w:w="684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</w:pPr>
          <w:r>
            <w:rPr>
              <w:rFonts w:ascii="Calibri" w:hAnsi="Calibri"/>
              <w:color w:val="595959"/>
              <w:sz w:val="18"/>
            </w:rPr>
            <w:t>MKTG 411  |  Knowledge Check 1</w:t>
          </w:r>
        </w:p>
      </w:tc>
      <w:tc>
        <w:tcPr>
          <w:tcW w:type="dxa" w:w="252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95959"/>
              <w:sz w:val="18"/>
            </w:rPr>
            <w:t xml:space="preserve">Page </w:t>
          </w:r>
          <w:r>
            <w:rPr>
              <w:rFonts w:ascii="Calibri" w:hAnsi="Calibri"/>
              <w:color w:val="595959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MKTG 411 Knowledge Check 1</dc:title>
  <dc:subject>Printable in-class knowledge check</dc:subject>
  <dc:creator>MKTG 411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