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595959"/>
          <w:sz w:val="18"/>
        </w:rPr>
        <w:t>MKTG 411  |  FALL 2026</w:t>
      </w:r>
    </w:p>
    <w:p>
      <w:pPr>
        <w:spacing w:after="200"/>
      </w:pPr>
      <w:r>
        <w:rPr>
          <w:rFonts w:ascii="Calibri" w:hAnsi="Calibri"/>
          <w:b/>
          <w:color w:val="1F1F1F"/>
          <w:sz w:val="44"/>
        </w:rPr>
        <w:t>Knowledge Check 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400"/>
        <w:gridCol w:w="3960"/>
      </w:tblGrid>
      <w:tr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Name:  __________________________________________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Section:  __________</w:t>
            </w:r>
          </w:p>
        </w:tc>
      </w:tr>
      <w:tr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Date:  ____________________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1F1F"/>
                <w:sz w:val="21"/>
              </w:rPr>
              <w:t>Score:  ______ / 19</w:t>
            </w:r>
          </w:p>
        </w:tc>
      </w:tr>
    </w:tbl>
    <w:p>
      <w:pPr>
        <w:spacing w:after="0"/>
      </w:pPr>
    </w:p>
    <w:p>
      <w:pPr>
        <w:keepNext/>
        <w:spacing w:after="200"/>
      </w:pPr>
      <w:r>
        <w:rPr>
          <w:rFonts w:ascii="Calibri" w:hAnsi="Calibri"/>
          <w:b/>
          <w:color w:val="1F1F1F"/>
          <w:sz w:val="21"/>
        </w:rPr>
        <w:t xml:space="preserve">Instructions: </w:t>
      </w:r>
      <w:r>
        <w:rPr>
          <w:rFonts w:ascii="Calibri" w:hAnsi="Calibri"/>
          <w:color w:val="1F1F1F"/>
          <w:sz w:val="21"/>
        </w:rPr>
        <w:t>Complete this written quiz individually during class. Circle the best answer for each question. You may use printed or handwritten course materials. No devices or technological assistance are permitted.</w:t>
      </w: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1. </w:t>
      </w:r>
      <w:r>
        <w:rPr>
          <w:rFonts w:ascii="Calibri" w:hAnsi="Calibri"/>
          <w:color w:val="1F1F1F"/>
          <w:sz w:val="21"/>
        </w:rPr>
        <w:t>All models are used to ______.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extract information from data.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understand an unobserved process.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accurately predict an outcome.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2. </w:t>
      </w:r>
      <w:r>
        <w:rPr>
          <w:rFonts w:ascii="Calibri" w:hAnsi="Calibri"/>
          <w:color w:val="1F1F1F"/>
          <w:sz w:val="21"/>
        </w:rPr>
        <w:t>We use ______ to represent a story about our data.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parameters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statistical error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a model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3. </w:t>
      </w:r>
      <w:r>
        <w:rPr>
          <w:rFonts w:ascii="Calibri" w:hAnsi="Calibri"/>
          <w:color w:val="1F1F1F"/>
          <w:sz w:val="21"/>
        </w:rPr>
        <w:t>The level of a discrete variable whose binary variable is dropped can be called the reference level.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True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False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4. </w:t>
      </w:r>
      <w:r>
        <w:rPr>
          <w:rFonts w:ascii="Calibri" w:hAnsi="Calibri"/>
          <w:color w:val="1F1F1F"/>
          <w:sz w:val="21"/>
        </w:rPr>
        <w:t>Creating a separate binary variable for every level of a discrete variable except for the baseline level is called what?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Dummy coding.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Index coding.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Log transform.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5. </w:t>
      </w:r>
      <w:r>
        <w:rPr>
          <w:rFonts w:ascii="Calibri" w:hAnsi="Calibri"/>
          <w:color w:val="1F1F1F"/>
          <w:sz w:val="21"/>
        </w:rPr>
        <w:t>In a normal distribution, which value in the support is most probable?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The mean.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The standard deviation.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Any value with non-zero probability.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6. </w:t>
      </w:r>
      <w:r>
        <w:rPr>
          <w:rFonts w:ascii="Calibri" w:hAnsi="Calibri"/>
          <w:color w:val="1F1F1F"/>
          <w:sz w:val="21"/>
        </w:rPr>
        <w:t>To simulate data according to a regression where 'sim_data' includes the explanatory variable(s), which line of code is correct?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mutate(sim_data, y ~ x)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mutate(sim_data, y = beta0 + beta1 * x)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mutate(sim_data, y = beta0 + beta1 * x + error)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7. </w:t>
      </w:r>
      <w:r>
        <w:rPr>
          <w:rFonts w:ascii="Calibri" w:hAnsi="Calibri"/>
          <w:color w:val="1F1F1F"/>
          <w:sz w:val="21"/>
        </w:rPr>
        <w:t>A fitted regression ______ the sum of the squared residuals.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minimizes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maximizes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optimizes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8. </w:t>
      </w:r>
      <w:r>
        <w:rPr>
          <w:rFonts w:ascii="Calibri" w:hAnsi="Calibri"/>
          <w:color w:val="1F1F1F"/>
          <w:sz w:val="21"/>
        </w:rPr>
        <w:t>To use a different package (or language) to fit a regression, which of the following steps using the tidymodels framework would change?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Model type.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Engine.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Fit.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9. </w:t>
      </w:r>
      <w:r>
        <w:rPr>
          <w:rFonts w:ascii="Calibri" w:hAnsi="Calibri"/>
          <w:color w:val="1F1F1F"/>
          <w:sz w:val="21"/>
        </w:rPr>
        <w:t>If the confidence interval for a parameter includes zero, we can say that parameter estimate is statistically significant.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True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False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10. </w:t>
      </w:r>
      <w:r>
        <w:rPr>
          <w:rFonts w:ascii="Calibri" w:hAnsi="Calibri"/>
          <w:color w:val="1F1F1F"/>
          <w:sz w:val="21"/>
        </w:rPr>
        <w:t>R-squared is how much variation in ______ the model can explain.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the explanatory variables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the outcome variable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the error term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11. </w:t>
      </w:r>
      <w:r>
        <w:rPr>
          <w:rFonts w:ascii="Calibri" w:hAnsi="Calibri"/>
          <w:color w:val="1F1F1F"/>
          <w:sz w:val="21"/>
        </w:rPr>
        <w:t>When using simulated data, how do we know a parameter has been recovered?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Its parameter estimate is positive.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Its confidence interval includes the value of the parameter used to simulate the data.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Its R-squared is close to 1.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12. </w:t>
      </w:r>
      <w:r>
        <w:rPr>
          <w:rFonts w:ascii="Calibri" w:hAnsi="Calibri"/>
          <w:color w:val="1F1F1F"/>
          <w:sz w:val="21"/>
        </w:rPr>
        <w:t>Which of the following criteria for using the predict() function is incorrect.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The input is a model fit object.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The data assigned to the new_data argument is composed of the same explanatory variable(s) that were used when fitting the model.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The data assigned to the new_data argument must include the outcome variable.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13. </w:t>
      </w:r>
      <w:r>
        <w:rPr>
          <w:rFonts w:ascii="Calibri" w:hAnsi="Calibri"/>
          <w:color w:val="1F1F1F"/>
          <w:sz w:val="21"/>
        </w:rPr>
        <w:t>A regression always describes causal relationships.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True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False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14. </w:t>
      </w:r>
      <w:r>
        <w:rPr>
          <w:rFonts w:ascii="Calibri" w:hAnsi="Calibri"/>
          <w:color w:val="1F1F1F"/>
          <w:sz w:val="21"/>
        </w:rPr>
        <w:t>What does multicollinearity mean?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Highly correlated explanatory variables.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High correlation between an explanatory variable and the outcome.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High correlation between an explanatory variable and the error.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15. </w:t>
      </w:r>
      <w:r>
        <w:rPr>
          <w:rFonts w:ascii="Calibri" w:hAnsi="Calibri"/>
          <w:color w:val="1F1F1F"/>
          <w:sz w:val="21"/>
        </w:rPr>
        <w:t>Overfitting is when the model is too specific to a single data set.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True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False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16. </w:t>
      </w:r>
      <w:r>
        <w:rPr>
          <w:rFonts w:ascii="Calibri" w:hAnsi="Calibri"/>
          <w:color w:val="1F1F1F"/>
          <w:sz w:val="21"/>
        </w:rPr>
        <w:t>The Adjusted R-squared adjusts for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the size of the data.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the residuals.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the number of explanatory variables.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17. </w:t>
      </w:r>
      <w:r>
        <w:rPr>
          <w:rFonts w:ascii="Calibri" w:hAnsi="Calibri"/>
          <w:color w:val="1F1F1F"/>
          <w:sz w:val="21"/>
        </w:rPr>
        <w:t>We use predictive fit to compare models as one way to combat what?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Omitted variable bias.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Underfitting.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Overfitting.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18. </w:t>
      </w:r>
      <w:r>
        <w:rPr>
          <w:rFonts w:ascii="Calibri" w:hAnsi="Calibri"/>
          <w:color w:val="1F1F1F"/>
          <w:sz w:val="21"/>
        </w:rPr>
        <w:t>You’ve fit the following model: log(sales) = beta0 + beta1 * x_age + beta2 * x_income + error. What is the correct interpretation of the estimate of beta1?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A one-year increase in age leads to a 100 * beta1% change in sales.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A one-year increase in age leads to a 100 * beta1% change in log(sales).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None of the above.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19. </w:t>
      </w:r>
      <w:r>
        <w:rPr>
          <w:rFonts w:ascii="Calibri" w:hAnsi="Calibri"/>
          <w:color w:val="1F1F1F"/>
          <w:sz w:val="21"/>
        </w:rPr>
        <w:t>We want to use the output from a regression with price and advertising as explanatory variables to make a prediction. What’s wrong with this code?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/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>new_data &lt;- tibble(</w:t>
              <w:br/>
              <w:t xml:space="preserve">  price = seq(from = 10, to = 200, by = 10),</w:t>
              <w:br/>
              <w:t xml:space="preserve">  advertising = seq(from = 50, to = 1000, by = 50)</w:t>
              <w:br/>
              <w:t>)</w:t>
              <w:br/>
              <w:t>predict(out, new_data = data) |&gt;</w:t>
              <w:br/>
              <w:t xml:space="preserve">  bind_cols(new_data)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The sequences for price and advertising are of different lengths.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The variable names in new data don’t match the original data.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The data specified in the predict() new_data argument is incorrect.</w:t>
            </w:r>
          </w:p>
        </w:tc>
      </w:tr>
    </w:tbl>
    <w:p>
      <w:pPr>
        <w:spacing w:after="40" w:line="120" w:lineRule="auto"/>
      </w:pPr>
    </w:p>
    <w:sectPr w:rsidR="00FC693F" w:rsidRPr="0006063C" w:rsidSect="00034616">
      <w:footerReference w:type="default" r:id="rId9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840"/>
      <w:gridCol w:w="2520"/>
    </w:tblGrid>
    <w:tr>
      <w:tc>
        <w:tcPr>
          <w:tcW w:type="dxa" w:w="684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</w:pPr>
          <w:r>
            <w:rPr>
              <w:rFonts w:ascii="Calibri" w:hAnsi="Calibri"/>
              <w:color w:val="595959"/>
              <w:sz w:val="18"/>
            </w:rPr>
            <w:t>MKTG 411  |  Knowledge Check 2</w:t>
          </w:r>
        </w:p>
      </w:tc>
      <w:tc>
        <w:tcPr>
          <w:tcW w:type="dxa" w:w="252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595959"/>
              <w:sz w:val="18"/>
            </w:rPr>
            <w:t xml:space="preserve">Page </w:t>
          </w:r>
          <w:r>
            <w:rPr>
              <w:rFonts w:ascii="Calibri" w:hAnsi="Calibri"/>
              <w:color w:val="595959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MKTG 411 Knowledge Check 2</dc:title>
  <dc:subject>Printable in-class knowledge check</dc:subject>
  <dc:creator>MKTG 411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