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75E4" w14:textId="151B5B36" w:rsidR="00690A4D" w:rsidRPr="00690A4D" w:rsidRDefault="005E4AA3">
      <w:pPr>
        <w:rPr>
          <w:rFonts w:ascii="Cambria" w:eastAsiaTheme="minorEastAsia" w:hAnsi="Cambria"/>
        </w:rPr>
      </w:pPr>
      <w:r>
        <w:rPr>
          <w:rFonts w:ascii="Cambria" w:hAnsi="Cambria"/>
        </w:rPr>
        <w:t>Let</w:t>
      </w:r>
      <w:r w:rsidR="00690A4D">
        <w:rPr>
          <w:rFonts w:ascii="Cambria" w:hAnsi="Cambria"/>
        </w:rPr>
        <w:t xml:space="preserve"> </w:t>
      </w:r>
      <w:proofErr w:type="spellStart"/>
      <w:r w:rsidR="00690A4D">
        <w:rPr>
          <w:rFonts w:ascii="Cambria" w:hAnsi="Cambria"/>
          <w:i/>
          <w:iCs/>
        </w:rPr>
        <w:t>F</w:t>
      </w:r>
      <w:r>
        <w:rPr>
          <w:rFonts w:ascii="Cambria" w:hAnsi="Cambria"/>
          <w:i/>
          <w:iCs/>
        </w:rPr>
        <w:t>eatureDistance</w:t>
      </w:r>
      <w:proofErr w:type="spellEnd"/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>denote</w:t>
      </w:r>
      <w:r>
        <w:rPr>
          <w:rFonts w:ascii="Cambria" w:hAnsi="Cambria"/>
          <w:i/>
          <w:iCs/>
        </w:rPr>
        <w:t xml:space="preserve"> </w:t>
      </w:r>
      <w:r w:rsidR="00690A4D">
        <w:rPr>
          <w:rFonts w:ascii="Cambria" w:hAnsi="Cambria"/>
        </w:rPr>
        <w:t xml:space="preserve">a measure of how similar a neighbor </w:t>
      </w:r>
      <m:oMath>
        <m:r>
          <w:rPr>
            <w:rFonts w:ascii="Cambria Math" w:hAnsi="Cambria Math"/>
          </w:rPr>
          <m:t>j</m:t>
        </m:r>
      </m:oMath>
      <w:r w:rsidR="00690A4D">
        <w:rPr>
          <w:rFonts w:ascii="Cambria" w:eastAsiaTheme="minorEastAsia" w:hAnsi="Cambria"/>
        </w:rPr>
        <w:t xml:space="preserve"> </w:t>
      </w:r>
      <w:r w:rsidR="00690A4D">
        <w:rPr>
          <w:rFonts w:ascii="Cambria" w:hAnsi="Cambria"/>
        </w:rPr>
        <w:t xml:space="preserve">is to a target time series </w:t>
      </w:r>
      <m:oMath>
        <m:r>
          <w:rPr>
            <w:rFonts w:ascii="Cambria Math" w:hAnsi="Cambria Math"/>
          </w:rPr>
          <m:t>i</m:t>
        </m:r>
      </m:oMath>
      <w:r>
        <w:rPr>
          <w:rFonts w:ascii="Cambria" w:eastAsiaTheme="minorEastAsia" w:hAnsi="Cambria"/>
        </w:rPr>
        <w:t xml:space="preserve"> based on the feature </w:t>
      </w:r>
      <w:r>
        <w:rPr>
          <w:rFonts w:ascii="Cambria" w:eastAsiaTheme="minorEastAsia" w:hAnsi="Cambria"/>
        </w:rPr>
        <w:t xml:space="preserve">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ascii="Cambria" w:eastAsiaTheme="minorEastAsia" w:hAnsi="Cambr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>.</w:t>
      </w:r>
    </w:p>
    <w:p w14:paraId="7C9255E9" w14:textId="0AA0FF4A" w:rsidR="00690A4D" w:rsidRPr="005E4AA3" w:rsidRDefault="005E4AA3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FeatureDistanc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38AC01" w14:textId="77777777" w:rsidR="005E4AA3" w:rsidRDefault="005E4AA3">
      <w:pPr>
        <w:rPr>
          <w:rFonts w:ascii="Cambria" w:eastAsiaTheme="minorEastAsia" w:hAnsi="Cambria"/>
        </w:rPr>
      </w:pPr>
    </w:p>
    <w:p w14:paraId="656997FF" w14:textId="77777777" w:rsidR="005E4AA3" w:rsidRDefault="005E4AA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This is conveniently calculated using the formula for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Cambria" w:eastAsiaTheme="minorEastAsia" w:hAnsi="Cambria"/>
        </w:rPr>
        <w:t xml:space="preserve"> in the paper. </w:t>
      </w:r>
      <w:r w:rsidR="00690A4D">
        <w:rPr>
          <w:rFonts w:ascii="Cambria" w:eastAsiaTheme="minorEastAsia" w:hAnsi="Cambria"/>
        </w:rPr>
        <w:t>I calculated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FeatureDistanc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690A4D">
        <w:rPr>
          <w:rFonts w:ascii="Cambria" w:eastAsiaTheme="minorEastAsia" w:hAnsi="Cambria"/>
        </w:rPr>
        <w:t xml:space="preserve"> for each series </w:t>
      </w:r>
      <m:oMath>
        <m:r>
          <w:rPr>
            <w:rFonts w:ascii="Cambria Math" w:eastAsiaTheme="minorEastAsia" w:hAnsi="Cambria Math"/>
          </w:rPr>
          <m:t>i</m:t>
        </m:r>
      </m:oMath>
      <w:r w:rsidR="00690A4D">
        <w:rPr>
          <w:rFonts w:ascii="Cambria" w:eastAsiaTheme="minorEastAsia" w:hAnsi="Cambria"/>
        </w:rPr>
        <w:t xml:space="preserve"> and averaged the values for the three</w:t>
      </w:r>
      <w:r>
        <w:rPr>
          <w:rFonts w:ascii="Cambria" w:eastAsiaTheme="minorEastAsia" w:hAnsi="Cambria"/>
        </w:rPr>
        <w:t xml:space="preserve"> nearest</w:t>
      </w:r>
      <w:r w:rsidR="00690A4D">
        <w:rPr>
          <w:rFonts w:ascii="Cambria" w:eastAsiaTheme="minorEastAsia" w:hAnsi="Cambria"/>
        </w:rPr>
        <w:t xml:space="preserve"> series, </w:t>
      </w:r>
      <w:r w:rsidR="00690A4D">
        <w:rPr>
          <w:rFonts w:ascii="Cambria" w:eastAsiaTheme="minorEastAsia" w:hAnsi="Cambria"/>
          <w:i/>
          <w:iCs/>
        </w:rPr>
        <w:t>i.e.</w:t>
      </w:r>
      <w:r w:rsidR="00690A4D">
        <w:rPr>
          <w:rFonts w:ascii="Cambria" w:eastAsiaTheme="minorEastAsia" w:hAnsi="Cambria"/>
        </w:rPr>
        <w:t xml:space="preserve">, the </w:t>
      </w:r>
      <m:oMath>
        <m:r>
          <w:rPr>
            <w:rFonts w:ascii="Cambria Math" w:eastAsiaTheme="minorEastAsia" w:hAnsi="Cambria Math"/>
          </w:rPr>
          <m:t>k = 3</m:t>
        </m:r>
      </m:oMath>
      <w:r w:rsidR="00690A4D">
        <w:rPr>
          <w:rFonts w:ascii="Cambria" w:eastAsiaTheme="minorEastAsia" w:hAnsi="Cambria"/>
        </w:rPr>
        <w:t xml:space="preserve"> nearest neighbors based on features.</w:t>
      </w:r>
      <w:r>
        <w:rPr>
          <w:rFonts w:ascii="Cambria" w:eastAsiaTheme="minorEastAsia" w:hAnsi="Cambria"/>
        </w:rPr>
        <w:t xml:space="preserve"> The distribution of the average for each series in each data set is plotted below.</w:t>
      </w:r>
    </w:p>
    <w:p w14:paraId="16D6F2F6" w14:textId="431BBAB2" w:rsidR="005E4AA3" w:rsidRDefault="005E4AA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anchor distT="0" distB="0" distL="114300" distR="114300" simplePos="0" relativeHeight="251658240" behindDoc="0" locked="0" layoutInCell="1" allowOverlap="1" wp14:anchorId="0AA8CCAD" wp14:editId="19D6234C">
            <wp:simplePos x="0" y="0"/>
            <wp:positionH relativeFrom="margin">
              <wp:align>left</wp:align>
            </wp:positionH>
            <wp:positionV relativeFrom="paragraph">
              <wp:posOffset>6737</wp:posOffset>
            </wp:positionV>
            <wp:extent cx="5931535" cy="5931535"/>
            <wp:effectExtent l="0" t="0" r="0" b="0"/>
            <wp:wrapNone/>
            <wp:docPr id="1416175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DA03B2" w14:textId="4C9A81D0" w:rsidR="005E4AA3" w:rsidRDefault="005E4AA3">
      <w:pPr>
        <w:rPr>
          <w:rFonts w:ascii="Cambria" w:eastAsiaTheme="minorEastAsia" w:hAnsi="Cambria"/>
        </w:rPr>
      </w:pPr>
    </w:p>
    <w:p w14:paraId="529B9F63" w14:textId="77777777" w:rsidR="005E4AA3" w:rsidRDefault="005E4AA3">
      <w:pPr>
        <w:rPr>
          <w:rFonts w:ascii="Cambria" w:eastAsiaTheme="minorEastAsia" w:hAnsi="Cambria"/>
        </w:rPr>
      </w:pPr>
    </w:p>
    <w:p w14:paraId="70402C18" w14:textId="1130811D" w:rsidR="005E4AA3" w:rsidRDefault="005E4AA3">
      <w:pPr>
        <w:rPr>
          <w:rFonts w:ascii="Cambria" w:eastAsiaTheme="minorEastAsia" w:hAnsi="Cambria"/>
        </w:rPr>
      </w:pPr>
    </w:p>
    <w:p w14:paraId="3B55CE1F" w14:textId="479C5795" w:rsidR="005E4AA3" w:rsidRDefault="005E4AA3">
      <w:pPr>
        <w:rPr>
          <w:rFonts w:ascii="Cambria" w:eastAsiaTheme="minorEastAsia" w:hAnsi="Cambria"/>
        </w:rPr>
      </w:pPr>
    </w:p>
    <w:p w14:paraId="2C726455" w14:textId="3FBD6D99" w:rsidR="005E4AA3" w:rsidRDefault="005E4AA3">
      <w:pPr>
        <w:rPr>
          <w:rFonts w:ascii="Cambria" w:eastAsiaTheme="minorEastAsia" w:hAnsi="Cambria"/>
        </w:rPr>
      </w:pPr>
    </w:p>
    <w:p w14:paraId="32CA2422" w14:textId="6D1E6BD5" w:rsidR="005E4AA3" w:rsidRDefault="005E4AA3">
      <w:pPr>
        <w:rPr>
          <w:rFonts w:ascii="Cambria" w:eastAsiaTheme="minorEastAsia" w:hAnsi="Cambria"/>
        </w:rPr>
      </w:pPr>
    </w:p>
    <w:p w14:paraId="1170D2C3" w14:textId="76265E1C" w:rsidR="005E4AA3" w:rsidRDefault="005E4AA3">
      <w:pPr>
        <w:rPr>
          <w:rFonts w:ascii="Cambria" w:eastAsiaTheme="minorEastAsia" w:hAnsi="Cambria"/>
        </w:rPr>
      </w:pPr>
    </w:p>
    <w:p w14:paraId="60BD87C6" w14:textId="3BCFB9CC" w:rsidR="005E4AA3" w:rsidRDefault="005E4AA3">
      <w:pPr>
        <w:rPr>
          <w:rFonts w:ascii="Cambria" w:eastAsiaTheme="minorEastAsia" w:hAnsi="Cambria"/>
        </w:rPr>
      </w:pPr>
    </w:p>
    <w:p w14:paraId="63D7871B" w14:textId="77777777" w:rsidR="005E4AA3" w:rsidRDefault="005E4AA3">
      <w:pPr>
        <w:rPr>
          <w:rFonts w:ascii="Cambria" w:eastAsiaTheme="minorEastAsia" w:hAnsi="Cambria"/>
        </w:rPr>
      </w:pPr>
    </w:p>
    <w:p w14:paraId="333B47A7" w14:textId="77777777" w:rsidR="005E4AA3" w:rsidRDefault="005E4AA3">
      <w:pPr>
        <w:rPr>
          <w:rFonts w:ascii="Cambria" w:eastAsiaTheme="minorEastAsia" w:hAnsi="Cambria"/>
        </w:rPr>
      </w:pPr>
    </w:p>
    <w:p w14:paraId="0A74EA4B" w14:textId="77777777" w:rsidR="005E4AA3" w:rsidRDefault="005E4AA3">
      <w:pPr>
        <w:rPr>
          <w:rFonts w:ascii="Cambria" w:eastAsiaTheme="minorEastAsia" w:hAnsi="Cambria"/>
        </w:rPr>
      </w:pPr>
    </w:p>
    <w:p w14:paraId="1E5E857E" w14:textId="77777777" w:rsidR="005E4AA3" w:rsidRDefault="005E4AA3">
      <w:pPr>
        <w:rPr>
          <w:rFonts w:ascii="Cambria" w:eastAsiaTheme="minorEastAsia" w:hAnsi="Cambria"/>
        </w:rPr>
      </w:pPr>
    </w:p>
    <w:p w14:paraId="0242C959" w14:textId="77777777" w:rsidR="005E4AA3" w:rsidRDefault="005E4AA3">
      <w:pPr>
        <w:rPr>
          <w:rFonts w:ascii="Cambria" w:eastAsiaTheme="minorEastAsia" w:hAnsi="Cambria"/>
        </w:rPr>
      </w:pPr>
    </w:p>
    <w:p w14:paraId="5B1FA024" w14:textId="001C6357" w:rsidR="005E4AA3" w:rsidRDefault="005E4AA3">
      <w:pPr>
        <w:rPr>
          <w:rFonts w:ascii="Cambria" w:eastAsiaTheme="minorEastAsia" w:hAnsi="Cambria"/>
        </w:rPr>
      </w:pPr>
    </w:p>
    <w:p w14:paraId="6E6307BA" w14:textId="77777777" w:rsidR="005E4AA3" w:rsidRDefault="005E4AA3">
      <w:pPr>
        <w:rPr>
          <w:rFonts w:ascii="Cambria" w:eastAsiaTheme="minorEastAsia" w:hAnsi="Cambria"/>
        </w:rPr>
      </w:pPr>
    </w:p>
    <w:p w14:paraId="0731EBE9" w14:textId="77777777" w:rsidR="005E4AA3" w:rsidRDefault="005E4AA3">
      <w:pPr>
        <w:rPr>
          <w:rFonts w:ascii="Cambria" w:eastAsiaTheme="minorEastAsia" w:hAnsi="Cambria"/>
        </w:rPr>
      </w:pPr>
    </w:p>
    <w:p w14:paraId="61FB4603" w14:textId="77777777" w:rsidR="005E4AA3" w:rsidRDefault="005E4AA3">
      <w:pPr>
        <w:rPr>
          <w:rFonts w:ascii="Cambria" w:eastAsiaTheme="minorEastAsia" w:hAnsi="Cambria"/>
        </w:rPr>
      </w:pPr>
    </w:p>
    <w:p w14:paraId="137BABAE" w14:textId="77777777" w:rsidR="005E4AA3" w:rsidRDefault="005E4AA3">
      <w:pPr>
        <w:rPr>
          <w:rFonts w:ascii="Cambria" w:eastAsiaTheme="minorEastAsia" w:hAnsi="Cambria"/>
        </w:rPr>
      </w:pPr>
    </w:p>
    <w:p w14:paraId="67AEA5F8" w14:textId="77777777" w:rsidR="005E4AA3" w:rsidRDefault="005E4AA3">
      <w:pPr>
        <w:rPr>
          <w:rFonts w:ascii="Cambria" w:eastAsiaTheme="minorEastAsia" w:hAnsi="Cambria"/>
        </w:rPr>
      </w:pPr>
    </w:p>
    <w:p w14:paraId="603C12C4" w14:textId="77777777" w:rsidR="005E4AA3" w:rsidRDefault="005E4AA3">
      <w:pPr>
        <w:rPr>
          <w:rFonts w:ascii="Cambria" w:eastAsiaTheme="minorEastAsia" w:hAnsi="Cambria"/>
        </w:rPr>
      </w:pPr>
    </w:p>
    <w:p w14:paraId="146C0D61" w14:textId="77777777" w:rsidR="005E4AA3" w:rsidRDefault="005E4AA3">
      <w:pPr>
        <w:rPr>
          <w:rFonts w:ascii="Cambria" w:eastAsiaTheme="minorEastAsia" w:hAnsi="Cambria"/>
        </w:rPr>
      </w:pPr>
    </w:p>
    <w:p w14:paraId="7FE5C4D7" w14:textId="77777777" w:rsidR="005E4AA3" w:rsidRDefault="005E4AA3">
      <w:pPr>
        <w:rPr>
          <w:rFonts w:ascii="Cambria" w:eastAsiaTheme="minorEastAsia" w:hAnsi="Cambria"/>
        </w:rPr>
      </w:pPr>
    </w:p>
    <w:p w14:paraId="784D3753" w14:textId="7CEE76E8" w:rsidR="005E4AA3" w:rsidRDefault="005E4AA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The average feature distance for the monthly data sets </w:t>
      </w:r>
      <w:proofErr w:type="gramStart"/>
      <w:r>
        <w:rPr>
          <w:rFonts w:ascii="Cambria" w:eastAsiaTheme="minorEastAsia" w:hAnsi="Cambria"/>
        </w:rPr>
        <w:t>are</w:t>
      </w:r>
      <w:proofErr w:type="gramEnd"/>
      <w:r>
        <w:rPr>
          <w:rFonts w:ascii="Cambria" w:eastAsiaTheme="minorEastAsia" w:hAnsi="Cambria"/>
        </w:rPr>
        <w:t xml:space="preserve"> larger than the quarterly, yearly, and ‘other’ data sets.</w:t>
      </w:r>
    </w:p>
    <w:p w14:paraId="7886A692" w14:textId="6CD79670" w:rsidR="0058399A" w:rsidRPr="0058399A" w:rsidRDefault="0058399A">
      <w:pPr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/>
        </w:rPr>
        <w:t>Next</w:t>
      </w:r>
      <w:proofErr w:type="gramEnd"/>
      <w:r>
        <w:rPr>
          <w:rFonts w:ascii="Cambria" w:eastAsiaTheme="minorEastAsia" w:hAnsi="Cambria"/>
        </w:rPr>
        <w:t xml:space="preserve"> I plotted the average percent change in forecast accuracy across all our forecasting models against the average feature distance for </w:t>
      </w:r>
      <w:proofErr w:type="spellStart"/>
      <w:r>
        <w:rPr>
          <w:rFonts w:ascii="Cambria" w:eastAsiaTheme="minorEastAsia" w:hAnsi="Cambria"/>
        </w:rPr>
        <w:t>all time</w:t>
      </w:r>
      <w:proofErr w:type="spellEnd"/>
      <w:r>
        <w:rPr>
          <w:rFonts w:ascii="Cambria" w:eastAsiaTheme="minorEastAsia" w:hAnsi="Cambria"/>
        </w:rPr>
        <w:t xml:space="preserve"> series. </w:t>
      </w:r>
      <w:r w:rsidR="00837B9C">
        <w:rPr>
          <w:rFonts w:ascii="Cambria" w:eastAsiaTheme="minorEastAsia" w:hAnsi="Cambria"/>
        </w:rPr>
        <w:t xml:space="preserve">Note that the regression line in this plot (and subsequent plots) is obtained from a Loess model. </w:t>
      </w:r>
      <w:r>
        <w:rPr>
          <w:rFonts w:ascii="Cambria" w:eastAsiaTheme="minorEastAsia" w:hAnsi="Cambria"/>
        </w:rPr>
        <w:t>There doesn’t seem to be any significant correlation here. I expected to see the percent change in accuracy increase as the average feature distance increased. There are a lot of cases</w:t>
      </w:r>
      <w:r w:rsidR="00837B9C">
        <w:rPr>
          <w:rFonts w:ascii="Cambria" w:eastAsiaTheme="minorEastAsia" w:hAnsi="Cambria"/>
        </w:rPr>
        <w:t xml:space="preserve"> on the boundaries</w:t>
      </w:r>
      <w:r>
        <w:rPr>
          <w:rFonts w:ascii="Cambria" w:eastAsiaTheme="minorEastAsia" w:hAnsi="Cambria"/>
        </w:rPr>
        <w:t xml:space="preserve">, </w:t>
      </w:r>
      <w:r>
        <w:rPr>
          <w:rFonts w:ascii="Cambria" w:eastAsiaTheme="minorEastAsia" w:hAnsi="Cambria"/>
          <w:i/>
          <w:iCs/>
        </w:rPr>
        <w:t>i.e.</w:t>
      </w:r>
      <w:r>
        <w:rPr>
          <w:rFonts w:ascii="Cambria" w:eastAsiaTheme="minorEastAsia" w:hAnsi="Cambria"/>
        </w:rPr>
        <w:t>, where there is little to no feature distance but large changes in accuracy, and vice versa.</w:t>
      </w:r>
    </w:p>
    <w:p w14:paraId="733D6B1D" w14:textId="26DA179B" w:rsidR="0058399A" w:rsidRDefault="00837B9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anchor distT="0" distB="0" distL="114300" distR="114300" simplePos="0" relativeHeight="251659264" behindDoc="0" locked="0" layoutInCell="1" allowOverlap="1" wp14:anchorId="194BEDE1" wp14:editId="31605425">
            <wp:simplePos x="0" y="0"/>
            <wp:positionH relativeFrom="margin">
              <wp:align>right</wp:align>
            </wp:positionH>
            <wp:positionV relativeFrom="paragraph">
              <wp:posOffset>171008</wp:posOffset>
            </wp:positionV>
            <wp:extent cx="5931535" cy="5931535"/>
            <wp:effectExtent l="0" t="0" r="0" b="0"/>
            <wp:wrapNone/>
            <wp:docPr id="2026777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BBD6E" w14:textId="415D1472" w:rsidR="005E4AA3" w:rsidRDefault="005E4AA3">
      <w:pPr>
        <w:rPr>
          <w:rFonts w:ascii="Cambria" w:eastAsiaTheme="minorEastAsia" w:hAnsi="Cambria"/>
        </w:rPr>
      </w:pPr>
    </w:p>
    <w:p w14:paraId="06C592E2" w14:textId="1DECF75B" w:rsidR="00690A4D" w:rsidRPr="00690A4D" w:rsidRDefault="00690A4D">
      <w:pPr>
        <w:rPr>
          <w:rFonts w:ascii="Cambria" w:eastAsiaTheme="minorEastAsia" w:hAnsi="Cambria"/>
        </w:rPr>
      </w:pPr>
    </w:p>
    <w:p w14:paraId="03B7A7C5" w14:textId="0D7E54C3" w:rsidR="00690A4D" w:rsidRPr="00690A4D" w:rsidRDefault="00690A4D">
      <w:pPr>
        <w:rPr>
          <w:rFonts w:ascii="Cambria" w:eastAsiaTheme="minorEastAsia" w:hAnsi="Cambria"/>
        </w:rPr>
      </w:pPr>
    </w:p>
    <w:p w14:paraId="72657B00" w14:textId="77777777" w:rsidR="00690A4D" w:rsidRPr="00690A4D" w:rsidRDefault="00690A4D">
      <w:pPr>
        <w:rPr>
          <w:rFonts w:ascii="Cambria" w:eastAsiaTheme="minorEastAsia" w:hAnsi="Cambria"/>
        </w:rPr>
      </w:pPr>
    </w:p>
    <w:p w14:paraId="39FA433A" w14:textId="25BE3C61" w:rsidR="00690A4D" w:rsidRPr="00690A4D" w:rsidRDefault="00690A4D">
      <w:pPr>
        <w:rPr>
          <w:rFonts w:ascii="Cambria" w:eastAsiaTheme="minorEastAsia" w:hAnsi="Cambria"/>
        </w:rPr>
      </w:pPr>
    </w:p>
    <w:p w14:paraId="028B01B1" w14:textId="77777777" w:rsidR="00690A4D" w:rsidRDefault="00690A4D">
      <w:pPr>
        <w:rPr>
          <w:rFonts w:ascii="Cambria" w:eastAsiaTheme="minorEastAsia" w:hAnsi="Cambria"/>
        </w:rPr>
      </w:pPr>
    </w:p>
    <w:p w14:paraId="3BFDD3C7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39EA1F82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353E548E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04DE9DF7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2B5CD5CF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7B59A707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27EEA9CF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1CDC17E0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27CEE084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67FF19D8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551CBB4B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147F2FAD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4444D3BE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74F08524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4749D6DF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0061477B" w14:textId="77777777" w:rsidR="0058399A" w:rsidRDefault="0058399A" w:rsidP="0058399A">
      <w:pPr>
        <w:rPr>
          <w:rFonts w:ascii="Cambria" w:eastAsiaTheme="minorEastAsia" w:hAnsi="Cambria"/>
        </w:rPr>
      </w:pPr>
    </w:p>
    <w:p w14:paraId="2C6AC1DC" w14:textId="169BEDDD" w:rsidR="0058399A" w:rsidRDefault="0058399A" w:rsidP="0058399A">
      <w:pPr>
        <w:tabs>
          <w:tab w:val="left" w:pos="1941"/>
        </w:tabs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</w:r>
    </w:p>
    <w:p w14:paraId="7CB9044A" w14:textId="345CB23F" w:rsidR="0058399A" w:rsidRDefault="0058399A" w:rsidP="0058399A">
      <w:pPr>
        <w:tabs>
          <w:tab w:val="left" w:pos="1941"/>
        </w:tabs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I recreated the above plot for each data set separately and got similar results.</w:t>
      </w:r>
    </w:p>
    <w:p w14:paraId="18BD7448" w14:textId="267C3C30" w:rsidR="0058399A" w:rsidRDefault="0058399A" w:rsidP="0058399A">
      <w:pPr>
        <w:tabs>
          <w:tab w:val="left" w:pos="1941"/>
        </w:tabs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anchor distT="0" distB="0" distL="114300" distR="114300" simplePos="0" relativeHeight="251660288" behindDoc="0" locked="0" layoutInCell="1" allowOverlap="1" wp14:anchorId="429D891E" wp14:editId="071DC2E7">
            <wp:simplePos x="0" y="0"/>
            <wp:positionH relativeFrom="margin">
              <wp:align>left</wp:align>
            </wp:positionH>
            <wp:positionV relativeFrom="paragraph">
              <wp:posOffset>111153</wp:posOffset>
            </wp:positionV>
            <wp:extent cx="5931535" cy="5931535"/>
            <wp:effectExtent l="0" t="0" r="0" b="0"/>
            <wp:wrapNone/>
            <wp:docPr id="71247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0C2292" w14:textId="01048C05" w:rsidR="0058399A" w:rsidRDefault="0058399A" w:rsidP="0058399A">
      <w:pPr>
        <w:tabs>
          <w:tab w:val="left" w:pos="1941"/>
        </w:tabs>
        <w:rPr>
          <w:rFonts w:ascii="Cambria" w:eastAsiaTheme="minorEastAsia" w:hAnsi="Cambria"/>
        </w:rPr>
      </w:pPr>
    </w:p>
    <w:p w14:paraId="3CB51392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590F3450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15BFFC6B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1134E23A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49E5209E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73E64E88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218FCA64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4991EE1E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16FDCCC1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4BD3B274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12E9E75C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45A9A5BE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272109CE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47335275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6E8554A8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04F6154E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50548704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23FB738E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34901F61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51756DCD" w14:textId="77777777" w:rsidR="0058399A" w:rsidRPr="0058399A" w:rsidRDefault="0058399A" w:rsidP="0058399A">
      <w:pPr>
        <w:rPr>
          <w:rFonts w:ascii="Cambria" w:eastAsiaTheme="minorEastAsia" w:hAnsi="Cambria"/>
        </w:rPr>
      </w:pPr>
    </w:p>
    <w:p w14:paraId="6C3472F9" w14:textId="77777777" w:rsidR="0058399A" w:rsidRDefault="0058399A" w:rsidP="0058399A">
      <w:pPr>
        <w:rPr>
          <w:rFonts w:ascii="Cambria" w:eastAsiaTheme="minorEastAsia" w:hAnsi="Cambria"/>
        </w:rPr>
      </w:pPr>
    </w:p>
    <w:p w14:paraId="2A85F21E" w14:textId="6FA6224A" w:rsidR="0058399A" w:rsidRDefault="0058399A" w:rsidP="0058399A">
      <w:pPr>
        <w:tabs>
          <w:tab w:val="left" w:pos="1603"/>
        </w:tabs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</w:r>
    </w:p>
    <w:p w14:paraId="358E61B0" w14:textId="77777777" w:rsidR="0058399A" w:rsidRDefault="0058399A" w:rsidP="0058399A">
      <w:pPr>
        <w:tabs>
          <w:tab w:val="left" w:pos="1603"/>
        </w:tabs>
        <w:rPr>
          <w:rFonts w:ascii="Cambria" w:eastAsiaTheme="minorEastAsia" w:hAnsi="Cambria"/>
        </w:rPr>
      </w:pPr>
    </w:p>
    <w:p w14:paraId="5244F91D" w14:textId="77777777" w:rsidR="0058399A" w:rsidRDefault="0058399A" w:rsidP="0058399A">
      <w:pPr>
        <w:tabs>
          <w:tab w:val="left" w:pos="1603"/>
        </w:tabs>
        <w:rPr>
          <w:rFonts w:ascii="Cambria" w:eastAsiaTheme="minorEastAsia" w:hAnsi="Cambria"/>
        </w:rPr>
      </w:pPr>
    </w:p>
    <w:p w14:paraId="4A01F131" w14:textId="77777777" w:rsidR="0058399A" w:rsidRDefault="0058399A" w:rsidP="0058399A">
      <w:pPr>
        <w:tabs>
          <w:tab w:val="left" w:pos="1603"/>
        </w:tabs>
        <w:rPr>
          <w:rFonts w:ascii="Cambria" w:eastAsiaTheme="minorEastAsia" w:hAnsi="Cambria"/>
        </w:rPr>
      </w:pPr>
    </w:p>
    <w:p w14:paraId="4A9346FB" w14:textId="77777777" w:rsidR="0058399A" w:rsidRDefault="0058399A" w:rsidP="0058399A">
      <w:pPr>
        <w:tabs>
          <w:tab w:val="left" w:pos="1603"/>
        </w:tabs>
        <w:rPr>
          <w:rFonts w:ascii="Cambria" w:eastAsiaTheme="minorEastAsia" w:hAnsi="Cambria"/>
        </w:rPr>
      </w:pPr>
    </w:p>
    <w:p w14:paraId="7EE96B7E" w14:textId="746952CE" w:rsidR="0058399A" w:rsidRDefault="0058399A" w:rsidP="0058399A">
      <w:pPr>
        <w:tabs>
          <w:tab w:val="left" w:pos="1603"/>
        </w:tabs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My next thought was that maybe the similarity of the time series values matters once we isolate series with similar features for swapping. So, I repeated the above analysis but instead of the distance between feature vectors, I calculated the average distance between the time series themselves (conditional on being one of the three nearest neighbors based on the features).</w:t>
      </w:r>
    </w:p>
    <w:p w14:paraId="53DADBC4" w14:textId="77777777" w:rsidR="0058399A" w:rsidRDefault="0058399A" w:rsidP="0058399A">
      <w:pPr>
        <w:tabs>
          <w:tab w:val="left" w:pos="1603"/>
        </w:tabs>
        <w:rPr>
          <w:rFonts w:ascii="Cambria" w:eastAsiaTheme="minorEastAsia" w:hAnsi="Cambria"/>
        </w:rPr>
      </w:pPr>
    </w:p>
    <w:p w14:paraId="0CDEC57E" w14:textId="4DD6F72A" w:rsidR="0058399A" w:rsidRDefault="0058399A" w:rsidP="0058399A">
      <w:pPr>
        <w:tabs>
          <w:tab w:val="left" w:pos="1603"/>
        </w:tabs>
        <w:rPr>
          <w:rFonts w:ascii="Cambria" w:eastAsiaTheme="minorEastAsia" w:hAnsi="Cambria"/>
          <w:noProof/>
        </w:rPr>
      </w:pPr>
      <w:r>
        <w:rPr>
          <w:rFonts w:ascii="Cambria" w:eastAsiaTheme="minorEastAsia" w:hAnsi="Cambria"/>
          <w:noProof/>
        </w:rPr>
        <w:drawing>
          <wp:inline distT="0" distB="0" distL="0" distR="0" wp14:anchorId="25267866" wp14:editId="3C2452AA">
            <wp:extent cx="5931535" cy="5931535"/>
            <wp:effectExtent l="0" t="0" r="0" b="0"/>
            <wp:docPr id="137463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6FAE" w14:textId="77777777" w:rsidR="0058399A" w:rsidRDefault="0058399A" w:rsidP="0058399A">
      <w:pPr>
        <w:rPr>
          <w:rFonts w:ascii="Cambria" w:eastAsiaTheme="minorEastAsia" w:hAnsi="Cambria"/>
          <w:noProof/>
        </w:rPr>
      </w:pPr>
    </w:p>
    <w:p w14:paraId="2DE6C406" w14:textId="77777777" w:rsidR="0058399A" w:rsidRDefault="0058399A" w:rsidP="0058399A">
      <w:pPr>
        <w:rPr>
          <w:rFonts w:ascii="Cambria" w:eastAsiaTheme="minorEastAsia" w:hAnsi="Cambria"/>
        </w:rPr>
      </w:pPr>
    </w:p>
    <w:p w14:paraId="1D8A3FD6" w14:textId="77777777" w:rsidR="0058399A" w:rsidRDefault="0058399A" w:rsidP="0058399A">
      <w:pPr>
        <w:rPr>
          <w:rFonts w:ascii="Cambria" w:eastAsiaTheme="minorEastAsia" w:hAnsi="Cambria"/>
        </w:rPr>
      </w:pPr>
    </w:p>
    <w:p w14:paraId="65FDD779" w14:textId="77777777" w:rsidR="0058399A" w:rsidRDefault="0058399A" w:rsidP="0058399A">
      <w:pPr>
        <w:rPr>
          <w:rFonts w:ascii="Cambria" w:eastAsiaTheme="minorEastAsia" w:hAnsi="Cambria"/>
        </w:rPr>
      </w:pPr>
    </w:p>
    <w:p w14:paraId="0A12B827" w14:textId="27E7D24C" w:rsidR="00837B9C" w:rsidRDefault="00837B9C" w:rsidP="00837B9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24DD24" wp14:editId="6B36950A">
            <wp:simplePos x="0" y="0"/>
            <wp:positionH relativeFrom="margin">
              <wp:align>left</wp:align>
            </wp:positionH>
            <wp:positionV relativeFrom="paragraph">
              <wp:posOffset>1239382</wp:posOffset>
            </wp:positionV>
            <wp:extent cx="5931535" cy="5931535"/>
            <wp:effectExtent l="0" t="0" r="0" b="0"/>
            <wp:wrapNone/>
            <wp:docPr id="451248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99A">
        <w:rPr>
          <w:rFonts w:ascii="Cambria" w:eastAsiaTheme="minorEastAsia" w:hAnsi="Cambria"/>
        </w:rPr>
        <w:t xml:space="preserve">The differences between frequencies are less clear cut here. The monthly series, which clearly had higher feature distances, have comparable value distances to some of the </w:t>
      </w:r>
      <w:r>
        <w:rPr>
          <w:rFonts w:ascii="Cambria" w:eastAsiaTheme="minorEastAsia" w:hAnsi="Cambria"/>
        </w:rPr>
        <w:t xml:space="preserve">yearly series. Keep in mind this was calculated on log scale time series. Again, I expected a positive relationship between value distance and the percent change in forecast accuracy. In general, this doesn’t appear to be the case (the upward sloping line is from a Loess </w:t>
      </w:r>
      <w:proofErr w:type="gramStart"/>
      <w:r>
        <w:rPr>
          <w:rFonts w:ascii="Cambria" w:eastAsiaTheme="minorEastAsia" w:hAnsi="Cambria"/>
        </w:rPr>
        <w:t>regression, and</w:t>
      </w:r>
      <w:proofErr w:type="gramEnd"/>
      <w:r>
        <w:rPr>
          <w:rFonts w:ascii="Cambria" w:eastAsiaTheme="minorEastAsia" w:hAnsi="Cambria"/>
        </w:rPr>
        <w:t xml:space="preserve"> is due to the outliers on the far right side of the plot).</w:t>
      </w:r>
    </w:p>
    <w:p w14:paraId="22470066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74A8AE94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20DBE64C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46E3A0D3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2CC72ABA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0BA8E95D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1CF5A8DB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30B6C77E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5125F162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15AFA1C2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7BF12139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199642BD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55517C36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385973EB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2F3F8ED0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786F5D47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1EC3C802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483338CB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2FE1A712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03DE8582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46D68D9E" w14:textId="77777777" w:rsidR="00837B9C" w:rsidRPr="00837B9C" w:rsidRDefault="00837B9C" w:rsidP="00837B9C">
      <w:pPr>
        <w:rPr>
          <w:rFonts w:ascii="Cambria" w:eastAsiaTheme="minorEastAsia" w:hAnsi="Cambria"/>
        </w:rPr>
      </w:pPr>
    </w:p>
    <w:p w14:paraId="1C17E8A5" w14:textId="77777777" w:rsidR="00837B9C" w:rsidRDefault="00837B9C" w:rsidP="00837B9C">
      <w:pPr>
        <w:rPr>
          <w:rFonts w:ascii="Cambria" w:eastAsiaTheme="minorEastAsia" w:hAnsi="Cambria"/>
        </w:rPr>
      </w:pPr>
    </w:p>
    <w:p w14:paraId="531E9979" w14:textId="57F29B23" w:rsidR="00837B9C" w:rsidRDefault="00837B9C" w:rsidP="00837B9C">
      <w:pPr>
        <w:tabs>
          <w:tab w:val="left" w:pos="1853"/>
        </w:tabs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</w:r>
    </w:p>
    <w:p w14:paraId="6E57EDF4" w14:textId="77777777" w:rsidR="00837B9C" w:rsidRDefault="00837B9C" w:rsidP="00837B9C">
      <w:pPr>
        <w:tabs>
          <w:tab w:val="left" w:pos="1853"/>
        </w:tabs>
        <w:rPr>
          <w:rFonts w:ascii="Cambria" w:eastAsiaTheme="minorEastAsia" w:hAnsi="Cambria"/>
        </w:rPr>
      </w:pPr>
    </w:p>
    <w:p w14:paraId="37D2B251" w14:textId="77777777" w:rsidR="00837B9C" w:rsidRDefault="00837B9C" w:rsidP="00837B9C">
      <w:pPr>
        <w:tabs>
          <w:tab w:val="left" w:pos="1853"/>
        </w:tabs>
        <w:rPr>
          <w:rFonts w:ascii="Cambria" w:eastAsiaTheme="minorEastAsia" w:hAnsi="Cambria"/>
        </w:rPr>
      </w:pPr>
    </w:p>
    <w:p w14:paraId="57E15543" w14:textId="5138DAB8" w:rsidR="00837B9C" w:rsidRDefault="00837B9C" w:rsidP="00837B9C">
      <w:pPr>
        <w:tabs>
          <w:tab w:val="left" w:pos="1853"/>
        </w:tabs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Again, recreating the above plot for each data set. There don’t really seem to be consistent patterns to pick up on here.</w:t>
      </w:r>
    </w:p>
    <w:p w14:paraId="6827E19A" w14:textId="29012029" w:rsidR="00837B9C" w:rsidRPr="00837B9C" w:rsidRDefault="00837B9C" w:rsidP="00837B9C">
      <w:pPr>
        <w:tabs>
          <w:tab w:val="left" w:pos="1853"/>
        </w:tabs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anchor distT="0" distB="0" distL="114300" distR="114300" simplePos="0" relativeHeight="251662336" behindDoc="0" locked="0" layoutInCell="1" allowOverlap="1" wp14:anchorId="601ADE69" wp14:editId="31677950">
            <wp:simplePos x="0" y="0"/>
            <wp:positionH relativeFrom="margin">
              <wp:align>left</wp:align>
            </wp:positionH>
            <wp:positionV relativeFrom="paragraph">
              <wp:posOffset>143123</wp:posOffset>
            </wp:positionV>
            <wp:extent cx="5931535" cy="5931535"/>
            <wp:effectExtent l="0" t="0" r="0" b="0"/>
            <wp:wrapNone/>
            <wp:docPr id="20155495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7B9C" w:rsidRPr="0083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4D"/>
    <w:rsid w:val="0058399A"/>
    <w:rsid w:val="005E4AA3"/>
    <w:rsid w:val="00690A4D"/>
    <w:rsid w:val="00704E49"/>
    <w:rsid w:val="0083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F0AB"/>
  <w15:chartTrackingRefBased/>
  <w15:docId w15:val="{FA918F2D-0264-46FE-BDF2-F5608A92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A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Bale</dc:creator>
  <cp:keywords/>
  <dc:description/>
  <cp:lastModifiedBy>Cameron Bale</cp:lastModifiedBy>
  <cp:revision>1</cp:revision>
  <dcterms:created xsi:type="dcterms:W3CDTF">2023-09-29T03:03:00Z</dcterms:created>
  <dcterms:modified xsi:type="dcterms:W3CDTF">2023-09-29T03:42:00Z</dcterms:modified>
</cp:coreProperties>
</file>