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8BF" w:rsidRPr="00A22A63" w:rsidRDefault="001078BF" w:rsidP="00BE00A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A22A63">
        <w:rPr>
          <w:rFonts w:ascii="Arial" w:hAnsi="Arial" w:cs="Arial"/>
          <w:b/>
          <w:bCs/>
          <w:sz w:val="32"/>
          <w:szCs w:val="32"/>
        </w:rPr>
        <w:t>Event Table</w:t>
      </w:r>
    </w:p>
    <w:p w:rsidR="001078BF" w:rsidRPr="00A22A63" w:rsidRDefault="001078BF" w:rsidP="00BE00A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Ind w:w="-1512" w:type="dxa"/>
        <w:tblLook w:val="04A0" w:firstRow="1" w:lastRow="0" w:firstColumn="1" w:lastColumn="0" w:noHBand="0" w:noVBand="1"/>
      </w:tblPr>
      <w:tblGrid>
        <w:gridCol w:w="816"/>
        <w:gridCol w:w="1773"/>
        <w:gridCol w:w="1792"/>
        <w:gridCol w:w="1874"/>
        <w:gridCol w:w="1615"/>
        <w:gridCol w:w="4694"/>
        <w:gridCol w:w="2124"/>
      </w:tblGrid>
      <w:tr w:rsidR="00BE00AD" w:rsidRPr="00A22A63" w:rsidTr="00BE00AD">
        <w:trPr>
          <w:jc w:val="center"/>
        </w:trPr>
        <w:tc>
          <w:tcPr>
            <w:tcW w:w="816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A22A63">
              <w:rPr>
                <w:rFonts w:ascii="Arial" w:hAnsi="Arial" w:cs="Arial"/>
                <w:b/>
                <w:bCs/>
              </w:rPr>
              <w:t>Event no.</w:t>
            </w:r>
          </w:p>
        </w:tc>
        <w:tc>
          <w:tcPr>
            <w:tcW w:w="1781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A22A63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800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A22A63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1890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A22A63">
              <w:rPr>
                <w:rFonts w:ascii="Arial" w:hAnsi="Arial" w:cs="Arial"/>
                <w:b/>
                <w:bCs/>
              </w:rPr>
              <w:t>Source</w:t>
            </w:r>
          </w:p>
        </w:tc>
        <w:tc>
          <w:tcPr>
            <w:tcW w:w="1620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A22A63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4770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A22A63">
              <w:rPr>
                <w:rFonts w:ascii="Arial" w:hAnsi="Arial" w:cs="Arial"/>
                <w:b/>
                <w:bCs/>
              </w:rPr>
              <w:t>Response</w:t>
            </w:r>
          </w:p>
        </w:tc>
        <w:tc>
          <w:tcPr>
            <w:tcW w:w="1877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A22A63">
              <w:rPr>
                <w:rFonts w:ascii="Arial" w:hAnsi="Arial" w:cs="Arial"/>
                <w:b/>
                <w:bCs/>
              </w:rPr>
              <w:t>Destination</w:t>
            </w:r>
          </w:p>
        </w:tc>
      </w:tr>
      <w:tr w:rsidR="00BE00AD" w:rsidRPr="00A22A63" w:rsidTr="00BE00AD">
        <w:trPr>
          <w:jc w:val="center"/>
        </w:trPr>
        <w:tc>
          <w:tcPr>
            <w:tcW w:w="816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1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81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Customer’s registers to the system</w:t>
            </w:r>
          </w:p>
          <w:p w:rsidR="00592C95" w:rsidRPr="00A22A63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A22A63">
              <w:rPr>
                <w:rFonts w:ascii="Arial" w:hAnsi="Arial" w:cs="Arial"/>
              </w:rPr>
              <w:t>Registration of the customer</w:t>
            </w:r>
          </w:p>
        </w:tc>
        <w:tc>
          <w:tcPr>
            <w:tcW w:w="1890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Customer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Customer's Registration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770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Company adds the customer's information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77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Company/</w:t>
            </w:r>
            <w:r w:rsidR="004A387D" w:rsidRPr="00A22A63">
              <w:rPr>
                <w:rFonts w:ascii="Arial" w:hAnsi="Arial" w:cs="Arial"/>
              </w:rPr>
              <w:t>System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BE00AD" w:rsidRPr="00A22A63" w:rsidTr="00BE00AD">
        <w:trPr>
          <w:jc w:val="center"/>
        </w:trPr>
        <w:tc>
          <w:tcPr>
            <w:tcW w:w="816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A22A63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81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A22A63" w:rsidRPr="00A22A63" w:rsidRDefault="00A22A63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Customers access to the system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A22A63" w:rsidRPr="00A22A63" w:rsidRDefault="00A22A63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Accessibility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9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A22A63" w:rsidRPr="00A22A63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A22A63" w:rsidRPr="00A22A63" w:rsidRDefault="00A22A63" w:rsidP="00592C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Customer's Registration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77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A22A63" w:rsidRPr="00A22A63" w:rsidRDefault="00A22A63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will verify </w:t>
            </w:r>
            <w:r w:rsidRPr="00A22A63">
              <w:rPr>
                <w:rFonts w:ascii="Arial" w:hAnsi="Arial" w:cs="Arial"/>
              </w:rPr>
              <w:t xml:space="preserve">and confirm the customer's </w:t>
            </w:r>
            <w:r w:rsidR="00592C95">
              <w:rPr>
                <w:rFonts w:ascii="Arial" w:hAnsi="Arial" w:cs="Arial"/>
              </w:rPr>
              <w:t>credentials</w:t>
            </w:r>
            <w:r w:rsidRPr="00A22A63">
              <w:rPr>
                <w:rFonts w:ascii="Arial" w:hAnsi="Arial" w:cs="Arial"/>
              </w:rPr>
              <w:t xml:space="preserve"> to </w:t>
            </w:r>
            <w:r w:rsidR="00592C95">
              <w:rPr>
                <w:rFonts w:ascii="Arial" w:hAnsi="Arial" w:cs="Arial"/>
              </w:rPr>
              <w:t xml:space="preserve">access </w:t>
            </w:r>
            <w:r w:rsidRPr="00A22A63">
              <w:rPr>
                <w:rFonts w:ascii="Arial" w:hAnsi="Arial" w:cs="Arial"/>
              </w:rPr>
              <w:t>the ordering system</w:t>
            </w:r>
            <w:r w:rsidR="00592C95">
              <w:rPr>
                <w:rFonts w:ascii="Arial" w:hAnsi="Arial" w:cs="Arial"/>
              </w:rPr>
              <w:t>.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77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A22A63" w:rsidRPr="00A22A63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</w:tr>
      <w:tr w:rsidR="00BE00AD" w:rsidRPr="00A22A63" w:rsidTr="00BE00AD">
        <w:trPr>
          <w:jc w:val="center"/>
        </w:trPr>
        <w:tc>
          <w:tcPr>
            <w:tcW w:w="816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A22A63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81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Default="00A22A63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Customers order products using the system</w:t>
            </w:r>
          </w:p>
          <w:p w:rsidR="00592C95" w:rsidRPr="00A22A63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A22A63" w:rsidRPr="00A22A63" w:rsidRDefault="00A22A63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Product Order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9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A22A63" w:rsidRPr="00A22A63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A22A63" w:rsidRPr="00A22A63" w:rsidRDefault="00A22A63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Customer's Order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77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592C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A22A63" w:rsidP="00592C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A22A63">
              <w:rPr>
                <w:rFonts w:ascii="Arial" w:hAnsi="Arial" w:cs="Arial"/>
              </w:rPr>
              <w:t>The system will confirm the requested products of the customers</w:t>
            </w:r>
            <w:r w:rsidR="00592C95">
              <w:rPr>
                <w:rFonts w:ascii="Arial" w:hAnsi="Arial" w:cs="Arial"/>
              </w:rPr>
              <w:t>.</w:t>
            </w:r>
            <w:r w:rsidRPr="00A22A6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77" w:type="dxa"/>
          </w:tcPr>
          <w:p w:rsidR="004A387D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</w:p>
          <w:p w:rsidR="00592C95" w:rsidRPr="00A22A63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System</w:t>
            </w:r>
          </w:p>
        </w:tc>
      </w:tr>
      <w:tr w:rsidR="00BE00AD" w:rsidRPr="00A22A63" w:rsidTr="00BE00AD">
        <w:trPr>
          <w:jc w:val="center"/>
        </w:trPr>
        <w:tc>
          <w:tcPr>
            <w:tcW w:w="816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22A63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781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Company receives orders from the customer through the use of the system</w:t>
            </w:r>
          </w:p>
          <w:p w:rsidR="00592C95" w:rsidRPr="00A22A63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4A387D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22A63">
              <w:rPr>
                <w:rFonts w:ascii="Arial" w:hAnsi="Arial" w:cs="Arial"/>
              </w:rPr>
              <w:t>Order's List</w:t>
            </w:r>
          </w:p>
        </w:tc>
        <w:tc>
          <w:tcPr>
            <w:tcW w:w="189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6F68D7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System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6F68D7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Receiving the orders of the customer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6F68D7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 xml:space="preserve">The system will verify and confirm the customer's order and the </w:t>
            </w:r>
            <w:r w:rsidR="00592C95">
              <w:rPr>
                <w:rFonts w:ascii="Arial" w:hAnsi="Arial" w:cs="Arial"/>
              </w:rPr>
              <w:t>inventory</w:t>
            </w:r>
            <w:r w:rsidRPr="00A22A63">
              <w:rPr>
                <w:rFonts w:ascii="Arial" w:hAnsi="Arial" w:cs="Arial"/>
              </w:rPr>
              <w:t xml:space="preserve"> department would prepare the items needed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77" w:type="dxa"/>
          </w:tcPr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2C95" w:rsidRDefault="00592C95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6F68D7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Company</w:t>
            </w:r>
            <w:r w:rsidR="00592C95">
              <w:rPr>
                <w:rFonts w:ascii="Arial" w:hAnsi="Arial" w:cs="Arial"/>
              </w:rPr>
              <w:t>/Inventory Department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E00AD" w:rsidRPr="00A22A63" w:rsidTr="00BE00AD">
        <w:trPr>
          <w:jc w:val="center"/>
        </w:trPr>
        <w:tc>
          <w:tcPr>
            <w:tcW w:w="816" w:type="dxa"/>
          </w:tcPr>
          <w:p w:rsidR="004A387D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br/>
            </w:r>
            <w:r w:rsidR="004A387D" w:rsidRPr="00A22A63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781" w:type="dxa"/>
          </w:tcPr>
          <w:p w:rsidR="004A387D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br/>
            </w:r>
            <w:r w:rsidRPr="00A22A63">
              <w:rPr>
                <w:rFonts w:ascii="Arial" w:hAnsi="Arial" w:cs="Arial"/>
              </w:rPr>
              <w:t>Customers pays for the ordered goods</w:t>
            </w:r>
          </w:p>
        </w:tc>
        <w:tc>
          <w:tcPr>
            <w:tcW w:w="1800" w:type="dxa"/>
          </w:tcPr>
          <w:p w:rsidR="006F68D7" w:rsidRPr="00A22A63" w:rsidRDefault="006F68D7" w:rsidP="00E91E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A22A63">
              <w:rPr>
                <w:rFonts w:ascii="Arial" w:hAnsi="Arial" w:cs="Arial"/>
              </w:rPr>
              <w:t>Order's Price List</w:t>
            </w:r>
            <w:r w:rsidR="00E91E40">
              <w:rPr>
                <w:rFonts w:ascii="Arial" w:hAnsi="Arial" w:cs="Arial"/>
              </w:rPr>
              <w:t xml:space="preserve"> (Purchase Order)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E91E40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  <w:p w:rsidR="004A387D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22A63">
              <w:rPr>
                <w:rFonts w:ascii="Arial" w:hAnsi="Arial" w:cs="Arial"/>
              </w:rPr>
              <w:t>Customer</w:t>
            </w:r>
          </w:p>
        </w:tc>
        <w:tc>
          <w:tcPr>
            <w:tcW w:w="1620" w:type="dxa"/>
          </w:tcPr>
          <w:p w:rsidR="00E91E40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  <w:p w:rsidR="004A387D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22A63">
              <w:rPr>
                <w:rFonts w:ascii="Arial" w:hAnsi="Arial" w:cs="Arial"/>
              </w:rPr>
              <w:t>Purchasing of Orders</w:t>
            </w:r>
          </w:p>
        </w:tc>
        <w:tc>
          <w:tcPr>
            <w:tcW w:w="4770" w:type="dxa"/>
          </w:tcPr>
          <w:p w:rsidR="006F68D7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Pr="00A22A63">
              <w:rPr>
                <w:rFonts w:ascii="Arial" w:hAnsi="Arial" w:cs="Arial"/>
              </w:rPr>
              <w:t xml:space="preserve">The customer will be prompted to pay the total amount </w:t>
            </w:r>
            <w:r w:rsidR="00E91E40">
              <w:rPr>
                <w:rFonts w:ascii="Arial" w:hAnsi="Arial" w:cs="Arial"/>
              </w:rPr>
              <w:t xml:space="preserve">due of </w:t>
            </w:r>
            <w:r w:rsidRPr="00A22A63">
              <w:rPr>
                <w:rFonts w:ascii="Arial" w:hAnsi="Arial" w:cs="Arial"/>
              </w:rPr>
              <w:t xml:space="preserve">the products </w:t>
            </w:r>
            <w:r w:rsidR="00E91E40">
              <w:rPr>
                <w:rFonts w:ascii="Arial" w:hAnsi="Arial" w:cs="Arial"/>
              </w:rPr>
              <w:t>he/she bought.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77" w:type="dxa"/>
          </w:tcPr>
          <w:p w:rsidR="00E91E40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  <w:p w:rsidR="006F68D7" w:rsidRPr="00A22A63" w:rsidRDefault="006F68D7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Company</w:t>
            </w:r>
            <w:r w:rsidR="00E91E40">
              <w:rPr>
                <w:rFonts w:ascii="Arial" w:hAnsi="Arial" w:cs="Arial"/>
              </w:rPr>
              <w:t>/Banks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E00AD" w:rsidRPr="00A22A63" w:rsidTr="00BE00AD">
        <w:trPr>
          <w:jc w:val="center"/>
        </w:trPr>
        <w:tc>
          <w:tcPr>
            <w:tcW w:w="816" w:type="dxa"/>
          </w:tcPr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22A63">
              <w:rPr>
                <w:rFonts w:ascii="Arial" w:hAnsi="Arial" w:cs="Arial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1781" w:type="dxa"/>
          </w:tcPr>
          <w:p w:rsidR="00D2587A" w:rsidRDefault="00D2587A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FA13C0" w:rsidRPr="00A22A63" w:rsidRDefault="00FA13C0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Company delivers ordered goods to customer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D2587A" w:rsidRDefault="00D2587A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D2587A" w:rsidRDefault="00D2587A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FA13C0" w:rsidRPr="00A22A63" w:rsidRDefault="00FA13C0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Order's Delivery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FA13C0" w:rsidRPr="00A22A63" w:rsidRDefault="00FA13C0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D2587A" w:rsidRDefault="00D2587A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FA13C0" w:rsidRPr="00A22A63" w:rsidRDefault="00FA13C0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Company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:rsidR="00D2587A" w:rsidRDefault="00D2587A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FA13C0" w:rsidRPr="00A22A63" w:rsidRDefault="00FA13C0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Delivering of the ordered goods / Delivering orders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770" w:type="dxa"/>
          </w:tcPr>
          <w:p w:rsidR="00D2587A" w:rsidRDefault="00D2587A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D2587A" w:rsidRDefault="00D2587A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FA13C0" w:rsidRPr="00A22A63" w:rsidRDefault="00FA13C0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The company prepare</w:t>
            </w:r>
            <w:r w:rsidR="00D2587A">
              <w:rPr>
                <w:rFonts w:ascii="Arial" w:hAnsi="Arial" w:cs="Arial"/>
              </w:rPr>
              <w:t xml:space="preserve">s the </w:t>
            </w:r>
            <w:r w:rsidRPr="00A22A63">
              <w:rPr>
                <w:rFonts w:ascii="Arial" w:hAnsi="Arial" w:cs="Arial"/>
              </w:rPr>
              <w:t xml:space="preserve">goods </w:t>
            </w:r>
            <w:r w:rsidR="00D2587A">
              <w:rPr>
                <w:rFonts w:ascii="Arial" w:hAnsi="Arial" w:cs="Arial"/>
              </w:rPr>
              <w:t>ordered by the</w:t>
            </w:r>
            <w:r w:rsidRPr="00A22A63">
              <w:rPr>
                <w:rFonts w:ascii="Arial" w:hAnsi="Arial" w:cs="Arial"/>
              </w:rPr>
              <w:t xml:space="preserve"> customer </w:t>
            </w:r>
            <w:r w:rsidR="00D2587A">
              <w:rPr>
                <w:rFonts w:ascii="Arial" w:hAnsi="Arial" w:cs="Arial"/>
              </w:rPr>
              <w:t>for delivery.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77" w:type="dxa"/>
          </w:tcPr>
          <w:p w:rsidR="008049B3" w:rsidRDefault="008049B3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8049B3" w:rsidRDefault="008049B3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FA13C0" w:rsidRPr="00A22A63" w:rsidRDefault="00FA13C0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22A63">
              <w:rPr>
                <w:rFonts w:ascii="Arial" w:hAnsi="Arial" w:cs="Arial"/>
              </w:rPr>
              <w:t>Customer</w:t>
            </w:r>
          </w:p>
          <w:p w:rsidR="004A387D" w:rsidRPr="00A22A63" w:rsidRDefault="004A387D" w:rsidP="00BE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793172" w:rsidRPr="00A22A63" w:rsidRDefault="00793172" w:rsidP="006F5C9E">
      <w:pPr>
        <w:rPr>
          <w:rFonts w:ascii="Arial" w:hAnsi="Arial" w:cs="Arial"/>
        </w:rPr>
      </w:pPr>
    </w:p>
    <w:sectPr w:rsidR="00793172" w:rsidRPr="00A22A63" w:rsidSect="00BE00AD">
      <w:headerReference w:type="default" r:id="rId7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17E" w:rsidRDefault="00F8317E">
      <w:pPr>
        <w:spacing w:after="0" w:line="240" w:lineRule="auto"/>
      </w:pPr>
      <w:r>
        <w:separator/>
      </w:r>
    </w:p>
  </w:endnote>
  <w:endnote w:type="continuationSeparator" w:id="0">
    <w:p w:rsidR="00F8317E" w:rsidRDefault="00F8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17E" w:rsidRDefault="00F8317E">
      <w:pPr>
        <w:spacing w:after="0" w:line="240" w:lineRule="auto"/>
      </w:pPr>
      <w:r>
        <w:separator/>
      </w:r>
    </w:p>
  </w:footnote>
  <w:footnote w:type="continuationSeparator" w:id="0">
    <w:p w:rsidR="00F8317E" w:rsidRDefault="00F8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DB0" w:rsidRPr="00D62DB0" w:rsidRDefault="008049B3" w:rsidP="00D62DB0">
    <w:pPr>
      <w:pStyle w:val="Header"/>
      <w:jc w:val="center"/>
      <w:rPr>
        <w:b/>
        <w:sz w:val="28"/>
        <w:szCs w:val="28"/>
      </w:rPr>
    </w:pPr>
    <w:proofErr w:type="spellStart"/>
    <w:r w:rsidRPr="00D62DB0">
      <w:rPr>
        <w:b/>
        <w:sz w:val="28"/>
        <w:szCs w:val="28"/>
      </w:rPr>
      <w:t>Elep</w:t>
    </w:r>
    <w:proofErr w:type="spellEnd"/>
    <w:r w:rsidRPr="00D62DB0">
      <w:rPr>
        <w:b/>
        <w:sz w:val="28"/>
        <w:szCs w:val="28"/>
      </w:rPr>
      <w:t xml:space="preserve">, Paul Carlo V.     </w:t>
    </w:r>
    <w:proofErr w:type="spellStart"/>
    <w:r w:rsidRPr="00D62DB0">
      <w:rPr>
        <w:b/>
        <w:sz w:val="28"/>
        <w:szCs w:val="28"/>
      </w:rPr>
      <w:t>Nerez</w:t>
    </w:r>
    <w:proofErr w:type="spellEnd"/>
    <w:r w:rsidRPr="00D62DB0">
      <w:rPr>
        <w:b/>
        <w:sz w:val="28"/>
        <w:szCs w:val="28"/>
      </w:rPr>
      <w:t xml:space="preserve">, Carlos Daniel B.     Santos, John </w:t>
    </w:r>
    <w:proofErr w:type="spellStart"/>
    <w:r w:rsidRPr="00D62DB0">
      <w:rPr>
        <w:b/>
        <w:sz w:val="28"/>
        <w:szCs w:val="28"/>
      </w:rPr>
      <w:t>Micahel</w:t>
    </w:r>
    <w:proofErr w:type="spellEnd"/>
    <w:r w:rsidRPr="00D62DB0">
      <w:rPr>
        <w:b/>
        <w:sz w:val="28"/>
        <w:szCs w:val="28"/>
      </w:rPr>
      <w:t xml:space="preserve"> 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BF"/>
    <w:rsid w:val="001078BF"/>
    <w:rsid w:val="00377D13"/>
    <w:rsid w:val="0048343A"/>
    <w:rsid w:val="004A387D"/>
    <w:rsid w:val="00592C95"/>
    <w:rsid w:val="006A6760"/>
    <w:rsid w:val="006F5C9E"/>
    <w:rsid w:val="006F68D7"/>
    <w:rsid w:val="00793172"/>
    <w:rsid w:val="008049B3"/>
    <w:rsid w:val="00824375"/>
    <w:rsid w:val="008935FE"/>
    <w:rsid w:val="00953CD4"/>
    <w:rsid w:val="00A22A63"/>
    <w:rsid w:val="00BE00AD"/>
    <w:rsid w:val="00D2587A"/>
    <w:rsid w:val="00E91E40"/>
    <w:rsid w:val="00F8317E"/>
    <w:rsid w:val="00F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8BF"/>
    <w:rPr>
      <w:rFonts w:eastAsiaTheme="minorEastAsia"/>
    </w:rPr>
  </w:style>
  <w:style w:type="table" w:styleId="TableGrid">
    <w:name w:val="Table Grid"/>
    <w:basedOn w:val="TableNormal"/>
    <w:uiPriority w:val="59"/>
    <w:rsid w:val="004A3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8BF"/>
    <w:rPr>
      <w:rFonts w:eastAsiaTheme="minorEastAsia"/>
    </w:rPr>
  </w:style>
  <w:style w:type="table" w:styleId="TableGrid">
    <w:name w:val="Table Grid"/>
    <w:basedOn w:val="TableNormal"/>
    <w:uiPriority w:val="59"/>
    <w:rsid w:val="004A3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2</cp:revision>
  <dcterms:created xsi:type="dcterms:W3CDTF">2014-04-09T16:30:00Z</dcterms:created>
  <dcterms:modified xsi:type="dcterms:W3CDTF">2014-04-09T16:30:00Z</dcterms:modified>
</cp:coreProperties>
</file>