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u w:val="single"/>
        </w:rPr>
      </w:pPr>
      <w:r>
        <w:rPr>
          <w:u w:val="single"/>
        </w:rPr>
        <w:t xml:space="preserve">Routine </w:t>
      </w:r>
      <w:r>
        <w:rPr>
          <w:u w:val="single"/>
        </w:rPr>
        <w:t>User Guide</w:t>
      </w:r>
    </w:p>
    <w:p>
      <w:pPr>
        <w:pStyle w:val="Normal"/>
        <w:spacing w:before="480" w:after="0"/>
        <w:jc w:val="left"/>
        <w:rPr>
          <w:u w:val="single"/>
        </w:rPr>
      </w:pPr>
      <w:r>
        <w:rPr>
          <w:u w:val="none"/>
        </w:rPr>
        <w:t xml:space="preserve">The working </w:t>
      </w:r>
      <w:r>
        <w:rPr>
          <w:b/>
          <w:bCs/>
          <w:u w:val="none"/>
        </w:rPr>
        <w:t>conda</w:t>
      </w:r>
      <w:r>
        <w:rPr>
          <w:u w:val="none"/>
        </w:rPr>
        <w:t xml:space="preserve"> environment is:</w:t>
        <w:br/>
      </w:r>
      <w:r>
        <w:rPr>
          <w:b/>
          <w:bCs/>
          <w:i/>
          <w:iCs/>
          <w:u w:val="none"/>
        </w:rPr>
        <w:t>conda activate p24env</w:t>
      </w:r>
      <w:r>
        <w:rPr>
          <w:b/>
          <w:bCs/>
          <w:i/>
          <w:iCs/>
          <w:u w:val="single"/>
        </w:rPr>
        <w:t xml:space="preserve"> </w:t>
      </w:r>
    </w:p>
    <w:p>
      <w:pPr>
        <w:pStyle w:val="Heading2"/>
        <w:rPr/>
      </w:pPr>
      <w:r>
        <w:rPr/>
        <w:t>A. nWGS Paths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Data directory: </w:t>
      </w:r>
      <w:r>
        <w:rPr>
          <w:b/>
          <w:bCs/>
          <w:i/>
          <w:iCs/>
        </w:rPr>
        <w:t>/data/routine_nWGS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Pipeline directory: </w:t>
      </w:r>
      <w:r>
        <w:rPr>
          <w:b/>
          <w:bCs/>
          <w:i/>
          <w:iCs/>
        </w:rPr>
        <w:t>/data/routine_nWGS_pipeline/nWGS_pipeline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Merged BAM files: </w:t>
      </w:r>
      <w:r>
        <w:rPr>
          <w:b/>
          <w:bCs/>
          <w:i/>
          <w:iCs/>
          <w:u w:val="none"/>
        </w:rPr>
        <w:t>/data/routine_nWGS/routine_bams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Epi2me and Clair3/ClairS-TO outputs: </w:t>
      </w:r>
      <w:r>
        <w:rPr>
          <w:b/>
          <w:bCs/>
          <w:i/>
          <w:iCs/>
        </w:rPr>
        <w:t>/data/routine_epi2me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Analysis output: </w:t>
      </w:r>
      <w:r>
        <w:rPr>
          <w:b/>
          <w:bCs/>
          <w:i/>
          <w:iCs/>
        </w:rPr>
        <w:t>/data/routine_nWGS/routine_analysis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Final results: </w:t>
      </w:r>
      <w:r>
        <w:rPr>
          <w:b/>
          <w:bCs/>
          <w:i/>
          <w:iCs/>
        </w:rPr>
        <w:t>/data/routine_nWGS/routine_results</w:t>
      </w:r>
    </w:p>
    <w:p>
      <w:pPr>
        <w:pStyle w:val="Heading2"/>
        <w:rPr/>
      </w:pPr>
      <w:r>
        <w:rPr/>
        <w:t>B. Input Preparation</w:t>
      </w:r>
    </w:p>
    <w:p>
      <w:pPr>
        <w:pStyle w:val="Normal"/>
        <w:rPr/>
      </w:pPr>
      <w:r>
        <w:rPr/>
        <w:t xml:space="preserve">Update the file </w:t>
      </w:r>
      <w:r>
        <w:rPr>
          <w:b/>
          <w:bCs/>
          <w:i/>
          <w:iCs/>
        </w:rPr>
        <w:t>sample_ids_bam.txt</w:t>
      </w:r>
      <w:r>
        <w:rPr/>
        <w:t xml:space="preserve"> located at </w:t>
      </w:r>
      <w:r>
        <w:rPr>
          <w:b/>
          <w:bCs/>
          <w:i/>
          <w:iCs/>
        </w:rPr>
        <w:t>/data/routine_nWGS</w:t>
      </w:r>
      <w:r>
        <w:rPr/>
        <w:t xml:space="preserve"> based on the sample ID, flowcell ID, and the content of </w:t>
      </w:r>
      <w:r>
        <w:rPr>
          <w:b/>
          <w:bCs/>
          <w:i/>
          <w:iCs/>
        </w:rPr>
        <w:t>sample_ids.txt.</w:t>
      </w:r>
    </w:p>
    <w:p>
      <w:pPr>
        <w:pStyle w:val="Heading2"/>
        <w:rPr/>
      </w:pPr>
      <w:r>
        <w:rPr/>
        <w:t>C. Run from Sequencing</w:t>
      </w:r>
    </w:p>
    <w:p>
      <w:pPr>
        <w:pStyle w:val="Normal"/>
        <w:rPr/>
      </w:pPr>
      <w:r>
        <w:rPr/>
        <w:t>To start monitoring sequencing data:</w:t>
      </w:r>
    </w:p>
    <w:p>
      <w:pPr>
        <w:pStyle w:val="ListBullet"/>
        <w:numPr>
          <w:ilvl w:val="0"/>
          <w:numId w:val="1"/>
        </w:numPr>
        <w:rPr>
          <w:b/>
          <w:bCs/>
          <w:i/>
          <w:i/>
          <w:iCs/>
        </w:rPr>
      </w:pPr>
      <w:r>
        <w:rPr>
          <w:b/>
          <w:bCs/>
          <w:i/>
          <w:iCs/>
        </w:rPr>
        <w:t>smart_sample_monitor.sh -d /data/WGS_Dummy</w:t>
      </w:r>
    </w:p>
    <w:p>
      <w:pPr>
        <w:pStyle w:val="Heading2"/>
        <w:rPr/>
      </w:pPr>
      <w:r>
        <w:rPr/>
        <w:t>D. Start the Pipeline After Sequencing Is Finished</w:t>
      </w:r>
    </w:p>
    <w:p>
      <w:pPr>
        <w:pStyle w:val="ListBulle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bash run_pipeline_singularity.sh --run_mode_order --log-dir /data/trash -w /data/trash</w:t>
      </w:r>
    </w:p>
    <w:p>
      <w:pPr>
        <w:pStyle w:val="Heading2"/>
        <w:rPr/>
      </w:pPr>
      <w:r>
        <w:rPr/>
        <w:t>E. Start Epi2me and Analysis</w:t>
      </w:r>
    </w:p>
    <w:p>
      <w:pPr>
        <w:pStyle w:val="ListBullet"/>
        <w:numPr>
          <w:ilvl w:val="0"/>
          <w:numId w:val="1"/>
        </w:numPr>
        <w:rPr>
          <w:b/>
          <w:bCs/>
          <w:i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bash run_pipeline_singularity.sh --run_mode_epianalyse --log-dir /data/trash -w /data/trash</w:t>
      </w:r>
    </w:p>
    <w:p>
      <w:pPr>
        <w:pStyle w:val="Heading2"/>
        <w:rPr/>
      </w:pPr>
      <w:r>
        <w:rPr/>
        <w:t>F. Start Only Epi2me or Analysis</w:t>
      </w:r>
    </w:p>
    <w:p>
      <w:pPr>
        <w:pStyle w:val="ListBullet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Epi2me:</w:t>
      </w:r>
    </w:p>
    <w:p>
      <w:pPr>
        <w:pStyle w:val="Normal"/>
        <w:rPr>
          <w:b/>
          <w:bCs/>
          <w:i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bash run_pipeline_singularity.sh --run_mode_epi2me all --log-dir /data/trash -w /data/trash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Analysis (R Markdown mode):</w:t>
      </w:r>
    </w:p>
    <w:p>
      <w:pPr>
        <w:pStyle w:val="Normal"/>
        <w:spacing w:before="0" w:after="200"/>
        <w:rPr>
          <w:b/>
          <w:bCs/>
          <w:i/>
          <w:i/>
          <w:iCs/>
        </w:rPr>
      </w:pPr>
      <w:r>
        <w:rPr>
          <w:b/>
          <w:bCs/>
          <w:i/>
          <w:iCs/>
        </w:rPr>
        <w:t>bash run_pipeline_singularity.sh --run_mode_analysis rmd --log-dir /data/trash -w /data/trash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2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Application>LibreOffice/25.2.6.2$Linux_X86_64 LibreOffice_project/40d1a0e1d5bdf1afaeae24d9ece32bbb00fa66a4</Application>
  <AppVersion>15.0000</AppVersion>
  <Pages>1</Pages>
  <Words>142</Words>
  <Characters>1066</Characters>
  <CharactersWithSpaces>1167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2025-11-26T12:43:27Z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