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Harbor Point Dental: requirements</w:t>
      </w:r>
    </w:p>
    <w:p>
      <w:pPr>
        <w:spacing w:after="240"/>
      </w:pPr>
      <w:r>
        <w:rPr>
          <w:i/>
          <w:iCs/>
          <w:color w:val="666666"/>
        </w:rPr>
        <w:t xml:space="preserve">Notes from the discovery call with the practice manager.</w:t>
      </w:r>
    </w:p>
    <w:p>
      <w:pPr>
        <w:pStyle w:val="Heading2"/>
      </w:pPr>
      <w:r>
        <w:t xml:space="preserve">Must have</w:t>
      </w:r>
    </w:p>
    <w:p>
      <w:pPr>
        <w:pStyle w:val="ListParagraph"/>
        <w:numPr>
          <w:ilvl w:val="0"/>
          <w:numId w:val="1"/>
        </w:numPr>
      </w:pPr>
      <w:r>
        <w:t xml:space="preserve">Patients can book, move and cancel appointments online</w:t>
      </w:r>
    </w:p>
    <w:p>
      <w:pPr>
        <w:pStyle w:val="ListParagraph"/>
        <w:numPr>
          <w:ilvl w:val="0"/>
          <w:numId w:val="1"/>
        </w:numPr>
      </w:pPr>
      <w:r>
        <w:t xml:space="preserve">Reminders by text two days and two hours before</w:t>
      </w:r>
    </w:p>
    <w:p>
      <w:pPr>
        <w:pStyle w:val="ListParagraph"/>
        <w:numPr>
          <w:ilvl w:val="0"/>
          <w:numId w:val="1"/>
        </w:numPr>
      </w:pPr>
      <w:r>
        <w:t xml:space="preserve">Works well on older phones</w:t>
      </w:r>
    </w:p>
    <w:p>
      <w:pPr>
        <w:pStyle w:val="Heading2"/>
      </w:pPr>
      <w:r>
        <w:t xml:space="preserve">Nice to have</w:t>
      </w:r>
    </w:p>
    <w:p>
      <w:pPr>
        <w:pStyle w:val="ListParagraph"/>
        <w:numPr>
          <w:ilvl w:val="0"/>
          <w:numId w:val="1"/>
        </w:numPr>
      </w:pPr>
      <w:r>
        <w:t xml:space="preserve">Waiting list for cancelled slots</w:t>
      </w:r>
    </w:p>
    <w:p>
      <w:pPr>
        <w:pStyle w:val="ListParagraph"/>
        <w:numPr>
          <w:ilvl w:val="0"/>
          <w:numId w:val="1"/>
        </w:numPr>
      </w:pPr>
      <w:r>
        <w:t xml:space="preserve">Family bookings under one login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Which card provider does the practice use today?</w:t>
      </w:r>
    </w:p>
    <w:p>
      <w:pPr>
        <w:pStyle w:val="ListParagraph"/>
        <w:numPr>
          <w:ilvl w:val="0"/>
          <w:numId w:val="1"/>
        </w:numPr>
      </w:pPr>
      <w:r>
        <w:t xml:space="preserve">Who approves reminder wording?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Point Dental: requirements</dc:title>
  <dc:creator>Acme Co.</dc:creator>
  <cp:lastModifiedBy>Un-named</cp:lastModifiedBy>
  <cp:revision>1</cp:revision>
  <dcterms:created xsi:type="dcterms:W3CDTF">2026-09-30T01:02:16.336Z</dcterms:created>
  <dcterms:modified xsi:type="dcterms:W3CDTF">2026-09-30T01:02:16.336Z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