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Autumn 2026 campaign brief</w:t>
      </w:r>
    </w:p>
    <w:p>
      <w:pPr>
        <w:spacing w:after="240"/>
      </w:pPr>
      <w:r>
        <w:rPr>
          <w:i/>
          <w:iCs/>
          <w:color w:val="666666"/>
        </w:rPr>
        <w:t xml:space="preserve">Marketing · Owner: Priya Shah</w:t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Win three new clients in healthcare and hospitality before the end of the year, by showing the results we delivered for Northfield Clinic and Maple Street Bakery.</w:t>
      </w:r>
    </w:p>
    <w:p>
      <w:pPr>
        <w:pStyle w:val="Heading2"/>
      </w:pPr>
      <w:r>
        <w:t xml:space="preserve">Audience</w:t>
      </w:r>
    </w:p>
    <w:p>
      <w:pPr>
        <w:pStyle w:val="ListParagraph"/>
        <w:numPr>
          <w:ilvl w:val="0"/>
          <w:numId w:val="1"/>
        </w:numPr>
      </w:pPr>
      <w:r>
        <w:t xml:space="preserve">Practice managers at small clinics</w:t>
      </w:r>
    </w:p>
    <w:p>
      <w:pPr>
        <w:pStyle w:val="ListParagraph"/>
        <w:numPr>
          <w:ilvl w:val="0"/>
          <w:numId w:val="1"/>
        </w:numPr>
      </w:pPr>
      <w:r>
        <w:t xml:space="preserve">Owners of independent cafes and bakeries</w:t>
      </w:r>
    </w:p>
    <w:p>
      <w:pPr>
        <w:pStyle w:val="Heading2"/>
      </w:pPr>
      <w:r>
        <w:t xml:space="preserve">Channels and dates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Start</w:t>
            </w:r>
          </w:p>
        </w:tc>
        <w:tc>
          <w:tcPr>
            <w:shd w:fill="E8EEF4" w:color="auto" w:val="clear"/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Case study on the website</w:t>
            </w:r>
          </w:p>
        </w:tc>
        <w:tc>
          <w:p>
            <w:r>
              <w:rPr>
                <w:b w:val="false"/>
                <w:bCs w:val="false"/>
              </w:rPr>
              <w:t xml:space="preserve">5 Oct</w:t>
            </w:r>
          </w:p>
        </w:tc>
        <w:tc>
          <w:p>
            <w:r>
              <w:rPr>
                <w:b w:val="false"/>
                <w:bCs w:val="false"/>
              </w:rPr>
              <w:t xml:space="preserve">Priya Shah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Email newsletter</w:t>
            </w:r>
          </w:p>
        </w:tc>
        <w:tc>
          <w:p>
            <w:r>
              <w:rPr>
                <w:b w:val="false"/>
                <w:bCs w:val="false"/>
              </w:rPr>
              <w:t xml:space="preserve">12 Oct</w:t>
            </w:r>
          </w:p>
        </w:tc>
        <w:tc>
          <w:p>
            <w:r>
              <w:rPr>
                <w:b w:val="false"/>
                <w:bCs w:val="false"/>
              </w:rPr>
              <w:t xml:space="preserve">Jordan Lee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Social posts, two a week</w:t>
            </w:r>
          </w:p>
        </w:tc>
        <w:tc>
          <w:p>
            <w:r>
              <w:rPr>
                <w:b w:val="false"/>
                <w:bCs w:val="false"/>
              </w:rPr>
              <w:t xml:space="preserve">5 Oct</w:t>
            </w:r>
          </w:p>
        </w:tc>
        <w:tc>
          <w:p>
            <w:r>
              <w:rPr>
                <w:b w:val="false"/>
                <w:bCs w:val="false"/>
              </w:rPr>
              <w:t xml:space="preserve">Priya Shah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Local business breakfast</w:t>
            </w:r>
          </w:p>
        </w:tc>
        <w:tc>
          <w:p>
            <w:r>
              <w:rPr>
                <w:b w:val="false"/>
                <w:bCs w:val="false"/>
              </w:rPr>
              <w:t xml:space="preserve">22 Oct</w:t>
            </w:r>
          </w:p>
        </w:tc>
        <w:tc>
          <w:p>
            <w:r>
              <w:rPr>
                <w:b w:val="false"/>
                <w:bCs w:val="false"/>
              </w:rPr>
              <w:t xml:space="preserve">Elena Garcia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Autumn 2026 campaign brief</dc:title>
  <dc:creator>Acme Co.</dc:creator>
  <cp:lastModifiedBy>Un-named</cp:lastModifiedBy>
  <cp:revision>1</cp:revision>
  <dcterms:created xsi:type="dcterms:W3CDTF">2026-09-30T01:02:16.684Z</dcterms:created>
  <dcterms:modified xsi:type="dcterms:W3CDTF">2026-09-30T01:02:16.684Z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