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D38C" w14:textId="77777777" w:rsidR="008064EB" w:rsidRDefault="00E46D25">
      <w:pPr>
        <w:pStyle w:val="Title"/>
      </w:pPr>
      <w:proofErr w:type="spellStart"/>
      <w:r>
        <w:t>TowerScout</w:t>
      </w:r>
      <w:proofErr w:type="spellEnd"/>
      <w:r>
        <w:t xml:space="preserve"> V1 RC1 UAT User Guide</w:t>
      </w:r>
    </w:p>
    <w:p w14:paraId="6ED1564F" w14:textId="77777777" w:rsidR="008064EB" w:rsidRDefault="00E46D25">
      <w:pPr>
        <w:pStyle w:val="Subtitle"/>
      </w:pPr>
      <w:r>
        <w:t>First-cohort Windows package path for non-technical testers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"/>
        <w:gridCol w:w="2092"/>
        <w:gridCol w:w="7189"/>
        <w:gridCol w:w="40"/>
      </w:tblGrid>
      <w:tr w:rsidR="008064EB" w14:paraId="156EB4F3" w14:textId="77777777">
        <w:trPr>
          <w:gridBefore w:val="1"/>
          <w:wBefore w:w="40" w:type="dxa"/>
        </w:trPr>
        <w:tc>
          <w:tcPr>
            <w:tcW w:w="2100" w:type="dxa"/>
            <w:vAlign w:val="center"/>
          </w:tcPr>
          <w:p w14:paraId="6FE8F43B" w14:textId="77777777" w:rsidR="008064EB" w:rsidRDefault="00E46D25">
            <w:r>
              <w:rPr>
                <w:sz w:val="21"/>
              </w:rPr>
              <w:t>Prepared date</w:t>
            </w:r>
          </w:p>
        </w:tc>
        <w:tc>
          <w:tcPr>
            <w:tcW w:w="7260" w:type="dxa"/>
            <w:gridSpan w:val="2"/>
            <w:vAlign w:val="center"/>
          </w:tcPr>
          <w:p w14:paraId="56EE7797" w14:textId="77777777" w:rsidR="008064EB" w:rsidRDefault="00E46D25">
            <w:r>
              <w:rPr>
                <w:sz w:val="21"/>
              </w:rPr>
              <w:t>June 1, 2026</w:t>
            </w:r>
          </w:p>
        </w:tc>
      </w:tr>
      <w:tr w:rsidR="008064EB" w14:paraId="3804B60D" w14:textId="77777777">
        <w:trPr>
          <w:gridBefore w:val="1"/>
          <w:wBefore w:w="40" w:type="dxa"/>
        </w:trPr>
        <w:tc>
          <w:tcPr>
            <w:tcW w:w="2100" w:type="dxa"/>
            <w:vAlign w:val="center"/>
          </w:tcPr>
          <w:p w14:paraId="532080A1" w14:textId="77777777" w:rsidR="008064EB" w:rsidRDefault="00E46D25">
            <w:r>
              <w:rPr>
                <w:sz w:val="21"/>
              </w:rPr>
              <w:t>Release tag</w:t>
            </w:r>
          </w:p>
        </w:tc>
        <w:tc>
          <w:tcPr>
            <w:tcW w:w="7260" w:type="dxa"/>
            <w:gridSpan w:val="2"/>
            <w:vAlign w:val="center"/>
          </w:tcPr>
          <w:p w14:paraId="20F37CBA" w14:textId="77777777" w:rsidR="008064EB" w:rsidRDefault="00E46D25">
            <w:r>
              <w:rPr>
                <w:sz w:val="21"/>
              </w:rPr>
              <w:t>v0.1.0-rc2</w:t>
            </w:r>
          </w:p>
        </w:tc>
      </w:tr>
      <w:tr w:rsidR="008064EB" w14:paraId="25EDE516" w14:textId="77777777">
        <w:trPr>
          <w:gridBefore w:val="1"/>
          <w:wBefore w:w="40" w:type="dxa"/>
        </w:trPr>
        <w:tc>
          <w:tcPr>
            <w:tcW w:w="2100" w:type="dxa"/>
            <w:vAlign w:val="center"/>
          </w:tcPr>
          <w:p w14:paraId="27C8D954" w14:textId="77777777" w:rsidR="008064EB" w:rsidRDefault="00E46D25">
            <w:r>
              <w:rPr>
                <w:sz w:val="21"/>
              </w:rPr>
              <w:t>Default path</w:t>
            </w:r>
          </w:p>
        </w:tc>
        <w:tc>
          <w:tcPr>
            <w:tcW w:w="7260" w:type="dxa"/>
            <w:gridSpan w:val="2"/>
            <w:vAlign w:val="center"/>
          </w:tcPr>
          <w:p w14:paraId="5F4645BA" w14:textId="77777777" w:rsidR="008064EB" w:rsidRDefault="00E46D25">
            <w:r>
              <w:rPr>
                <w:sz w:val="21"/>
              </w:rPr>
              <w:t>Docker Desktop, CPU mode, setup-towerscout.cmd</w:t>
            </w:r>
          </w:p>
        </w:tc>
      </w:tr>
      <w:tr w:rsidR="008064EB" w14:paraId="309EBFD6" w14:textId="77777777">
        <w:trPr>
          <w:gridBefore w:val="1"/>
          <w:wBefore w:w="40" w:type="dxa"/>
        </w:trPr>
        <w:tc>
          <w:tcPr>
            <w:tcW w:w="2100" w:type="dxa"/>
            <w:vAlign w:val="center"/>
          </w:tcPr>
          <w:p w14:paraId="327A41C7" w14:textId="77777777" w:rsidR="008064EB" w:rsidRDefault="00E46D25">
            <w:r>
              <w:rPr>
                <w:sz w:val="21"/>
              </w:rPr>
              <w:t>Optional tracks</w:t>
            </w:r>
          </w:p>
        </w:tc>
        <w:tc>
          <w:tcPr>
            <w:tcW w:w="7260" w:type="dxa"/>
            <w:gridSpan w:val="2"/>
            <w:vAlign w:val="center"/>
          </w:tcPr>
          <w:p w14:paraId="173A3F65" w14:textId="77777777" w:rsidR="008064EB" w:rsidRDefault="00E46D25">
            <w:proofErr w:type="spellStart"/>
            <w:r>
              <w:rPr>
                <w:sz w:val="21"/>
              </w:rPr>
              <w:t>Podman</w:t>
            </w:r>
            <w:proofErr w:type="spellEnd"/>
            <w:r>
              <w:rPr>
                <w:sz w:val="21"/>
              </w:rPr>
              <w:t xml:space="preserve"> or Docker GPU only when assigned by support</w:t>
            </w:r>
          </w:p>
        </w:tc>
      </w:tr>
      <w:tr w:rsidR="008064EB" w14:paraId="11E9537D" w14:textId="77777777">
        <w:trPr>
          <w:gridBefore w:val="1"/>
          <w:wBefore w:w="40" w:type="dxa"/>
        </w:trPr>
        <w:tc>
          <w:tcPr>
            <w:tcW w:w="2100" w:type="dxa"/>
            <w:vAlign w:val="center"/>
          </w:tcPr>
          <w:p w14:paraId="55324CC8" w14:textId="77777777" w:rsidR="008064EB" w:rsidRDefault="00E46D25">
            <w:r>
              <w:rPr>
                <w:sz w:val="21"/>
              </w:rPr>
              <w:t>Support contacts</w:t>
            </w:r>
          </w:p>
        </w:tc>
        <w:tc>
          <w:tcPr>
            <w:tcW w:w="7260" w:type="dxa"/>
            <w:gridSpan w:val="2"/>
            <w:vAlign w:val="center"/>
          </w:tcPr>
          <w:p w14:paraId="05B87EE9" w14:textId="77777777" w:rsidR="008064EB" w:rsidRDefault="00E46D25">
            <w:r>
              <w:rPr>
                <w:sz w:val="21"/>
              </w:rPr>
              <w:t>Jonathan Schulein (bg90@cdc.gov) or Chris Edens (iek4@cdc.gov)</w:t>
            </w:r>
          </w:p>
        </w:tc>
      </w:tr>
      <w:tr w:rsidR="008064EB" w14:paraId="2353DB32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gridAfter w:val="1"/>
          <w:wAfter w:w="40" w:type="dxa"/>
        </w:trPr>
        <w:tc>
          <w:tcPr>
            <w:tcW w:w="9360" w:type="dxa"/>
            <w:gridSpan w:val="3"/>
            <w:shd w:val="clear" w:color="auto" w:fill="F4F6F9"/>
          </w:tcPr>
          <w:p w14:paraId="3F34A7A5" w14:textId="77777777" w:rsidR="008064EB" w:rsidRDefault="00E46D25">
            <w:pPr>
              <w:spacing w:after="40"/>
            </w:pPr>
            <w:r>
              <w:rPr>
                <w:b/>
                <w:color w:val="0B2545"/>
                <w:sz w:val="21"/>
              </w:rPr>
              <w:t>READ THIS FIRST</w:t>
            </w:r>
          </w:p>
          <w:p w14:paraId="6210387C" w14:textId="77777777" w:rsidR="008064EB" w:rsidRDefault="00E46D25">
            <w:pPr>
              <w:spacing w:after="0"/>
            </w:pPr>
            <w:r>
              <w:rPr>
                <w:sz w:val="21"/>
              </w:rPr>
              <w:t xml:space="preserve">This guide gives one normal path. Create one </w:t>
            </w:r>
            <w:proofErr w:type="spellStart"/>
            <w:r>
              <w:rPr>
                <w:sz w:val="21"/>
              </w:rPr>
              <w:t>TowerScoutUAT</w:t>
            </w:r>
            <w:proofErr w:type="spellEnd"/>
            <w:r>
              <w:rPr>
                <w:sz w:val="21"/>
              </w:rPr>
              <w:t xml:space="preserve"> folder, keep all four release files together, extract only the Application Package ZIP, then run setup-towerscout.cmd from the extracted application folder.</w:t>
            </w:r>
          </w:p>
        </w:tc>
      </w:tr>
    </w:tbl>
    <w:p w14:paraId="630CC116" w14:textId="039225A2" w:rsidR="008064EB" w:rsidRDefault="00EE49D7">
      <w:pPr>
        <w:pStyle w:val="Heading1"/>
      </w:pPr>
      <w:r>
        <w:t>Purpose of User Acceptance Testing</w:t>
      </w:r>
    </w:p>
    <w:p w14:paraId="7B586479" w14:textId="77777777" w:rsidR="008064EB" w:rsidRDefault="00E46D25">
      <w:r>
        <w:t xml:space="preserve">Your goal is to confirm that </w:t>
      </w:r>
      <w:proofErr w:type="spellStart"/>
      <w:r>
        <w:t>TowerScout</w:t>
      </w:r>
      <w:proofErr w:type="spellEnd"/>
      <w:r>
        <w:t xml:space="preserve"> can be installed from the RC1 package, started locally, configured with an approved map provider key, and used for a small public smoke-test area without exposing sensitive data.</w:t>
      </w:r>
    </w:p>
    <w:tbl>
      <w:tblPr>
        <w:tblW w:w="0" w:type="auto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898"/>
        <w:gridCol w:w="7558"/>
      </w:tblGrid>
      <w:tr w:rsidR="008064EB" w14:paraId="0D877CAD" w14:textId="77777777" w:rsidTr="00381947">
        <w:trPr>
          <w:trHeight w:val="20"/>
        </w:trPr>
        <w:tc>
          <w:tcPr>
            <w:tcW w:w="1898" w:type="dxa"/>
            <w:shd w:val="clear" w:color="auto" w:fill="E8EEF5"/>
            <w:tcMar>
              <w:top w:w="86" w:type="dxa"/>
              <w:bottom w:w="86" w:type="dxa"/>
            </w:tcMar>
            <w:vAlign w:val="center"/>
          </w:tcPr>
          <w:p w14:paraId="09135CFD" w14:textId="77777777" w:rsidR="008064EB" w:rsidRDefault="00E46D25" w:rsidP="00EE49D7">
            <w:pPr>
              <w:spacing w:after="0"/>
            </w:pPr>
            <w:r>
              <w:rPr>
                <w:b/>
                <w:sz w:val="21"/>
              </w:rPr>
              <w:t>Result</w:t>
            </w:r>
          </w:p>
        </w:tc>
        <w:tc>
          <w:tcPr>
            <w:tcW w:w="7558" w:type="dxa"/>
            <w:shd w:val="clear" w:color="auto" w:fill="E8EEF5"/>
            <w:tcMar>
              <w:top w:w="86" w:type="dxa"/>
              <w:bottom w:w="86" w:type="dxa"/>
            </w:tcMar>
            <w:vAlign w:val="center"/>
          </w:tcPr>
          <w:p w14:paraId="46E30018" w14:textId="77777777" w:rsidR="008064EB" w:rsidRDefault="00E46D25" w:rsidP="00EE49D7">
            <w:pPr>
              <w:spacing w:after="0"/>
            </w:pPr>
            <w:r>
              <w:rPr>
                <w:b/>
                <w:sz w:val="21"/>
              </w:rPr>
              <w:t>Use when</w:t>
            </w:r>
          </w:p>
        </w:tc>
      </w:tr>
      <w:tr w:rsidR="008064EB" w14:paraId="486D7BC4" w14:textId="77777777" w:rsidTr="00381947">
        <w:trPr>
          <w:trHeight w:val="20"/>
        </w:trPr>
        <w:tc>
          <w:tcPr>
            <w:tcW w:w="1898" w:type="dxa"/>
            <w:tcMar>
              <w:top w:w="86" w:type="dxa"/>
              <w:bottom w:w="86" w:type="dxa"/>
            </w:tcMar>
            <w:vAlign w:val="center"/>
          </w:tcPr>
          <w:p w14:paraId="21C6B82A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>PASS</w:t>
            </w:r>
          </w:p>
        </w:tc>
        <w:tc>
          <w:tcPr>
            <w:tcW w:w="7558" w:type="dxa"/>
            <w:tcMar>
              <w:top w:w="86" w:type="dxa"/>
              <w:bottom w:w="86" w:type="dxa"/>
            </w:tcMar>
            <w:vAlign w:val="center"/>
          </w:tcPr>
          <w:p w14:paraId="5F93E964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>Setup succeeds, readiness reaches ready, and the smoke test completes.</w:t>
            </w:r>
          </w:p>
        </w:tc>
      </w:tr>
      <w:tr w:rsidR="008064EB" w14:paraId="6B5DBD0F" w14:textId="77777777" w:rsidTr="00381947">
        <w:trPr>
          <w:trHeight w:val="498"/>
        </w:trPr>
        <w:tc>
          <w:tcPr>
            <w:tcW w:w="1898" w:type="dxa"/>
            <w:tcMar>
              <w:top w:w="86" w:type="dxa"/>
              <w:bottom w:w="86" w:type="dxa"/>
            </w:tcMar>
            <w:vAlign w:val="center"/>
          </w:tcPr>
          <w:p w14:paraId="2B31F143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>PASS_WITH_NOTES</w:t>
            </w:r>
          </w:p>
        </w:tc>
        <w:tc>
          <w:tcPr>
            <w:tcW w:w="7558" w:type="dxa"/>
            <w:tcMar>
              <w:top w:w="86" w:type="dxa"/>
              <w:bottom w:w="86" w:type="dxa"/>
            </w:tcMar>
            <w:vAlign w:val="center"/>
          </w:tcPr>
          <w:p w14:paraId="36014FC3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 xml:space="preserve">The workflow </w:t>
            </w:r>
            <w:proofErr w:type="gramStart"/>
            <w:r>
              <w:rPr>
                <w:sz w:val="21"/>
              </w:rPr>
              <w:t>completes</w:t>
            </w:r>
            <w:proofErr w:type="gramEnd"/>
            <w:r>
              <w:rPr>
                <w:sz w:val="21"/>
              </w:rPr>
              <w:t>, but you saw confusing instructions, slow steps, or minor issues.</w:t>
            </w:r>
          </w:p>
        </w:tc>
      </w:tr>
      <w:tr w:rsidR="008064EB" w14:paraId="4C96E08D" w14:textId="77777777" w:rsidTr="00381947">
        <w:trPr>
          <w:trHeight w:val="20"/>
        </w:trPr>
        <w:tc>
          <w:tcPr>
            <w:tcW w:w="1898" w:type="dxa"/>
            <w:tcMar>
              <w:top w:w="86" w:type="dxa"/>
              <w:bottom w:w="86" w:type="dxa"/>
            </w:tcMar>
            <w:vAlign w:val="center"/>
          </w:tcPr>
          <w:p w14:paraId="062AE4C2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>BLOCKED</w:t>
            </w:r>
          </w:p>
        </w:tc>
        <w:tc>
          <w:tcPr>
            <w:tcW w:w="7558" w:type="dxa"/>
            <w:tcMar>
              <w:top w:w="86" w:type="dxa"/>
              <w:bottom w:w="86" w:type="dxa"/>
            </w:tcMar>
            <w:vAlign w:val="center"/>
          </w:tcPr>
          <w:p w14:paraId="3696A724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>You cannot continue because setup, provider configuration, or smoke testing is blocked.</w:t>
            </w:r>
          </w:p>
        </w:tc>
      </w:tr>
      <w:tr w:rsidR="008064EB" w14:paraId="704D3BD7" w14:textId="77777777" w:rsidTr="00381947">
        <w:trPr>
          <w:trHeight w:val="318"/>
        </w:trPr>
        <w:tc>
          <w:tcPr>
            <w:tcW w:w="1898" w:type="dxa"/>
            <w:tcMar>
              <w:top w:w="86" w:type="dxa"/>
              <w:bottom w:w="86" w:type="dxa"/>
            </w:tcMar>
            <w:vAlign w:val="center"/>
          </w:tcPr>
          <w:p w14:paraId="53315E35" w14:textId="77777777" w:rsidR="008064EB" w:rsidRDefault="00E46D25" w:rsidP="00381947">
            <w:pPr>
              <w:spacing w:after="0"/>
            </w:pPr>
            <w:r>
              <w:rPr>
                <w:sz w:val="21"/>
              </w:rPr>
              <w:t>FAIL</w:t>
            </w:r>
          </w:p>
        </w:tc>
        <w:tc>
          <w:tcPr>
            <w:tcW w:w="7558" w:type="dxa"/>
            <w:tcMar>
              <w:top w:w="86" w:type="dxa"/>
              <w:bottom w:w="86" w:type="dxa"/>
            </w:tcMar>
            <w:vAlign w:val="center"/>
          </w:tcPr>
          <w:p w14:paraId="27F8010E" w14:textId="77777777" w:rsidR="008064EB" w:rsidRDefault="00E46D25" w:rsidP="00381947">
            <w:pPr>
              <w:spacing w:after="0"/>
            </w:pPr>
            <w:proofErr w:type="spellStart"/>
            <w:r>
              <w:rPr>
                <w:sz w:val="21"/>
              </w:rPr>
              <w:t>TowerScout</w:t>
            </w:r>
            <w:proofErr w:type="spellEnd"/>
            <w:r>
              <w:rPr>
                <w:sz w:val="21"/>
              </w:rPr>
              <w:t xml:space="preserve"> starts but the required smoke workflow crashes or produces an unacceptable result.</w:t>
            </w:r>
          </w:p>
        </w:tc>
      </w:tr>
    </w:tbl>
    <w:p w14:paraId="5DFDAB6D" w14:textId="77777777" w:rsidR="008064EB" w:rsidRDefault="00E46D25">
      <w:pPr>
        <w:pStyle w:val="Heading1"/>
      </w:pPr>
      <w:r>
        <w:lastRenderedPageBreak/>
        <w:t>Before You Start</w:t>
      </w:r>
    </w:p>
    <w:p w14:paraId="67A66C68" w14:textId="77777777" w:rsidR="008064EB" w:rsidRDefault="00E46D25" w:rsidP="00CB3890">
      <w:pPr>
        <w:numPr>
          <w:ilvl w:val="0"/>
          <w:numId w:val="2"/>
        </w:numPr>
        <w:spacing w:after="40"/>
        <w:ind w:hanging="274"/>
      </w:pPr>
      <w:r>
        <w:t>Windows 11 AMD64 workstation.</w:t>
      </w:r>
    </w:p>
    <w:p w14:paraId="6B095A65" w14:textId="77777777" w:rsidR="00EE49D7" w:rsidRDefault="00EE49D7" w:rsidP="00CB3890">
      <w:pPr>
        <w:numPr>
          <w:ilvl w:val="0"/>
          <w:numId w:val="2"/>
        </w:numPr>
        <w:spacing w:after="40"/>
        <w:ind w:hanging="274"/>
      </w:pPr>
      <w:r>
        <w:t>Windows Subsystem for Linux (WSL), Windows PowerShell and a modern browser such as Microsoft Edge or Google Chrome.</w:t>
      </w:r>
    </w:p>
    <w:p w14:paraId="7B2477C4" w14:textId="15C0F427" w:rsidR="00EE49D7" w:rsidRDefault="00EE49D7" w:rsidP="00CB3890">
      <w:pPr>
        <w:numPr>
          <w:ilvl w:val="0"/>
          <w:numId w:val="2"/>
        </w:numPr>
        <w:tabs>
          <w:tab w:val="clear" w:pos="540"/>
          <w:tab w:val="num" w:pos="810"/>
        </w:tabs>
        <w:spacing w:after="40"/>
        <w:ind w:left="810" w:hanging="274"/>
      </w:pPr>
      <w:hyperlink r:id="rId7" w:anchor="install-wsl-command" w:history="1">
        <w:r w:rsidRPr="00EE49D7">
          <w:rPr>
            <w:rStyle w:val="Hyperlink"/>
          </w:rPr>
          <w:t>Link to install WSL</w:t>
        </w:r>
      </w:hyperlink>
      <w:r>
        <w:t xml:space="preserve"> </w:t>
      </w:r>
    </w:p>
    <w:p w14:paraId="1C2C5018" w14:textId="70D92363" w:rsidR="00EE49D7" w:rsidRDefault="00EE49D7" w:rsidP="00CB3890">
      <w:pPr>
        <w:numPr>
          <w:ilvl w:val="0"/>
          <w:numId w:val="2"/>
        </w:numPr>
        <w:tabs>
          <w:tab w:val="clear" w:pos="540"/>
          <w:tab w:val="num" w:pos="810"/>
        </w:tabs>
        <w:spacing w:after="40"/>
        <w:ind w:left="810" w:hanging="274"/>
      </w:pPr>
      <w:r w:rsidRPr="00EE49D7">
        <w:rPr>
          <w:b/>
          <w:bCs/>
        </w:rPr>
        <w:t>Note</w:t>
      </w:r>
      <w:r>
        <w:t>: Admin rights and/or helpdesk support may be required to install this software. Check with your local IT support if you encounter problems installing this software.</w:t>
      </w:r>
    </w:p>
    <w:p w14:paraId="7699BCA0" w14:textId="743479A9" w:rsidR="008064EB" w:rsidRDefault="00E46D25" w:rsidP="00CB3890">
      <w:pPr>
        <w:numPr>
          <w:ilvl w:val="0"/>
          <w:numId w:val="2"/>
        </w:numPr>
        <w:spacing w:after="40"/>
        <w:ind w:hanging="274"/>
      </w:pPr>
      <w:r>
        <w:t xml:space="preserve">Docker Desktop installed, approved, </w:t>
      </w:r>
      <w:r w:rsidRPr="00CB3890">
        <w:rPr>
          <w:b/>
          <w:bCs/>
          <w:u w:val="single"/>
        </w:rPr>
        <w:t>open, and running</w:t>
      </w:r>
      <w:r>
        <w:t xml:space="preserve"> unless support assigned </w:t>
      </w:r>
      <w:proofErr w:type="spellStart"/>
      <w:r>
        <w:t>Podman</w:t>
      </w:r>
      <w:proofErr w:type="spellEnd"/>
      <w:r>
        <w:t>.</w:t>
      </w:r>
    </w:p>
    <w:p w14:paraId="41F96F98" w14:textId="1C6B3695" w:rsidR="00EE49D7" w:rsidRDefault="00EE49D7" w:rsidP="00CB3890">
      <w:pPr>
        <w:numPr>
          <w:ilvl w:val="0"/>
          <w:numId w:val="2"/>
        </w:numPr>
        <w:tabs>
          <w:tab w:val="clear" w:pos="540"/>
          <w:tab w:val="num" w:pos="810"/>
        </w:tabs>
        <w:spacing w:after="40"/>
        <w:ind w:left="810" w:hanging="274"/>
      </w:pPr>
      <w:hyperlink r:id="rId8" w:history="1">
        <w:r w:rsidRPr="00EE49D7">
          <w:rPr>
            <w:rStyle w:val="Hyperlink"/>
          </w:rPr>
          <w:t>Link to Download Docker Desktop</w:t>
        </w:r>
      </w:hyperlink>
      <w:r>
        <w:t xml:space="preserve"> (free to download, no account required.)</w:t>
      </w:r>
    </w:p>
    <w:p w14:paraId="4897E76F" w14:textId="31F8EDFE" w:rsidR="00EE49D7" w:rsidRDefault="00CB3890" w:rsidP="00CB3890">
      <w:pPr>
        <w:numPr>
          <w:ilvl w:val="0"/>
          <w:numId w:val="2"/>
        </w:numPr>
        <w:tabs>
          <w:tab w:val="clear" w:pos="540"/>
          <w:tab w:val="num" w:pos="810"/>
        </w:tabs>
        <w:spacing w:after="40"/>
        <w:ind w:left="810" w:hanging="274"/>
      </w:pPr>
      <w:hyperlink r:id="rId9" w:history="1">
        <w:r w:rsidR="00EE49D7" w:rsidRPr="00CB3890">
          <w:rPr>
            <w:rStyle w:val="Hyperlink"/>
          </w:rPr>
          <w:t xml:space="preserve">Link to Download </w:t>
        </w:r>
        <w:proofErr w:type="spellStart"/>
        <w:r w:rsidR="00EE49D7" w:rsidRPr="00CB3890">
          <w:rPr>
            <w:rStyle w:val="Hyperlink"/>
          </w:rPr>
          <w:t>Podman</w:t>
        </w:r>
        <w:proofErr w:type="spellEnd"/>
      </w:hyperlink>
      <w:r w:rsidR="00EE49D7">
        <w:t xml:space="preserve"> (free to download, no account required.)</w:t>
      </w:r>
    </w:p>
    <w:p w14:paraId="574194F8" w14:textId="77777777" w:rsidR="008064EB" w:rsidRDefault="00E46D25" w:rsidP="00CB3890">
      <w:pPr>
        <w:numPr>
          <w:ilvl w:val="0"/>
          <w:numId w:val="2"/>
        </w:numPr>
        <w:spacing w:after="40"/>
        <w:ind w:hanging="274"/>
      </w:pPr>
      <w:r>
        <w:t>Normal outbound internet access for GHCR image pulls and the selected map provider.</w:t>
      </w:r>
    </w:p>
    <w:p w14:paraId="09FCCB9C" w14:textId="77777777" w:rsidR="008064EB" w:rsidRDefault="00E46D25" w:rsidP="00CB3890">
      <w:pPr>
        <w:numPr>
          <w:ilvl w:val="0"/>
          <w:numId w:val="2"/>
        </w:numPr>
        <w:spacing w:after="40"/>
        <w:ind w:hanging="274"/>
      </w:pPr>
      <w:r>
        <w:t>At least 15 GB free disk space; 25 GB is a better first-</w:t>
      </w:r>
      <w:proofErr w:type="gramStart"/>
      <w:r>
        <w:t>setup</w:t>
      </w:r>
      <w:proofErr w:type="gramEnd"/>
      <w:r>
        <w:t xml:space="preserve"> target.</w:t>
      </w:r>
    </w:p>
    <w:p w14:paraId="421BDE2A" w14:textId="77777777" w:rsidR="008064EB" w:rsidRDefault="00E46D25" w:rsidP="00CB3890">
      <w:pPr>
        <w:numPr>
          <w:ilvl w:val="0"/>
          <w:numId w:val="2"/>
        </w:numPr>
        <w:spacing w:after="40"/>
        <w:ind w:hanging="274"/>
      </w:pPr>
      <w:r>
        <w:t>One approved, restricted Google Maps or Azure Maps provider key.</w:t>
      </w:r>
    </w:p>
    <w:p w14:paraId="4226B777" w14:textId="77777777" w:rsidR="008064EB" w:rsidRDefault="00E46D25" w:rsidP="00CB3890">
      <w:pPr>
        <w:numPr>
          <w:ilvl w:val="0"/>
          <w:numId w:val="2"/>
        </w:numPr>
        <w:spacing w:after="40"/>
        <w:ind w:hanging="274"/>
      </w:pPr>
      <w:r>
        <w:t>The support-provided public smoke-test fixture and expected result rule.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8064EB" w14:paraId="211BA5F7" w14:textId="77777777" w:rsidTr="00EE49D7">
        <w:trPr>
          <w:trHeight w:val="1013"/>
        </w:trPr>
        <w:tc>
          <w:tcPr>
            <w:tcW w:w="9360" w:type="dxa"/>
            <w:shd w:val="clear" w:color="auto" w:fill="FFF8E8"/>
          </w:tcPr>
          <w:p w14:paraId="625931A3" w14:textId="77777777" w:rsidR="008064EB" w:rsidRDefault="00E46D25" w:rsidP="00CB3890">
            <w:pPr>
              <w:spacing w:after="0"/>
            </w:pPr>
            <w:r>
              <w:rPr>
                <w:b/>
                <w:color w:val="7A5A00"/>
                <w:sz w:val="21"/>
              </w:rPr>
              <w:t>STOP POINT</w:t>
            </w:r>
          </w:p>
          <w:p w14:paraId="12D21927" w14:textId="77777777" w:rsidR="008064EB" w:rsidRDefault="00E46D25" w:rsidP="00CB3890">
            <w:pPr>
              <w:spacing w:after="0"/>
            </w:pPr>
            <w:r>
              <w:rPr>
                <w:sz w:val="21"/>
              </w:rPr>
              <w:t xml:space="preserve">Stop and contact support if Docker Desktop cannot start, WSL is unavailable, setup reports a checksum mismatch, </w:t>
            </w:r>
            <w:proofErr w:type="spellStart"/>
            <w:r>
              <w:rPr>
                <w:sz w:val="21"/>
              </w:rPr>
              <w:t>TowerScout</w:t>
            </w:r>
            <w:proofErr w:type="spellEnd"/>
            <w:r>
              <w:rPr>
                <w:sz w:val="21"/>
              </w:rPr>
              <w:t xml:space="preserve"> readiness is fatal, or provider validation repeatedly fails after you confirm the key is correct.</w:t>
            </w:r>
          </w:p>
        </w:tc>
      </w:tr>
    </w:tbl>
    <w:p w14:paraId="3CBAC26E" w14:textId="77777777" w:rsidR="008064EB" w:rsidRDefault="00E46D25" w:rsidP="00CB3890">
      <w:pPr>
        <w:pStyle w:val="Heading1"/>
        <w:spacing w:after="120"/>
      </w:pPr>
      <w:r>
        <w:t>Files You Download</w:t>
      </w:r>
    </w:p>
    <w:p w14:paraId="63C1DDA9" w14:textId="77777777" w:rsidR="008064EB" w:rsidRDefault="00E46D25">
      <w:r>
        <w:t xml:space="preserve">Download all four files from the same GitHub Release Assets section. </w:t>
      </w:r>
      <w:r>
        <w:rPr>
          <w:b/>
        </w:rPr>
        <w:t>Do not use the green GitHub Code button or the automatic Source code ZIP/TAR.GZ links.</w:t>
      </w:r>
    </w:p>
    <w:tbl>
      <w:tblPr>
        <w:tblW w:w="1008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3888"/>
        <w:gridCol w:w="2592"/>
      </w:tblGrid>
      <w:tr w:rsidR="008064EB" w14:paraId="28A31B6E" w14:textId="77777777" w:rsidTr="003848E8">
        <w:tc>
          <w:tcPr>
            <w:tcW w:w="2160" w:type="dxa"/>
            <w:shd w:val="clear" w:color="auto" w:fill="E8EEF5"/>
            <w:vAlign w:val="center"/>
          </w:tcPr>
          <w:p w14:paraId="1F618539" w14:textId="77777777" w:rsidR="008064EB" w:rsidRDefault="00E46D25" w:rsidP="00CB3890">
            <w:pPr>
              <w:spacing w:after="0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7B40939A" w14:textId="77777777" w:rsidR="008064EB" w:rsidRDefault="00E46D25" w:rsidP="00CB3890">
            <w:pPr>
              <w:spacing w:after="0"/>
            </w:pPr>
            <w:r>
              <w:rPr>
                <w:b/>
                <w:sz w:val="20"/>
              </w:rPr>
              <w:t>Plain meaning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776B681D" w14:textId="77777777" w:rsidR="008064EB" w:rsidRDefault="00E46D25" w:rsidP="00CB3890">
            <w:pPr>
              <w:spacing w:after="0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6E861366" w14:textId="77777777" w:rsidR="008064EB" w:rsidRDefault="00E46D25" w:rsidP="00CB3890">
            <w:pPr>
              <w:spacing w:after="0"/>
            </w:pPr>
            <w:r>
              <w:rPr>
                <w:b/>
                <w:sz w:val="20"/>
              </w:rPr>
              <w:t>What you do with it</w:t>
            </w:r>
          </w:p>
        </w:tc>
      </w:tr>
      <w:tr w:rsidR="008064EB" w14:paraId="4A50497C" w14:textId="77777777" w:rsidTr="003848E8">
        <w:tc>
          <w:tcPr>
            <w:tcW w:w="2160" w:type="dxa"/>
            <w:vAlign w:val="center"/>
          </w:tcPr>
          <w:p w14:paraId="146009AE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towerscout-v0.1.0-rc2.zip</w:t>
            </w:r>
          </w:p>
        </w:tc>
        <w:tc>
          <w:tcPr>
            <w:tcW w:w="1440" w:type="dxa"/>
            <w:vAlign w:val="center"/>
          </w:tcPr>
          <w:p w14:paraId="43600CF6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Application Package ZIP</w:t>
            </w:r>
          </w:p>
        </w:tc>
        <w:tc>
          <w:tcPr>
            <w:tcW w:w="3888" w:type="dxa"/>
            <w:vAlign w:val="center"/>
          </w:tcPr>
          <w:p w14:paraId="56DE0E69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 xml:space="preserve">Contains the </w:t>
            </w:r>
            <w:proofErr w:type="spellStart"/>
            <w:r w:rsidRPr="003848E8">
              <w:rPr>
                <w:sz w:val="18"/>
                <w:szCs w:val="18"/>
              </w:rPr>
              <w:t>TowerScout</w:t>
            </w:r>
            <w:proofErr w:type="spellEnd"/>
            <w:r w:rsidRPr="003848E8">
              <w:rPr>
                <w:sz w:val="18"/>
                <w:szCs w:val="18"/>
              </w:rPr>
              <w:t xml:space="preserve"> scripts, docs, release metadata, and setup command.</w:t>
            </w:r>
          </w:p>
        </w:tc>
        <w:tc>
          <w:tcPr>
            <w:tcW w:w="2592" w:type="dxa"/>
            <w:vAlign w:val="center"/>
          </w:tcPr>
          <w:p w14:paraId="1FDBB234" w14:textId="77777777" w:rsidR="008064EB" w:rsidRPr="003848E8" w:rsidRDefault="00E46D25" w:rsidP="00CB3890">
            <w:pPr>
              <w:spacing w:after="0"/>
              <w:rPr>
                <w:b/>
                <w:bCs/>
                <w:i/>
                <w:iCs/>
                <w:sz w:val="18"/>
                <w:szCs w:val="18"/>
                <w:u w:val="single"/>
              </w:rPr>
            </w:pPr>
            <w:r w:rsidRPr="003848E8">
              <w:rPr>
                <w:b/>
                <w:bCs/>
                <w:i/>
                <w:iCs/>
                <w:sz w:val="18"/>
                <w:szCs w:val="18"/>
                <w:u w:val="single"/>
              </w:rPr>
              <w:t>Extract this ZIP only.</w:t>
            </w:r>
          </w:p>
        </w:tc>
      </w:tr>
      <w:tr w:rsidR="008064EB" w14:paraId="55A9E0AD" w14:textId="77777777" w:rsidTr="003848E8">
        <w:tc>
          <w:tcPr>
            <w:tcW w:w="2160" w:type="dxa"/>
            <w:vAlign w:val="center"/>
          </w:tcPr>
          <w:p w14:paraId="051FF6AA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towerscout-v0.1.0-rc2.zip.sha256</w:t>
            </w:r>
          </w:p>
        </w:tc>
        <w:tc>
          <w:tcPr>
            <w:tcW w:w="1440" w:type="dxa"/>
            <w:vAlign w:val="center"/>
          </w:tcPr>
          <w:p w14:paraId="3646785A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Application Package checksum</w:t>
            </w:r>
          </w:p>
        </w:tc>
        <w:tc>
          <w:tcPr>
            <w:tcW w:w="3888" w:type="dxa"/>
            <w:vAlign w:val="center"/>
          </w:tcPr>
          <w:p w14:paraId="4883EF0F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3848E8">
              <w:rPr>
                <w:sz w:val="18"/>
                <w:szCs w:val="18"/>
              </w:rPr>
              <w:t>Lets</w:t>
            </w:r>
            <w:proofErr w:type="spellEnd"/>
            <w:proofErr w:type="gramEnd"/>
            <w:r w:rsidRPr="003848E8">
              <w:rPr>
                <w:sz w:val="18"/>
                <w:szCs w:val="18"/>
              </w:rPr>
              <w:t xml:space="preserve"> </w:t>
            </w:r>
            <w:proofErr w:type="gramStart"/>
            <w:r w:rsidRPr="003848E8">
              <w:rPr>
                <w:sz w:val="18"/>
                <w:szCs w:val="18"/>
              </w:rPr>
              <w:t>setup</w:t>
            </w:r>
            <w:proofErr w:type="gramEnd"/>
            <w:r w:rsidRPr="003848E8">
              <w:rPr>
                <w:sz w:val="18"/>
                <w:szCs w:val="18"/>
              </w:rPr>
              <w:t xml:space="preserve"> or support confirm the Application Package ZIP is complete and from the expected release.</w:t>
            </w:r>
          </w:p>
        </w:tc>
        <w:tc>
          <w:tcPr>
            <w:tcW w:w="2592" w:type="dxa"/>
            <w:vAlign w:val="center"/>
          </w:tcPr>
          <w:p w14:paraId="0876EE8A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Keep beside the ZIP. Setup uses it when available.</w:t>
            </w:r>
          </w:p>
        </w:tc>
      </w:tr>
      <w:tr w:rsidR="008064EB" w14:paraId="22D993E4" w14:textId="77777777" w:rsidTr="003848E8">
        <w:tc>
          <w:tcPr>
            <w:tcW w:w="2160" w:type="dxa"/>
            <w:vAlign w:val="center"/>
          </w:tcPr>
          <w:p w14:paraId="711D1DB1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towerscout-v0.1.0-rc2-assets-&lt;asset-version&gt;.zip</w:t>
            </w:r>
          </w:p>
        </w:tc>
        <w:tc>
          <w:tcPr>
            <w:tcW w:w="1440" w:type="dxa"/>
            <w:vAlign w:val="center"/>
          </w:tcPr>
          <w:p w14:paraId="05090F22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Model &amp; Data Package ZIP</w:t>
            </w:r>
          </w:p>
        </w:tc>
        <w:tc>
          <w:tcPr>
            <w:tcW w:w="3888" w:type="dxa"/>
            <w:vAlign w:val="center"/>
          </w:tcPr>
          <w:p w14:paraId="47963A55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Contains model weights and ZIP-code data needed for detection and ZIP search.</w:t>
            </w:r>
          </w:p>
        </w:tc>
        <w:tc>
          <w:tcPr>
            <w:tcW w:w="2592" w:type="dxa"/>
            <w:vAlign w:val="center"/>
          </w:tcPr>
          <w:p w14:paraId="6948A472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Do not extract for the normal path. Setup imports it safely.</w:t>
            </w:r>
          </w:p>
        </w:tc>
      </w:tr>
      <w:tr w:rsidR="008064EB" w14:paraId="5CFA3969" w14:textId="77777777" w:rsidTr="003848E8">
        <w:tc>
          <w:tcPr>
            <w:tcW w:w="2160" w:type="dxa"/>
            <w:vAlign w:val="center"/>
          </w:tcPr>
          <w:p w14:paraId="100B4994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towerscout-v0.1.0-rc2-assets-&lt;asset-version&gt;.</w:t>
            </w:r>
            <w:proofErr w:type="gramStart"/>
            <w:r w:rsidRPr="003848E8">
              <w:rPr>
                <w:sz w:val="18"/>
                <w:szCs w:val="18"/>
              </w:rPr>
              <w:t>zip.sha</w:t>
            </w:r>
            <w:proofErr w:type="gramEnd"/>
            <w:r w:rsidRPr="003848E8">
              <w:rPr>
                <w:sz w:val="18"/>
                <w:szCs w:val="18"/>
              </w:rPr>
              <w:t>256</w:t>
            </w:r>
          </w:p>
        </w:tc>
        <w:tc>
          <w:tcPr>
            <w:tcW w:w="1440" w:type="dxa"/>
            <w:vAlign w:val="center"/>
          </w:tcPr>
          <w:p w14:paraId="1C126BA4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Model &amp; Data Package checksum</w:t>
            </w:r>
          </w:p>
        </w:tc>
        <w:tc>
          <w:tcPr>
            <w:tcW w:w="3888" w:type="dxa"/>
            <w:vAlign w:val="center"/>
          </w:tcPr>
          <w:p w14:paraId="09B820E3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3848E8">
              <w:rPr>
                <w:sz w:val="18"/>
                <w:szCs w:val="18"/>
              </w:rPr>
              <w:t>Lets</w:t>
            </w:r>
            <w:proofErr w:type="spellEnd"/>
            <w:proofErr w:type="gramEnd"/>
            <w:r w:rsidRPr="003848E8">
              <w:rPr>
                <w:sz w:val="18"/>
                <w:szCs w:val="18"/>
              </w:rPr>
              <w:t xml:space="preserve"> </w:t>
            </w:r>
            <w:proofErr w:type="gramStart"/>
            <w:r w:rsidRPr="003848E8">
              <w:rPr>
                <w:sz w:val="18"/>
                <w:szCs w:val="18"/>
              </w:rPr>
              <w:t>setup</w:t>
            </w:r>
            <w:proofErr w:type="gramEnd"/>
            <w:r w:rsidRPr="003848E8">
              <w:rPr>
                <w:sz w:val="18"/>
                <w:szCs w:val="18"/>
              </w:rPr>
              <w:t xml:space="preserve"> confirm the Model &amp; Data Package ZIP is complete and matches the release.</w:t>
            </w:r>
          </w:p>
        </w:tc>
        <w:tc>
          <w:tcPr>
            <w:tcW w:w="2592" w:type="dxa"/>
            <w:vAlign w:val="center"/>
          </w:tcPr>
          <w:p w14:paraId="77D261AE" w14:textId="77777777" w:rsidR="008064EB" w:rsidRPr="003848E8" w:rsidRDefault="00E46D25" w:rsidP="00CB3890">
            <w:pPr>
              <w:spacing w:after="0"/>
              <w:rPr>
                <w:sz w:val="18"/>
                <w:szCs w:val="18"/>
              </w:rPr>
            </w:pPr>
            <w:r w:rsidRPr="003848E8">
              <w:rPr>
                <w:sz w:val="18"/>
                <w:szCs w:val="18"/>
              </w:rPr>
              <w:t>Keep beside the asset ZIP. Setup requires it.</w:t>
            </w:r>
          </w:p>
        </w:tc>
      </w:tr>
    </w:tbl>
    <w:p w14:paraId="06794BE3" w14:textId="77777777" w:rsidR="008064EB" w:rsidRDefault="00E46D25">
      <w:pPr>
        <w:pStyle w:val="Heading1"/>
      </w:pPr>
      <w:r>
        <w:lastRenderedPageBreak/>
        <w:t>Default Setup Steps</w:t>
      </w:r>
    </w:p>
    <w:p w14:paraId="7660F5AA" w14:textId="77777777" w:rsidR="008064EB" w:rsidRDefault="00E46D25">
      <w:pPr>
        <w:numPr>
          <w:ilvl w:val="0"/>
          <w:numId w:val="1"/>
        </w:numPr>
      </w:pPr>
      <w:r>
        <w:rPr>
          <w:b/>
        </w:rPr>
        <w:t xml:space="preserve">Create one working folder: </w:t>
      </w:r>
      <w:r>
        <w:t>Create a new folder such as C:\Users\&lt;you&gt;\Documents\TowerScoutUAT.</w:t>
      </w:r>
    </w:p>
    <w:p w14:paraId="00BD6F6D" w14:textId="77777777" w:rsidR="008064EB" w:rsidRDefault="00E46D25">
      <w:pPr>
        <w:numPr>
          <w:ilvl w:val="0"/>
          <w:numId w:val="1"/>
        </w:numPr>
      </w:pPr>
      <w:r>
        <w:rPr>
          <w:b/>
        </w:rPr>
        <w:t xml:space="preserve">Download and move the four release files: </w:t>
      </w:r>
      <w:r>
        <w:t xml:space="preserve">After the files download, open your Downloads folder, copy the four </w:t>
      </w:r>
      <w:proofErr w:type="spellStart"/>
      <w:r>
        <w:t>TowerScout</w:t>
      </w:r>
      <w:proofErr w:type="spellEnd"/>
      <w:r>
        <w:t xml:space="preserve"> release files, and paste them into C:\Users\&lt;you&gt;\Documents\TowerScoutUAT. Keep the two ZIP files and </w:t>
      </w:r>
      <w:proofErr w:type="gramStart"/>
      <w:r>
        <w:t>two .sha</w:t>
      </w:r>
      <w:proofErr w:type="gramEnd"/>
      <w:r>
        <w:t>256 files together.</w:t>
      </w:r>
    </w:p>
    <w:p w14:paraId="0BCD05A2" w14:textId="77777777" w:rsidR="003848E8" w:rsidRDefault="00E46D25">
      <w:pPr>
        <w:numPr>
          <w:ilvl w:val="0"/>
          <w:numId w:val="1"/>
        </w:numPr>
      </w:pPr>
      <w:r>
        <w:rPr>
          <w:b/>
        </w:rPr>
        <w:t xml:space="preserve">Extract only the Application Package ZIP: </w:t>
      </w:r>
      <w:r>
        <w:t xml:space="preserve">In C:\Users\&lt;you&gt;\Documents\TowerScoutUAT, right-click towerscout-v0.1.0-rc2.zip and extract it there. </w:t>
      </w:r>
    </w:p>
    <w:p w14:paraId="22616518" w14:textId="77777777" w:rsidR="003848E8" w:rsidRDefault="00E46D25" w:rsidP="003848E8">
      <w:pPr>
        <w:pStyle w:val="ListParagraph"/>
        <w:numPr>
          <w:ilvl w:val="0"/>
          <w:numId w:val="3"/>
        </w:numPr>
      </w:pPr>
      <w:r>
        <w:t xml:space="preserve">After extraction, </w:t>
      </w:r>
      <w:proofErr w:type="spellStart"/>
      <w:r>
        <w:t>TowerScoutUAT</w:t>
      </w:r>
      <w:proofErr w:type="spellEnd"/>
      <w:r>
        <w:t xml:space="preserve"> should contain the </w:t>
      </w:r>
      <w:r w:rsidRPr="003848E8">
        <w:t>four downloaded files plus one extracted folder named towerscout-v0.1.0-rc2</w:t>
      </w:r>
      <w:r>
        <w:t xml:space="preserve">. </w:t>
      </w:r>
    </w:p>
    <w:p w14:paraId="7E685507" w14:textId="3F650AF0" w:rsidR="008064EB" w:rsidRDefault="00E46D25" w:rsidP="003848E8">
      <w:pPr>
        <w:pStyle w:val="ListParagraph"/>
        <w:numPr>
          <w:ilvl w:val="0"/>
          <w:numId w:val="3"/>
        </w:numPr>
      </w:pPr>
      <w:r w:rsidRPr="003848E8">
        <w:rPr>
          <w:u w:val="single"/>
        </w:rPr>
        <w:t>Open that extracted folder for the setup command</w:t>
      </w:r>
      <w:r>
        <w:t>. Leave the Model &amp; Data Package ZIP unextracted.</w:t>
      </w:r>
    </w:p>
    <w:p w14:paraId="0392E2BC" w14:textId="77777777" w:rsidR="008064EB" w:rsidRDefault="00E46D25">
      <w:pPr>
        <w:numPr>
          <w:ilvl w:val="0"/>
          <w:numId w:val="1"/>
        </w:numPr>
      </w:pPr>
      <w:r>
        <w:rPr>
          <w:b/>
        </w:rPr>
        <w:t>O</w:t>
      </w:r>
      <w:r>
        <w:rPr>
          <w:b/>
        </w:rPr>
        <w:t xml:space="preserve">pen PowerShell in the extracted application folder: </w:t>
      </w:r>
      <w:r>
        <w:t xml:space="preserve">Open the folder that contains setup-towerscout.cmd, click the File Explorer address bar, type </w:t>
      </w:r>
      <w:proofErr w:type="spellStart"/>
      <w:r>
        <w:t>powershell</w:t>
      </w:r>
      <w:proofErr w:type="spellEnd"/>
      <w:r>
        <w:t>, and press Enter.</w:t>
      </w:r>
    </w:p>
    <w:p w14:paraId="7B6F813B" w14:textId="7907C44A" w:rsidR="007479FA" w:rsidRDefault="007479FA" w:rsidP="007479FA">
      <w:pPr>
        <w:ind w:left="720"/>
      </w:pPr>
      <w:r>
        <w:t xml:space="preserve"> </w:t>
      </w:r>
      <w:r>
        <w:rPr>
          <w:noProof/>
        </w:rPr>
        <w:drawing>
          <wp:inline distT="0" distB="0" distL="0" distR="0" wp14:anchorId="27453D03" wp14:editId="00A5E71E">
            <wp:extent cx="4622058" cy="909005"/>
            <wp:effectExtent l="19050" t="19050" r="7620" b="5715"/>
            <wp:docPr id="88017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72945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66" cy="9163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11089C" w14:textId="77777777" w:rsidR="008064EB" w:rsidRDefault="00E46D25">
      <w:pPr>
        <w:numPr>
          <w:ilvl w:val="0"/>
          <w:numId w:val="1"/>
        </w:numPr>
      </w:pPr>
      <w:r>
        <w:rPr>
          <w:b/>
        </w:rPr>
        <w:t xml:space="preserve">Run </w:t>
      </w:r>
      <w:proofErr w:type="spellStart"/>
      <w:r>
        <w:rPr>
          <w:b/>
        </w:rPr>
        <w:t>TowerScout</w:t>
      </w:r>
      <w:proofErr w:type="spellEnd"/>
      <w:r>
        <w:rPr>
          <w:b/>
        </w:rPr>
        <w:t xml:space="preserve"> setup: </w:t>
      </w:r>
      <w:r>
        <w:t>Paste the setup command below and press Enter.</w:t>
      </w:r>
    </w:p>
    <w:p w14:paraId="698418FE" w14:textId="77777777" w:rsidR="008064EB" w:rsidRDefault="00E46D25" w:rsidP="007479FA">
      <w:pPr>
        <w:pStyle w:val="ListParagraph"/>
        <w:numPr>
          <w:ilvl w:val="0"/>
          <w:numId w:val="4"/>
        </w:numPr>
      </w:pPr>
      <w:r w:rsidRPr="007479FA">
        <w:rPr>
          <w:b/>
        </w:rPr>
        <w:t>Note:</w:t>
      </w:r>
      <w:r>
        <w:t xml:space="preserve"> </w:t>
      </w:r>
      <w:r w:rsidRPr="007479FA">
        <w:rPr>
          <w:u w:val="single"/>
        </w:rPr>
        <w:t>Before running setup, confirm Docker Desktop is open and running</w:t>
      </w:r>
      <w:r>
        <w:t xml:space="preserve">. If support </w:t>
      </w:r>
      <w:proofErr w:type="gramStart"/>
      <w:r>
        <w:t>assigned</w:t>
      </w:r>
      <w:proofErr w:type="gramEnd"/>
      <w:r>
        <w:t xml:space="preserve"> </w:t>
      </w:r>
      <w:proofErr w:type="spellStart"/>
      <w:r>
        <w:t>Podman</w:t>
      </w:r>
      <w:proofErr w:type="spellEnd"/>
      <w:r>
        <w:t xml:space="preserve">, confirm the </w:t>
      </w:r>
      <w:proofErr w:type="spellStart"/>
      <w:r>
        <w:t>Podman</w:t>
      </w:r>
      <w:proofErr w:type="spellEnd"/>
      <w:r>
        <w:t xml:space="preserve"> machine is running and the Compose provider is available. See the Docker GPU Track section below for the Docker GPU setup command.</w:t>
      </w:r>
    </w:p>
    <w:p w14:paraId="0BBFBDB1" w14:textId="77777777" w:rsidR="008064EB" w:rsidRDefault="00E46D25" w:rsidP="007479FA">
      <w:pPr>
        <w:pStyle w:val="Code"/>
        <w:numPr>
          <w:ilvl w:val="0"/>
          <w:numId w:val="4"/>
        </w:numPr>
      </w:pPr>
      <w:r>
        <w:t>.</w:t>
      </w:r>
      <w:r>
        <w:t>\setup-towerscout.cmd</w:t>
      </w:r>
    </w:p>
    <w:p w14:paraId="55DCD49D" w14:textId="77777777" w:rsidR="008064EB" w:rsidRDefault="00E46D25" w:rsidP="00422FCD">
      <w:r>
        <w:t xml:space="preserve">Expected </w:t>
      </w:r>
      <w:proofErr w:type="gramStart"/>
      <w:r>
        <w:t>result</w:t>
      </w:r>
      <w:proofErr w:type="gramEnd"/>
      <w:r>
        <w:t>: setup checks disk, port, engine, Compose, release metadata, checksum sidecars, asset ZIP layout, asset import, and startup. It opens http://localhost:5000 or tells you what to do next. The first image pull can take several minutes.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8064EB" w14:paraId="6356EB2A" w14:textId="77777777">
        <w:tc>
          <w:tcPr>
            <w:tcW w:w="2300" w:type="dxa"/>
            <w:vAlign w:val="center"/>
          </w:tcPr>
          <w:p w14:paraId="13D57669" w14:textId="77777777" w:rsidR="008064EB" w:rsidRDefault="00E46D25">
            <w:r>
              <w:rPr>
                <w:sz w:val="20"/>
              </w:rPr>
              <w:t>EXPECTED FOLDER SHAPE</w:t>
            </w:r>
          </w:p>
        </w:tc>
        <w:tc>
          <w:tcPr>
            <w:tcW w:w="7060" w:type="dxa"/>
            <w:vAlign w:val="center"/>
          </w:tcPr>
          <w:p w14:paraId="7F2C58C8" w14:textId="77777777" w:rsidR="008064EB" w:rsidRDefault="00E46D25">
            <w:r>
              <w:rPr>
                <w:sz w:val="20"/>
              </w:rPr>
              <w:t>C:\Users\&lt;you&gt;\Documents\TowerScoutUAT should contain the four downloaded files and one extracted towerscout-v0.1.0-rc2 folder. Open the extracted towerscout-v0.1.0-rc2 folder to run setup-towerscout.cmd. Do not put the Model &amp; Data Package ZIP inside assets\.</w:t>
            </w:r>
          </w:p>
        </w:tc>
      </w:tr>
    </w:tbl>
    <w:p w14:paraId="18888380" w14:textId="77777777" w:rsidR="008064EB" w:rsidRDefault="00E46D25" w:rsidP="00422FCD">
      <w:pPr>
        <w:pStyle w:val="Heading1"/>
        <w:spacing w:after="120"/>
      </w:pPr>
      <w:r>
        <w:lastRenderedPageBreak/>
        <w:t>Complete Provider Setup</w:t>
      </w:r>
    </w:p>
    <w:p w14:paraId="482985CA" w14:textId="77777777" w:rsidR="008064EB" w:rsidRDefault="00E46D25" w:rsidP="00422FCD">
      <w:pPr>
        <w:pStyle w:val="ListParagraph"/>
        <w:numPr>
          <w:ilvl w:val="0"/>
          <w:numId w:val="5"/>
        </w:numPr>
      </w:pPr>
      <w:r>
        <w:t xml:space="preserve">When </w:t>
      </w:r>
      <w:proofErr w:type="spellStart"/>
      <w:r>
        <w:t>TowerScout</w:t>
      </w:r>
      <w:proofErr w:type="spellEnd"/>
      <w:r>
        <w:t xml:space="preserve"> opens, </w:t>
      </w:r>
      <w:r w:rsidRPr="00422FCD">
        <w:rPr>
          <w:u w:val="single"/>
        </w:rPr>
        <w:t>use Setup Wizard or Settings to configure one approved Google Maps or Azure Maps provider key</w:t>
      </w:r>
      <w:r>
        <w:t>. Browser map SDK keys are visible to someone using the browser app, so use restricted site/user-owned keys only.</w:t>
      </w:r>
    </w:p>
    <w:p w14:paraId="7BFE6A60" w14:textId="77777777" w:rsidR="008064EB" w:rsidRDefault="00E46D25" w:rsidP="00422FCD">
      <w:pPr>
        <w:pStyle w:val="ListParagraph"/>
        <w:numPr>
          <w:ilvl w:val="1"/>
          <w:numId w:val="5"/>
        </w:numPr>
      </w:pPr>
      <w:r>
        <w:t>Do not paste provider keys into issue reports, screenshots, support chat, or copied logs.</w:t>
      </w:r>
    </w:p>
    <w:p w14:paraId="1DA8A6A7" w14:textId="77777777" w:rsidR="00422FCD" w:rsidRDefault="00E46D25" w:rsidP="00422FCD">
      <w:pPr>
        <w:pStyle w:val="ListParagraph"/>
        <w:numPr>
          <w:ilvl w:val="0"/>
          <w:numId w:val="5"/>
        </w:numPr>
      </w:pPr>
      <w:r w:rsidRPr="00422FCD">
        <w:rPr>
          <w:b/>
          <w:bCs/>
        </w:rPr>
        <w:t>Managed-network note</w:t>
      </w:r>
      <w:r>
        <w:t xml:space="preserve">: If Google or Azure provider validation fails even though the key is correct, and support sees CERTIFICATE_VERIFY_FAILED in container logs, the container probably does not trust the local TLS inspection certificate. </w:t>
      </w:r>
    </w:p>
    <w:p w14:paraId="3A5DA274" w14:textId="77777777" w:rsidR="00422FCD" w:rsidRDefault="00E46D25" w:rsidP="00422FCD">
      <w:pPr>
        <w:pStyle w:val="ListParagraph"/>
        <w:numPr>
          <w:ilvl w:val="1"/>
          <w:numId w:val="5"/>
        </w:numPr>
      </w:pPr>
      <w:r>
        <w:t xml:space="preserve">Support can run scripts\import-tls-ca.cmd for the selected engine, then restart </w:t>
      </w:r>
      <w:proofErr w:type="spellStart"/>
      <w:r>
        <w:t>TowerScout</w:t>
      </w:r>
      <w:proofErr w:type="spellEnd"/>
      <w:r>
        <w:t xml:space="preserve">. The helper stores the combined CA bundle and updates </w:t>
      </w:r>
      <w:proofErr w:type="gramStart"/>
      <w:r>
        <w:t>local .env</w:t>
      </w:r>
      <w:proofErr w:type="gramEnd"/>
      <w:r>
        <w:t xml:space="preserve"> so future starts use it automatically. </w:t>
      </w:r>
    </w:p>
    <w:p w14:paraId="6A43D677" w14:textId="6A0E1C39" w:rsidR="008064EB" w:rsidRDefault="00E46D25" w:rsidP="00422FCD">
      <w:pPr>
        <w:pStyle w:val="ListParagraph"/>
        <w:numPr>
          <w:ilvl w:val="1"/>
          <w:numId w:val="5"/>
        </w:numPr>
      </w:pPr>
      <w:r>
        <w:t>Do not send provider keys, full .env files, raw logs, screenshots, or browser network traces for this issue.</w:t>
      </w:r>
    </w:p>
    <w:p w14:paraId="47877B28" w14:textId="453342AA" w:rsidR="008064EB" w:rsidRDefault="00E46D25" w:rsidP="00422FCD">
      <w:pPr>
        <w:pStyle w:val="ListParagraph"/>
        <w:numPr>
          <w:ilvl w:val="0"/>
          <w:numId w:val="5"/>
        </w:numPr>
        <w:spacing w:after="0"/>
      </w:pPr>
      <w:r>
        <w:t xml:space="preserve">Settings Resource Links include the </w:t>
      </w:r>
      <w:proofErr w:type="spellStart"/>
      <w:r>
        <w:t>TowerScout</w:t>
      </w:r>
      <w:proofErr w:type="spellEnd"/>
      <w:r>
        <w:t xml:space="preserve"> Research Article at</w:t>
      </w:r>
      <w:r w:rsidR="00422FCD">
        <w:t xml:space="preserve"> </w:t>
      </w:r>
      <w:r>
        <w:t>https://pubmed.ncbi.nlm.nih.gov/38906615/.</w:t>
      </w:r>
    </w:p>
    <w:p w14:paraId="338C84E6" w14:textId="77777777" w:rsidR="008064EB" w:rsidRDefault="00E46D25" w:rsidP="00422FCD">
      <w:pPr>
        <w:pStyle w:val="Heading1"/>
        <w:spacing w:before="240" w:after="120"/>
      </w:pPr>
      <w:r>
        <w:t>R</w:t>
      </w:r>
      <w:r>
        <w:t>un The Required Smoke Test</w:t>
      </w:r>
    </w:p>
    <w:p w14:paraId="30D33D74" w14:textId="77777777" w:rsidR="008064EB" w:rsidRDefault="00E46D25" w:rsidP="00422FCD">
      <w:pPr>
        <w:spacing w:after="0"/>
      </w:pPr>
      <w:r>
        <w:t>Use the support-provided public, non-sensitive fixture. For the default RC1 Azure smoke fixture:</w:t>
      </w:r>
    </w:p>
    <w:tbl>
      <w:tblPr>
        <w:tblW w:w="8550" w:type="dxa"/>
        <w:tblInd w:w="39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70"/>
        <w:gridCol w:w="4680"/>
      </w:tblGrid>
      <w:tr w:rsidR="008064EB" w14:paraId="692A4914" w14:textId="77777777" w:rsidTr="00422FCD">
        <w:tc>
          <w:tcPr>
            <w:tcW w:w="3870" w:type="dxa"/>
            <w:vAlign w:val="center"/>
          </w:tcPr>
          <w:p w14:paraId="32E95313" w14:textId="77777777" w:rsidR="008064EB" w:rsidRPr="00422FCD" w:rsidRDefault="00E46D25" w:rsidP="00422FCD">
            <w:pPr>
              <w:spacing w:after="0"/>
              <w:rPr>
                <w:b/>
                <w:bCs/>
              </w:rPr>
            </w:pPr>
            <w:r w:rsidRPr="00422FCD">
              <w:rPr>
                <w:b/>
                <w:bCs/>
                <w:sz w:val="21"/>
              </w:rPr>
              <w:t>Field</w:t>
            </w:r>
          </w:p>
        </w:tc>
        <w:tc>
          <w:tcPr>
            <w:tcW w:w="4680" w:type="dxa"/>
            <w:vAlign w:val="center"/>
          </w:tcPr>
          <w:p w14:paraId="3C24C1C4" w14:textId="77777777" w:rsidR="008064EB" w:rsidRPr="00422FCD" w:rsidRDefault="00E46D25" w:rsidP="00422FCD">
            <w:pPr>
              <w:spacing w:after="0"/>
              <w:rPr>
                <w:b/>
                <w:bCs/>
              </w:rPr>
            </w:pPr>
            <w:r w:rsidRPr="00422FCD">
              <w:rPr>
                <w:b/>
                <w:bCs/>
                <w:sz w:val="21"/>
              </w:rPr>
              <w:t>Default RC1 value</w:t>
            </w:r>
          </w:p>
        </w:tc>
      </w:tr>
      <w:tr w:rsidR="008064EB" w14:paraId="2BB84EBD" w14:textId="77777777" w:rsidTr="00422FCD">
        <w:tc>
          <w:tcPr>
            <w:tcW w:w="3870" w:type="dxa"/>
            <w:vAlign w:val="center"/>
          </w:tcPr>
          <w:p w14:paraId="16426C0B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Provider</w:t>
            </w:r>
          </w:p>
        </w:tc>
        <w:tc>
          <w:tcPr>
            <w:tcW w:w="4680" w:type="dxa"/>
            <w:vAlign w:val="center"/>
          </w:tcPr>
          <w:p w14:paraId="0D37AB6E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Azure Maps</w:t>
            </w:r>
          </w:p>
        </w:tc>
      </w:tr>
      <w:tr w:rsidR="008064EB" w14:paraId="218F849A" w14:textId="77777777" w:rsidTr="00422FCD">
        <w:tc>
          <w:tcPr>
            <w:tcW w:w="3870" w:type="dxa"/>
            <w:vAlign w:val="center"/>
          </w:tcPr>
          <w:p w14:paraId="58B16FD7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Search text</w:t>
            </w:r>
          </w:p>
        </w:tc>
        <w:tc>
          <w:tcPr>
            <w:tcW w:w="4680" w:type="dxa"/>
            <w:vAlign w:val="center"/>
          </w:tcPr>
          <w:p w14:paraId="2A1C7A60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200 west st, New York, NY 10282</w:t>
            </w:r>
          </w:p>
        </w:tc>
      </w:tr>
      <w:tr w:rsidR="008064EB" w14:paraId="1D10B1CE" w14:textId="77777777" w:rsidTr="00422FCD">
        <w:tc>
          <w:tcPr>
            <w:tcW w:w="3870" w:type="dxa"/>
            <w:vAlign w:val="center"/>
          </w:tcPr>
          <w:p w14:paraId="19DEC59D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Shape</w:t>
            </w:r>
          </w:p>
        </w:tc>
        <w:tc>
          <w:tcPr>
            <w:tcW w:w="4680" w:type="dxa"/>
            <w:vAlign w:val="center"/>
          </w:tcPr>
          <w:p w14:paraId="124FDE52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Circle</w:t>
            </w:r>
          </w:p>
        </w:tc>
      </w:tr>
      <w:tr w:rsidR="008064EB" w14:paraId="27EE5344" w14:textId="77777777" w:rsidTr="00422FCD">
        <w:tc>
          <w:tcPr>
            <w:tcW w:w="3870" w:type="dxa"/>
            <w:vAlign w:val="center"/>
          </w:tcPr>
          <w:p w14:paraId="2481E04A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Radius</w:t>
            </w:r>
          </w:p>
        </w:tc>
        <w:tc>
          <w:tcPr>
            <w:tcW w:w="4680" w:type="dxa"/>
            <w:vAlign w:val="center"/>
          </w:tcPr>
          <w:p w14:paraId="2586300E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150 meters</w:t>
            </w:r>
          </w:p>
        </w:tc>
      </w:tr>
      <w:tr w:rsidR="008064EB" w14:paraId="4F27D7DA" w14:textId="77777777" w:rsidTr="00422FCD">
        <w:tc>
          <w:tcPr>
            <w:tcW w:w="3870" w:type="dxa"/>
            <w:vAlign w:val="center"/>
          </w:tcPr>
          <w:p w14:paraId="7CFD2ACC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Expected tile range</w:t>
            </w:r>
          </w:p>
        </w:tc>
        <w:tc>
          <w:tcPr>
            <w:tcW w:w="4680" w:type="dxa"/>
            <w:vAlign w:val="center"/>
          </w:tcPr>
          <w:p w14:paraId="175FBECF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About 8 tiles</w:t>
            </w:r>
          </w:p>
        </w:tc>
      </w:tr>
      <w:tr w:rsidR="008064EB" w14:paraId="07AB611D" w14:textId="77777777" w:rsidTr="00422FCD">
        <w:trPr>
          <w:trHeight w:val="36"/>
        </w:trPr>
        <w:tc>
          <w:tcPr>
            <w:tcW w:w="3870" w:type="dxa"/>
            <w:vAlign w:val="center"/>
          </w:tcPr>
          <w:p w14:paraId="46909911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Zero detections acceptable?</w:t>
            </w:r>
          </w:p>
        </w:tc>
        <w:tc>
          <w:tcPr>
            <w:tcW w:w="4680" w:type="dxa"/>
            <w:vAlign w:val="center"/>
          </w:tcPr>
          <w:p w14:paraId="344CF6F8" w14:textId="77777777" w:rsidR="008064EB" w:rsidRDefault="00E46D25" w:rsidP="00422FCD">
            <w:pPr>
              <w:spacing w:after="0"/>
            </w:pPr>
            <w:r>
              <w:rPr>
                <w:sz w:val="21"/>
              </w:rPr>
              <w:t>No. Towers should be detected for this fixture.</w:t>
            </w:r>
          </w:p>
        </w:tc>
      </w:tr>
    </w:tbl>
    <w:p w14:paraId="54B940EB" w14:textId="77777777" w:rsidR="008064EB" w:rsidRDefault="00E46D25" w:rsidP="00422FCD">
      <w:pPr>
        <w:numPr>
          <w:ilvl w:val="0"/>
          <w:numId w:val="1"/>
        </w:numPr>
        <w:tabs>
          <w:tab w:val="clear" w:pos="540"/>
          <w:tab w:val="num" w:pos="810"/>
        </w:tabs>
        <w:ind w:left="810"/>
      </w:pPr>
      <w:r>
        <w:t>Search for or navigate to the approved fixture.</w:t>
      </w:r>
    </w:p>
    <w:p w14:paraId="61FC57BA" w14:textId="77777777" w:rsidR="008064EB" w:rsidRDefault="00E46D25" w:rsidP="00422FCD">
      <w:pPr>
        <w:numPr>
          <w:ilvl w:val="0"/>
          <w:numId w:val="1"/>
        </w:numPr>
        <w:tabs>
          <w:tab w:val="clear" w:pos="540"/>
          <w:tab w:val="num" w:pos="810"/>
        </w:tabs>
        <w:ind w:left="810"/>
      </w:pPr>
      <w:r>
        <w:t>Draw the small circle or support-approved shape.</w:t>
      </w:r>
    </w:p>
    <w:p w14:paraId="28BE6B0A" w14:textId="77777777" w:rsidR="008064EB" w:rsidRDefault="00E46D25" w:rsidP="00422FCD">
      <w:pPr>
        <w:numPr>
          <w:ilvl w:val="0"/>
          <w:numId w:val="1"/>
        </w:numPr>
        <w:tabs>
          <w:tab w:val="clear" w:pos="540"/>
          <w:tab w:val="num" w:pos="810"/>
        </w:tabs>
        <w:ind w:left="810"/>
      </w:pPr>
      <w:r>
        <w:t>Select Estimate tiles and confirm the count is in the expected range.</w:t>
      </w:r>
    </w:p>
    <w:p w14:paraId="095006FA" w14:textId="77777777" w:rsidR="00422FCD" w:rsidRDefault="00E46D25" w:rsidP="00422FCD">
      <w:pPr>
        <w:numPr>
          <w:ilvl w:val="0"/>
          <w:numId w:val="1"/>
        </w:numPr>
        <w:tabs>
          <w:tab w:val="clear" w:pos="540"/>
          <w:tab w:val="num" w:pos="810"/>
        </w:tabs>
        <w:ind w:left="810"/>
      </w:pPr>
      <w:r>
        <w:t>Select Find towers.</w:t>
      </w:r>
    </w:p>
    <w:p w14:paraId="75FE434B" w14:textId="5DCFD5F5" w:rsidR="008064EB" w:rsidRDefault="00E46D25" w:rsidP="00422FCD">
      <w:pPr>
        <w:numPr>
          <w:ilvl w:val="0"/>
          <w:numId w:val="1"/>
        </w:numPr>
        <w:tabs>
          <w:tab w:val="clear" w:pos="540"/>
          <w:tab w:val="num" w:pos="810"/>
        </w:tabs>
        <w:ind w:left="706" w:hanging="274"/>
      </w:pPr>
      <w:r>
        <w:t>Confirm the run completes and the review panel updates.</w:t>
      </w:r>
    </w:p>
    <w:p w14:paraId="366886E3" w14:textId="77777777" w:rsidR="008064EB" w:rsidRDefault="00E46D25">
      <w:r>
        <w:t>Record PASS, PASS_WITH_NOTES, BLOCKED, or FAIL. For the default Azure fixture, zero towers, no review-panel update, or a crash should be reported as BLOCKED or FAIL.</w:t>
      </w:r>
    </w:p>
    <w:p w14:paraId="630B8901" w14:textId="77777777" w:rsidR="008064EB" w:rsidRDefault="00E46D25">
      <w:pPr>
        <w:pStyle w:val="Heading1"/>
      </w:pPr>
      <w:r>
        <w:lastRenderedPageBreak/>
        <w:t>Optional Support-Assigned Tracks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8064EB" w14:paraId="06302035" w14:textId="77777777">
        <w:tc>
          <w:tcPr>
            <w:tcW w:w="9360" w:type="dxa"/>
            <w:shd w:val="clear" w:color="auto" w:fill="FFF8E8"/>
          </w:tcPr>
          <w:p w14:paraId="4C93E3B3" w14:textId="77777777" w:rsidR="008064EB" w:rsidRDefault="00E46D25">
            <w:pPr>
              <w:spacing w:after="40"/>
            </w:pPr>
            <w:r>
              <w:rPr>
                <w:b/>
                <w:color w:val="7A5A00"/>
                <w:sz w:val="21"/>
              </w:rPr>
              <w:t>IMPORTANT</w:t>
            </w:r>
          </w:p>
          <w:p w14:paraId="609318ED" w14:textId="77777777" w:rsidR="008064EB" w:rsidRDefault="00E46D25">
            <w:pPr>
              <w:spacing w:after="0"/>
            </w:pPr>
            <w:r>
              <w:rPr>
                <w:sz w:val="21"/>
              </w:rPr>
              <w:t xml:space="preserve">Do not run optional tracks unless support </w:t>
            </w:r>
            <w:proofErr w:type="gramStart"/>
            <w:r>
              <w:rPr>
                <w:sz w:val="21"/>
              </w:rPr>
              <w:t>assigned</w:t>
            </w:r>
            <w:proofErr w:type="gramEnd"/>
            <w:r>
              <w:rPr>
                <w:sz w:val="21"/>
              </w:rPr>
              <w:t xml:space="preserve"> them. Complete the default Docker Desktop CPU path first unless support gives different instructions.</w:t>
            </w:r>
          </w:p>
        </w:tc>
      </w:tr>
    </w:tbl>
    <w:p w14:paraId="7F503823" w14:textId="77777777" w:rsidR="008064EB" w:rsidRDefault="00E46D25" w:rsidP="007662CD">
      <w:pPr>
        <w:pStyle w:val="Heading2"/>
        <w:spacing w:after="120"/>
      </w:pPr>
      <w:proofErr w:type="spellStart"/>
      <w:r>
        <w:t>Podman</w:t>
      </w:r>
      <w:proofErr w:type="spellEnd"/>
      <w:r>
        <w:t xml:space="preserve"> Track</w:t>
      </w:r>
    </w:p>
    <w:p w14:paraId="548A4FB6" w14:textId="77777777" w:rsidR="007662CD" w:rsidRDefault="007662CD" w:rsidP="007662CD">
      <w:pPr>
        <w:pStyle w:val="Code"/>
        <w:numPr>
          <w:ilvl w:val="0"/>
          <w:numId w:val="6"/>
        </w:numPr>
      </w:pPr>
      <w:r w:rsidRPr="007662CD">
        <w:rPr>
          <w:rFonts w:ascii="Calibri" w:hAnsi="Calibri" w:cs="Calibri"/>
          <w:sz w:val="22"/>
          <w:szCs w:val="22"/>
        </w:rPr>
        <w:t xml:space="preserve">Command to </w:t>
      </w:r>
      <w:proofErr w:type="gramStart"/>
      <w:r w:rsidRPr="007662CD">
        <w:rPr>
          <w:rFonts w:ascii="Calibri" w:hAnsi="Calibri" w:cs="Calibri"/>
          <w:sz w:val="22"/>
          <w:szCs w:val="22"/>
        </w:rPr>
        <w:t>setup</w:t>
      </w:r>
      <w:proofErr w:type="gramEnd"/>
      <w:r w:rsidRPr="00766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662CD">
        <w:rPr>
          <w:rFonts w:ascii="Calibri" w:hAnsi="Calibri" w:cs="Calibri"/>
          <w:sz w:val="22"/>
          <w:szCs w:val="22"/>
        </w:rPr>
        <w:t>TowerScout</w:t>
      </w:r>
      <w:proofErr w:type="spellEnd"/>
      <w:r w:rsidRPr="007662CD">
        <w:rPr>
          <w:rFonts w:ascii="Calibri" w:hAnsi="Calibri" w:cs="Calibri"/>
          <w:sz w:val="22"/>
          <w:szCs w:val="22"/>
        </w:rPr>
        <w:t xml:space="preserve"> using the </w:t>
      </w:r>
      <w:proofErr w:type="spellStart"/>
      <w:r w:rsidRPr="007662CD">
        <w:rPr>
          <w:rFonts w:ascii="Calibri" w:hAnsi="Calibri" w:cs="Calibri"/>
          <w:sz w:val="22"/>
          <w:szCs w:val="22"/>
        </w:rPr>
        <w:t>Podman</w:t>
      </w:r>
      <w:proofErr w:type="spellEnd"/>
      <w:r w:rsidRPr="007662CD">
        <w:rPr>
          <w:rFonts w:ascii="Calibri" w:hAnsi="Calibri" w:cs="Calibri"/>
          <w:sz w:val="22"/>
          <w:szCs w:val="22"/>
        </w:rPr>
        <w:t xml:space="preserve"> engine</w:t>
      </w:r>
      <w:r>
        <w:t xml:space="preserve">: </w:t>
      </w:r>
    </w:p>
    <w:p w14:paraId="4386A155" w14:textId="4BFD6EA3" w:rsidR="008064EB" w:rsidRDefault="00E46D25" w:rsidP="007662CD">
      <w:pPr>
        <w:pStyle w:val="Code"/>
        <w:numPr>
          <w:ilvl w:val="1"/>
          <w:numId w:val="6"/>
        </w:numPr>
      </w:pPr>
      <w:r>
        <w:t xml:space="preserve">.\setup-towerscout.cmd -Engine </w:t>
      </w:r>
      <w:proofErr w:type="spellStart"/>
      <w:r>
        <w:t>podman</w:t>
      </w:r>
      <w:proofErr w:type="spellEnd"/>
    </w:p>
    <w:p w14:paraId="1EE81538" w14:textId="77777777" w:rsidR="008064EB" w:rsidRDefault="00E46D25">
      <w:r>
        <w:t xml:space="preserve">Record </w:t>
      </w:r>
      <w:proofErr w:type="spellStart"/>
      <w:r>
        <w:t>Podman</w:t>
      </w:r>
      <w:proofErr w:type="spellEnd"/>
      <w:r>
        <w:t xml:space="preserve"> version, </w:t>
      </w:r>
      <w:proofErr w:type="spellStart"/>
      <w:r>
        <w:t>podman</w:t>
      </w:r>
      <w:proofErr w:type="spellEnd"/>
      <w:r>
        <w:t xml:space="preserve"> machine status, Compose provider, selected port, readiness state, and smoke-test outcome. Keep using -Engine </w:t>
      </w:r>
      <w:proofErr w:type="spellStart"/>
      <w:r>
        <w:t>podman</w:t>
      </w:r>
      <w:proofErr w:type="spellEnd"/>
      <w:r>
        <w:t xml:space="preserve"> on status, logs, stop, start, and import commands.</w:t>
      </w:r>
    </w:p>
    <w:p w14:paraId="4882C8EE" w14:textId="77777777" w:rsidR="008064EB" w:rsidRDefault="00E46D25">
      <w:pPr>
        <w:pStyle w:val="Heading2"/>
      </w:pPr>
      <w:r>
        <w:t>Docker GPU Track</w:t>
      </w:r>
    </w:p>
    <w:p w14:paraId="62E88ADF" w14:textId="77777777" w:rsidR="007662CD" w:rsidRDefault="007662CD" w:rsidP="007662CD">
      <w:pPr>
        <w:pStyle w:val="Code"/>
        <w:numPr>
          <w:ilvl w:val="0"/>
          <w:numId w:val="6"/>
        </w:numPr>
      </w:pPr>
      <w:r w:rsidRPr="007662CD">
        <w:rPr>
          <w:rFonts w:ascii="Calibri" w:hAnsi="Calibri" w:cs="Calibri"/>
          <w:sz w:val="22"/>
          <w:szCs w:val="22"/>
        </w:rPr>
        <w:t xml:space="preserve">Command to </w:t>
      </w:r>
      <w:proofErr w:type="gramStart"/>
      <w:r w:rsidRPr="007662CD">
        <w:rPr>
          <w:rFonts w:ascii="Calibri" w:hAnsi="Calibri" w:cs="Calibri"/>
          <w:sz w:val="22"/>
          <w:szCs w:val="22"/>
        </w:rPr>
        <w:t>setup</w:t>
      </w:r>
      <w:proofErr w:type="gramEnd"/>
      <w:r w:rsidRPr="00766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662CD">
        <w:rPr>
          <w:rFonts w:ascii="Calibri" w:hAnsi="Calibri" w:cs="Calibri"/>
          <w:sz w:val="22"/>
          <w:szCs w:val="22"/>
        </w:rPr>
        <w:t>TowerScout</w:t>
      </w:r>
      <w:proofErr w:type="spellEnd"/>
      <w:r w:rsidRPr="007662CD">
        <w:rPr>
          <w:rFonts w:ascii="Calibri" w:hAnsi="Calibri" w:cs="Calibri"/>
          <w:sz w:val="22"/>
          <w:szCs w:val="22"/>
        </w:rPr>
        <w:t xml:space="preserve"> using </w:t>
      </w:r>
      <w:r w:rsidRPr="007662CD">
        <w:rPr>
          <w:rFonts w:ascii="Calibri" w:hAnsi="Calibri" w:cs="Calibri"/>
          <w:sz w:val="22"/>
          <w:szCs w:val="22"/>
        </w:rPr>
        <w:t>Docker with GPU enabled</w:t>
      </w:r>
      <w:r>
        <w:t xml:space="preserve">: </w:t>
      </w:r>
    </w:p>
    <w:p w14:paraId="164A206D" w14:textId="77777777" w:rsidR="007662CD" w:rsidRDefault="00E46D25" w:rsidP="007662CD">
      <w:pPr>
        <w:pStyle w:val="Code"/>
        <w:numPr>
          <w:ilvl w:val="1"/>
          <w:numId w:val="6"/>
        </w:numPr>
      </w:pPr>
      <w:r>
        <w:t>.\setup-towerscout.cmd -Engine docker -</w:t>
      </w:r>
      <w:proofErr w:type="spellStart"/>
      <w:r>
        <w:t>Gpu</w:t>
      </w:r>
      <w:proofErr w:type="spellEnd"/>
      <w:r>
        <w:t xml:space="preserve"> auto</w:t>
      </w:r>
    </w:p>
    <w:p w14:paraId="62BBA23F" w14:textId="68BF847A" w:rsidR="008064EB" w:rsidRDefault="00E46D25" w:rsidP="007662CD">
      <w:pPr>
        <w:pStyle w:val="Code"/>
        <w:numPr>
          <w:ilvl w:val="1"/>
          <w:numId w:val="6"/>
        </w:numPr>
      </w:pPr>
      <w:r>
        <w:t>.\setup-towerscout.cmd -Engine docker -</w:t>
      </w:r>
      <w:proofErr w:type="spellStart"/>
      <w:r>
        <w:t>Gpu</w:t>
      </w:r>
      <w:proofErr w:type="spellEnd"/>
      <w:r>
        <w:t xml:space="preserve"> on</w:t>
      </w:r>
    </w:p>
    <w:p w14:paraId="534C434C" w14:textId="77777777" w:rsidR="008064EB" w:rsidRDefault="00E46D25">
      <w:r>
        <w:t>Use -</w:t>
      </w:r>
      <w:proofErr w:type="spellStart"/>
      <w:r>
        <w:t>Gpu</w:t>
      </w:r>
      <w:proofErr w:type="spellEnd"/>
      <w:r>
        <w:t xml:space="preserve"> auto for exploratory GPU validation with CPU fallback. Use -</w:t>
      </w:r>
      <w:proofErr w:type="spellStart"/>
      <w:proofErr w:type="gramStart"/>
      <w:r>
        <w:t>Gpu</w:t>
      </w:r>
      <w:proofErr w:type="spellEnd"/>
      <w:r>
        <w:t xml:space="preserve"> on</w:t>
      </w:r>
      <w:proofErr w:type="gramEnd"/>
      <w:r>
        <w:t xml:space="preserve"> only when support expects CUDA to be available inside the container. Record GPU mode, NVIDIA/Docker readiness evidence, non-secret </w:t>
      </w:r>
      <w:proofErr w:type="spellStart"/>
      <w:r>
        <w:t>ml_runtime</w:t>
      </w:r>
      <w:proofErr w:type="spellEnd"/>
      <w:r>
        <w:t xml:space="preserve"> readiness details, timing, result counts, and CPU/GPU parity notes.</w:t>
      </w:r>
    </w:p>
    <w:p w14:paraId="2FBE907B" w14:textId="77777777" w:rsidR="008064EB" w:rsidRDefault="00E46D25">
      <w:pPr>
        <w:pStyle w:val="Heading1"/>
      </w:pPr>
      <w:r>
        <w:t>What To Send If Blocked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4EB" w14:paraId="38DC5F1A" w14:textId="77777777">
        <w:tc>
          <w:tcPr>
            <w:tcW w:w="4680" w:type="dxa"/>
            <w:shd w:val="clear" w:color="auto" w:fill="E8EEF5"/>
            <w:vAlign w:val="center"/>
          </w:tcPr>
          <w:p w14:paraId="3CB9784E" w14:textId="77777777" w:rsidR="008064EB" w:rsidRDefault="00E46D25" w:rsidP="007662CD">
            <w:pPr>
              <w:spacing w:after="0"/>
            </w:pPr>
            <w:r>
              <w:rPr>
                <w:b/>
                <w:sz w:val="21"/>
              </w:rPr>
              <w:t>Send this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324915F6" w14:textId="77777777" w:rsidR="008064EB" w:rsidRDefault="00E46D25" w:rsidP="007662CD">
            <w:pPr>
              <w:spacing w:after="0"/>
            </w:pPr>
            <w:r>
              <w:rPr>
                <w:b/>
                <w:sz w:val="21"/>
              </w:rPr>
              <w:t>Do not send this</w:t>
            </w:r>
          </w:p>
        </w:tc>
      </w:tr>
      <w:tr w:rsidR="008064EB" w14:paraId="76802F5D" w14:textId="77777777">
        <w:tc>
          <w:tcPr>
            <w:tcW w:w="4680" w:type="dxa"/>
            <w:vAlign w:val="center"/>
          </w:tcPr>
          <w:p w14:paraId="79392F06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Guide and step number that failed.</w:t>
            </w:r>
          </w:p>
        </w:tc>
        <w:tc>
          <w:tcPr>
            <w:tcW w:w="4680" w:type="dxa"/>
            <w:vAlign w:val="center"/>
          </w:tcPr>
          <w:p w14:paraId="21CDFD6E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API keys or full .env files.</w:t>
            </w:r>
          </w:p>
        </w:tc>
      </w:tr>
      <w:tr w:rsidR="008064EB" w14:paraId="0F4D13D6" w14:textId="77777777">
        <w:tc>
          <w:tcPr>
            <w:tcW w:w="4680" w:type="dxa"/>
            <w:vAlign w:val="center"/>
          </w:tcPr>
          <w:p w14:paraId="2EA5EAC9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Exact command and exact error text.</w:t>
            </w:r>
          </w:p>
        </w:tc>
        <w:tc>
          <w:tcPr>
            <w:tcW w:w="4680" w:type="dxa"/>
            <w:vAlign w:val="center"/>
          </w:tcPr>
          <w:p w14:paraId="2E2CFF5B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Raw logs unless support explicitly approves reviewed/redacted excerpts.</w:t>
            </w:r>
          </w:p>
        </w:tc>
      </w:tr>
      <w:tr w:rsidR="008064EB" w14:paraId="632E1A72" w14:textId="77777777">
        <w:tc>
          <w:tcPr>
            <w:tcW w:w="4680" w:type="dxa"/>
            <w:vAlign w:val="center"/>
          </w:tcPr>
          <w:p w14:paraId="1AFEC10D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Windows version, engine version, release tag, package folder name.</w:t>
            </w:r>
          </w:p>
        </w:tc>
        <w:tc>
          <w:tcPr>
            <w:tcW w:w="4680" w:type="dxa"/>
            <w:vAlign w:val="center"/>
          </w:tcPr>
          <w:p w14:paraId="3A40CE10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Raw provider responses, tile/map URLs, browser network traces.</w:t>
            </w:r>
          </w:p>
        </w:tc>
      </w:tr>
      <w:tr w:rsidR="008064EB" w14:paraId="46B72CEA" w14:textId="77777777">
        <w:tc>
          <w:tcPr>
            <w:tcW w:w="4680" w:type="dxa"/>
            <w:vAlign w:val="center"/>
          </w:tcPr>
          <w:p w14:paraId="7AB9710F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IMAGE.txt contents if support asks.</w:t>
            </w:r>
          </w:p>
        </w:tc>
        <w:tc>
          <w:tcPr>
            <w:tcW w:w="4680" w:type="dxa"/>
            <w:vAlign w:val="center"/>
          </w:tcPr>
          <w:p w14:paraId="37335100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Private AOI screenshots, sensitive addresses, exported datasets.</w:t>
            </w:r>
          </w:p>
        </w:tc>
      </w:tr>
      <w:tr w:rsidR="008064EB" w14:paraId="692A2FB7" w14:textId="77777777">
        <w:tc>
          <w:tcPr>
            <w:tcW w:w="4680" w:type="dxa"/>
            <w:vAlign w:val="center"/>
          </w:tcPr>
          <w:p w14:paraId="7C42E485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 xml:space="preserve">Provider used, fixture name, tile estimate, and </w:t>
            </w:r>
            <w:proofErr w:type="gramStart"/>
            <w:r>
              <w:rPr>
                <w:sz w:val="21"/>
              </w:rPr>
              <w:t>final result</w:t>
            </w:r>
            <w:proofErr w:type="gramEnd"/>
            <w:r>
              <w:rPr>
                <w:sz w:val="21"/>
              </w:rPr>
              <w:t xml:space="preserve"> category.</w:t>
            </w:r>
          </w:p>
        </w:tc>
        <w:tc>
          <w:tcPr>
            <w:tcW w:w="4680" w:type="dxa"/>
            <w:vAlign w:val="center"/>
          </w:tcPr>
          <w:p w14:paraId="2D45C884" w14:textId="77777777" w:rsidR="008064EB" w:rsidRDefault="00E46D25" w:rsidP="007662CD">
            <w:pPr>
              <w:spacing w:after="0"/>
            </w:pPr>
            <w:r>
              <w:rPr>
                <w:sz w:val="21"/>
              </w:rPr>
              <w:t>Provider portal screenshots with account, billing, quota, or key details.</w:t>
            </w:r>
          </w:p>
        </w:tc>
      </w:tr>
    </w:tbl>
    <w:p w14:paraId="052B4A05" w14:textId="77777777" w:rsidR="007662CD" w:rsidRDefault="007662CD"/>
    <w:p w14:paraId="12756F6D" w14:textId="3DD3E5FF" w:rsidR="008064EB" w:rsidRDefault="00E46D25">
      <w:r>
        <w:lastRenderedPageBreak/>
        <w:t>Use this short form in email or Teams if you are blocked: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064EB" w14:paraId="23C67605" w14:textId="77777777">
        <w:tc>
          <w:tcPr>
            <w:tcW w:w="2600" w:type="dxa"/>
            <w:vAlign w:val="center"/>
          </w:tcPr>
          <w:p w14:paraId="3E406A4F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Field</w:t>
            </w:r>
          </w:p>
        </w:tc>
        <w:tc>
          <w:tcPr>
            <w:tcW w:w="6760" w:type="dxa"/>
            <w:vAlign w:val="center"/>
          </w:tcPr>
          <w:p w14:paraId="483B3E01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What to write</w:t>
            </w:r>
          </w:p>
        </w:tc>
      </w:tr>
      <w:tr w:rsidR="008064EB" w14:paraId="665ECED1" w14:textId="77777777">
        <w:tc>
          <w:tcPr>
            <w:tcW w:w="2600" w:type="dxa"/>
            <w:vAlign w:val="center"/>
          </w:tcPr>
          <w:p w14:paraId="0FAA6680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Result</w:t>
            </w:r>
          </w:p>
        </w:tc>
        <w:tc>
          <w:tcPr>
            <w:tcW w:w="6760" w:type="dxa"/>
            <w:vAlign w:val="center"/>
          </w:tcPr>
          <w:p w14:paraId="172AF752" w14:textId="77777777" w:rsidR="008064EB" w:rsidRDefault="00E46D25" w:rsidP="007662CD">
            <w:pPr>
              <w:spacing w:after="0"/>
            </w:pPr>
            <w:r>
              <w:t>BLOCKED, FAIL, or PASS_WITH_NOTES.</w:t>
            </w:r>
          </w:p>
        </w:tc>
      </w:tr>
      <w:tr w:rsidR="008064EB" w14:paraId="46C241F6" w14:textId="77777777">
        <w:tc>
          <w:tcPr>
            <w:tcW w:w="2600" w:type="dxa"/>
            <w:vAlign w:val="center"/>
          </w:tcPr>
          <w:p w14:paraId="5E311372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Guide and step number</w:t>
            </w:r>
          </w:p>
        </w:tc>
        <w:tc>
          <w:tcPr>
            <w:tcW w:w="6760" w:type="dxa"/>
            <w:vAlign w:val="center"/>
          </w:tcPr>
          <w:p w14:paraId="1BC3EF5B" w14:textId="77777777" w:rsidR="008064EB" w:rsidRDefault="00E46D25" w:rsidP="007662CD">
            <w:pPr>
              <w:spacing w:after="0"/>
            </w:pPr>
            <w:r>
              <w:t>The exact step where the issue happened.</w:t>
            </w:r>
          </w:p>
        </w:tc>
      </w:tr>
      <w:tr w:rsidR="008064EB" w14:paraId="43843561" w14:textId="77777777">
        <w:tc>
          <w:tcPr>
            <w:tcW w:w="2600" w:type="dxa"/>
            <w:vAlign w:val="center"/>
          </w:tcPr>
          <w:p w14:paraId="25695448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Command or button</w:t>
            </w:r>
          </w:p>
        </w:tc>
        <w:tc>
          <w:tcPr>
            <w:tcW w:w="6760" w:type="dxa"/>
            <w:vAlign w:val="center"/>
          </w:tcPr>
          <w:p w14:paraId="54D326CC" w14:textId="77777777" w:rsidR="008064EB" w:rsidRDefault="00E46D25" w:rsidP="007662CD">
            <w:pPr>
              <w:spacing w:after="0"/>
            </w:pPr>
            <w:r>
              <w:t>The exact command you ran or button you clicked.</w:t>
            </w:r>
          </w:p>
        </w:tc>
      </w:tr>
      <w:tr w:rsidR="008064EB" w14:paraId="532218FA" w14:textId="77777777">
        <w:tc>
          <w:tcPr>
            <w:tcW w:w="2600" w:type="dxa"/>
            <w:vAlign w:val="center"/>
          </w:tcPr>
          <w:p w14:paraId="420098D7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Expected result</w:t>
            </w:r>
          </w:p>
        </w:tc>
        <w:tc>
          <w:tcPr>
            <w:tcW w:w="6760" w:type="dxa"/>
            <w:vAlign w:val="center"/>
          </w:tcPr>
          <w:p w14:paraId="2BF43857" w14:textId="77777777" w:rsidR="008064EB" w:rsidRDefault="00E46D25" w:rsidP="007662CD">
            <w:pPr>
              <w:spacing w:after="0"/>
            </w:pPr>
            <w:r>
              <w:t xml:space="preserve">What you expected </w:t>
            </w:r>
            <w:proofErr w:type="spellStart"/>
            <w:r>
              <w:t>TowerScout</w:t>
            </w:r>
            <w:proofErr w:type="spellEnd"/>
            <w:r>
              <w:t xml:space="preserve"> to do.</w:t>
            </w:r>
          </w:p>
        </w:tc>
      </w:tr>
      <w:tr w:rsidR="008064EB" w14:paraId="1E1F578E" w14:textId="77777777">
        <w:tc>
          <w:tcPr>
            <w:tcW w:w="2600" w:type="dxa"/>
            <w:vAlign w:val="center"/>
          </w:tcPr>
          <w:p w14:paraId="5E251193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Actual result and error text</w:t>
            </w:r>
          </w:p>
        </w:tc>
        <w:tc>
          <w:tcPr>
            <w:tcW w:w="6760" w:type="dxa"/>
            <w:vAlign w:val="center"/>
          </w:tcPr>
          <w:p w14:paraId="4F201DAD" w14:textId="77777777" w:rsidR="008064EB" w:rsidRDefault="00E46D25" w:rsidP="007662CD">
            <w:pPr>
              <w:spacing w:after="0"/>
            </w:pPr>
            <w:r>
              <w:t>What happened instead, including exact error text.</w:t>
            </w:r>
          </w:p>
        </w:tc>
      </w:tr>
      <w:tr w:rsidR="008064EB" w14:paraId="2B682F54" w14:textId="77777777">
        <w:tc>
          <w:tcPr>
            <w:tcW w:w="2600" w:type="dxa"/>
            <w:vAlign w:val="center"/>
          </w:tcPr>
          <w:p w14:paraId="336EB708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Safe screenshot</w:t>
            </w:r>
          </w:p>
        </w:tc>
        <w:tc>
          <w:tcPr>
            <w:tcW w:w="6760" w:type="dxa"/>
            <w:vAlign w:val="center"/>
          </w:tcPr>
          <w:p w14:paraId="39707C95" w14:textId="77777777" w:rsidR="008064EB" w:rsidRDefault="00E46D25" w:rsidP="007662CD">
            <w:pPr>
              <w:spacing w:after="0"/>
            </w:pPr>
            <w:r>
              <w:t>Yes or no; attach only if it does not show keys, private locations, raw logs, browser traces, or sensitive data.</w:t>
            </w:r>
          </w:p>
        </w:tc>
      </w:tr>
      <w:tr w:rsidR="008064EB" w14:paraId="2F93A0A7" w14:textId="77777777">
        <w:tc>
          <w:tcPr>
            <w:tcW w:w="2600" w:type="dxa"/>
            <w:vAlign w:val="center"/>
          </w:tcPr>
          <w:p w14:paraId="56EC8321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Engine, port, and provider</w:t>
            </w:r>
          </w:p>
        </w:tc>
        <w:tc>
          <w:tcPr>
            <w:tcW w:w="6760" w:type="dxa"/>
            <w:vAlign w:val="center"/>
          </w:tcPr>
          <w:p w14:paraId="4A6F6C1E" w14:textId="77777777" w:rsidR="008064EB" w:rsidRDefault="00E46D25" w:rsidP="007662CD">
            <w:pPr>
              <w:spacing w:after="0"/>
            </w:pPr>
            <w:r>
              <w:t xml:space="preserve">Docker Desktop or </w:t>
            </w:r>
            <w:proofErr w:type="spellStart"/>
            <w:r>
              <w:t>Podman</w:t>
            </w:r>
            <w:proofErr w:type="spellEnd"/>
            <w:r>
              <w:t>, browser port, and Azure Maps, Google Maps, or neither yet.</w:t>
            </w:r>
          </w:p>
        </w:tc>
      </w:tr>
      <w:tr w:rsidR="008064EB" w14:paraId="106F9B89" w14:textId="77777777">
        <w:tc>
          <w:tcPr>
            <w:tcW w:w="2600" w:type="dxa"/>
            <w:vAlign w:val="center"/>
          </w:tcPr>
          <w:p w14:paraId="4D86F3C5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Setup saved?</w:t>
            </w:r>
          </w:p>
        </w:tc>
        <w:tc>
          <w:tcPr>
            <w:tcW w:w="6760" w:type="dxa"/>
            <w:vAlign w:val="center"/>
          </w:tcPr>
          <w:p w14:paraId="4D42A2E2" w14:textId="77777777" w:rsidR="008064EB" w:rsidRDefault="00E46D25" w:rsidP="007662CD">
            <w:pPr>
              <w:spacing w:after="0"/>
            </w:pPr>
            <w:r>
              <w:t>Yes, no, or unsure.</w:t>
            </w:r>
          </w:p>
        </w:tc>
      </w:tr>
      <w:tr w:rsidR="008064EB" w14:paraId="0E2A7744" w14:textId="77777777">
        <w:tc>
          <w:tcPr>
            <w:tcW w:w="2600" w:type="dxa"/>
            <w:vAlign w:val="center"/>
          </w:tcPr>
          <w:p w14:paraId="24AE8BAC" w14:textId="77777777" w:rsidR="008064EB" w:rsidRPr="007662CD" w:rsidRDefault="00E46D25" w:rsidP="007662CD">
            <w:pPr>
              <w:spacing w:after="0"/>
              <w:rPr>
                <w:b/>
                <w:bCs/>
              </w:rPr>
            </w:pPr>
            <w:r w:rsidRPr="007662CD">
              <w:rPr>
                <w:b/>
                <w:bCs/>
              </w:rPr>
              <w:t>Detection details</w:t>
            </w:r>
          </w:p>
        </w:tc>
        <w:tc>
          <w:tcPr>
            <w:tcW w:w="6760" w:type="dxa"/>
            <w:vAlign w:val="center"/>
          </w:tcPr>
          <w:p w14:paraId="5731021A" w14:textId="77777777" w:rsidR="008064EB" w:rsidRDefault="00E46D25" w:rsidP="007662CD">
            <w:pPr>
              <w:spacing w:after="0"/>
            </w:pPr>
            <w:r>
              <w:t>Fixture name, search text, shape/radius, estimated tile count, and whether the review panel updated.</w:t>
            </w:r>
          </w:p>
        </w:tc>
      </w:tr>
    </w:tbl>
    <w:p w14:paraId="15C9B3A8" w14:textId="77777777" w:rsidR="00747619" w:rsidRDefault="00747619"/>
    <w:p w14:paraId="0E2E1AB0" w14:textId="248B79BB" w:rsidR="008064EB" w:rsidRDefault="00E46D25">
      <w:r w:rsidRPr="00747619">
        <w:rPr>
          <w:u w:val="single"/>
        </w:rPr>
        <w:t xml:space="preserve">Helpful support commands from </w:t>
      </w:r>
      <w:r w:rsidRPr="00747619">
        <w:rPr>
          <w:b/>
          <w:bCs/>
          <w:u w:val="single"/>
        </w:rPr>
        <w:t>the extracted application folder</w:t>
      </w:r>
      <w:r>
        <w:t>:</w:t>
      </w:r>
    </w:p>
    <w:p w14:paraId="28167798" w14:textId="0144B9DA" w:rsidR="00747619" w:rsidRPr="00747619" w:rsidRDefault="00747619" w:rsidP="00747619">
      <w:pPr>
        <w:pStyle w:val="Code"/>
        <w:numPr>
          <w:ilvl w:val="0"/>
          <w:numId w:val="6"/>
        </w:numPr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Status Check Command: </w:t>
      </w:r>
      <w:r w:rsidRPr="00747619">
        <w:rPr>
          <w:rFonts w:ascii="Calibri" w:hAnsi="Calibri" w:cs="Calibri"/>
          <w:sz w:val="22"/>
          <w:szCs w:val="22"/>
        </w:rPr>
        <w:t xml:space="preserve">Checks </w:t>
      </w:r>
      <w:proofErr w:type="spellStart"/>
      <w:r w:rsidRPr="00747619">
        <w:rPr>
          <w:rFonts w:ascii="Calibri" w:hAnsi="Calibri" w:cs="Calibri"/>
          <w:sz w:val="22"/>
          <w:szCs w:val="22"/>
        </w:rPr>
        <w:t>TowerScout</w:t>
      </w:r>
      <w:proofErr w:type="spellEnd"/>
      <w:r w:rsidRPr="00747619">
        <w:rPr>
          <w:rFonts w:ascii="Calibri" w:hAnsi="Calibri" w:cs="Calibri"/>
          <w:sz w:val="22"/>
          <w:szCs w:val="22"/>
        </w:rPr>
        <w:t xml:space="preserve"> runtime status using Docker.</w:t>
      </w:r>
    </w:p>
    <w:p w14:paraId="19C28125" w14:textId="099B5B9E" w:rsidR="008064EB" w:rsidRDefault="00E46D25" w:rsidP="00747619">
      <w:pPr>
        <w:pStyle w:val="Code"/>
        <w:numPr>
          <w:ilvl w:val="1"/>
          <w:numId w:val="6"/>
        </w:numPr>
      </w:pPr>
      <w:r>
        <w:t>.\scripts\status.cmd -Engine docker</w:t>
      </w:r>
    </w:p>
    <w:p w14:paraId="1C0C7259" w14:textId="77777777" w:rsidR="00747619" w:rsidRPr="00747619" w:rsidRDefault="00747619" w:rsidP="00747619">
      <w:pPr>
        <w:pStyle w:val="Code"/>
        <w:numPr>
          <w:ilvl w:val="0"/>
          <w:numId w:val="6"/>
        </w:numPr>
      </w:pPr>
      <w:r w:rsidRPr="00747619">
        <w:rPr>
          <w:rFonts w:ascii="Calibri" w:hAnsi="Calibri" w:cs="Calibri"/>
          <w:sz w:val="22"/>
          <w:szCs w:val="22"/>
        </w:rPr>
        <w:t xml:space="preserve">Runtime Logs: Shows the last 200 Docker runtime log lines. </w:t>
      </w:r>
    </w:p>
    <w:p w14:paraId="55E12C8D" w14:textId="4A723FF5" w:rsidR="008064EB" w:rsidRDefault="00E46D25" w:rsidP="00747619">
      <w:pPr>
        <w:pStyle w:val="Code"/>
        <w:numPr>
          <w:ilvl w:val="1"/>
          <w:numId w:val="6"/>
        </w:numPr>
      </w:pPr>
      <w:r>
        <w:t>.\scripts\logs.cmd -Engine docker -Tail 200</w:t>
      </w:r>
    </w:p>
    <w:p w14:paraId="794B1163" w14:textId="77777777" w:rsidR="00747619" w:rsidRPr="00747619" w:rsidRDefault="00747619" w:rsidP="00747619">
      <w:pPr>
        <w:pStyle w:val="Code"/>
        <w:numPr>
          <w:ilvl w:val="0"/>
          <w:numId w:val="7"/>
        </w:numPr>
      </w:pPr>
      <w:r w:rsidRPr="00747619">
        <w:rPr>
          <w:rFonts w:ascii="Calibri" w:hAnsi="Calibri" w:cs="Calibri"/>
          <w:sz w:val="22"/>
          <w:szCs w:val="22"/>
        </w:rPr>
        <w:t xml:space="preserve">Get Image Contents: </w:t>
      </w:r>
      <w:r w:rsidRPr="00747619">
        <w:rPr>
          <w:rFonts w:ascii="Calibri" w:hAnsi="Calibri" w:cs="Calibri"/>
          <w:sz w:val="22"/>
          <w:szCs w:val="22"/>
        </w:rPr>
        <w:t>Prints the contents of IMAGE.txt in PowerShell.</w:t>
      </w:r>
    </w:p>
    <w:p w14:paraId="3A76FB55" w14:textId="216D4DB6" w:rsidR="008064EB" w:rsidRDefault="00E46D25" w:rsidP="00747619">
      <w:pPr>
        <w:pStyle w:val="Code"/>
        <w:numPr>
          <w:ilvl w:val="1"/>
          <w:numId w:val="7"/>
        </w:numPr>
      </w:pPr>
      <w:r>
        <w:t>Get-Content .\IMAGE.txt</w:t>
      </w:r>
    </w:p>
    <w:p w14:paraId="0194CB1E" w14:textId="77777777" w:rsidR="008064EB" w:rsidRDefault="00E46D25">
      <w:r>
        <w:t xml:space="preserve">If you used </w:t>
      </w:r>
      <w:proofErr w:type="spellStart"/>
      <w:r>
        <w:t>Podman</w:t>
      </w:r>
      <w:proofErr w:type="spellEnd"/>
      <w:r>
        <w:t xml:space="preserve">, replace -Engine docker with -Engine </w:t>
      </w:r>
      <w:proofErr w:type="spellStart"/>
      <w:r>
        <w:t>podman</w:t>
      </w:r>
      <w:proofErr w:type="spellEnd"/>
      <w:r>
        <w:t>. Send reviewed/redacted output only.</w:t>
      </w:r>
    </w:p>
    <w:p w14:paraId="13C23D8E" w14:textId="77777777" w:rsidR="00747619" w:rsidRDefault="00747619"/>
    <w:p w14:paraId="4440EC34" w14:textId="77777777" w:rsidR="008064EB" w:rsidRDefault="00E46D25">
      <w:pPr>
        <w:pStyle w:val="Heading1"/>
      </w:pPr>
      <w:r>
        <w:lastRenderedPageBreak/>
        <w:t xml:space="preserve">Stop Or Restart </w:t>
      </w:r>
      <w:proofErr w:type="spellStart"/>
      <w:r>
        <w:t>TowerScout</w:t>
      </w:r>
      <w:proofErr w:type="spellEnd"/>
    </w:p>
    <w:p w14:paraId="09B26A7A" w14:textId="77777777" w:rsidR="008064EB" w:rsidRDefault="00E46D25" w:rsidP="00C2735C">
      <w:pPr>
        <w:spacing w:beforeLines="40" w:before="96" w:after="0"/>
        <w:contextualSpacing/>
      </w:pPr>
      <w:r>
        <w:t xml:space="preserve">Run these commands from the extracted application folder, such as </w:t>
      </w:r>
      <w:r w:rsidRPr="00CE7126">
        <w:rPr>
          <w:i/>
          <w:iCs/>
        </w:rPr>
        <w:t>C:\Users\&lt;you&gt;\Documents\TowerScoutUAT\towerscout-v0.1.0-rc2</w:t>
      </w:r>
      <w:r>
        <w:t>. This is the same folder that contains setup-towerscout.cmd.</w:t>
      </w:r>
    </w:p>
    <w:p w14:paraId="72B80301" w14:textId="2D3566DA" w:rsidR="00747619" w:rsidRDefault="00747619" w:rsidP="00C2735C">
      <w:pPr>
        <w:pStyle w:val="ListParagraph"/>
        <w:numPr>
          <w:ilvl w:val="0"/>
          <w:numId w:val="7"/>
        </w:numPr>
        <w:spacing w:beforeLines="40" w:before="96" w:after="0"/>
      </w:pPr>
      <w:r>
        <w:t xml:space="preserve">Stop the </w:t>
      </w:r>
      <w:proofErr w:type="spellStart"/>
      <w:r>
        <w:t>TowerScout</w:t>
      </w:r>
      <w:proofErr w:type="spellEnd"/>
      <w:r>
        <w:t xml:space="preserve"> application and runtime engine (change the suffix to </w:t>
      </w:r>
      <w:r w:rsidRPr="00747619">
        <w:rPr>
          <w:rFonts w:ascii="Courier New" w:hAnsi="Courier New" w:cs="Courier New"/>
          <w:i/>
          <w:iCs/>
        </w:rPr>
        <w:t xml:space="preserve">-Engine </w:t>
      </w:r>
      <w:proofErr w:type="spellStart"/>
      <w:proofErr w:type="gramStart"/>
      <w:r w:rsidRPr="00747619">
        <w:rPr>
          <w:rFonts w:ascii="Courier New" w:hAnsi="Courier New" w:cs="Courier New"/>
          <w:i/>
          <w:iCs/>
        </w:rPr>
        <w:t>podman</w:t>
      </w:r>
      <w:proofErr w:type="spellEnd"/>
      <w:r>
        <w:t xml:space="preserve">  if</w:t>
      </w:r>
      <w:proofErr w:type="gramEnd"/>
      <w:r>
        <w:t xml:space="preserve"> used to run the application)</w:t>
      </w:r>
    </w:p>
    <w:p w14:paraId="1CAB7242" w14:textId="77777777" w:rsidR="008064EB" w:rsidRDefault="00E46D25" w:rsidP="00C2735C">
      <w:pPr>
        <w:pStyle w:val="Code"/>
        <w:numPr>
          <w:ilvl w:val="1"/>
          <w:numId w:val="7"/>
        </w:numPr>
        <w:spacing w:beforeLines="40" w:before="96" w:after="0"/>
        <w:contextualSpacing/>
      </w:pPr>
      <w:r>
        <w:t>.\scripts\stop.cmd -Engine docker</w:t>
      </w:r>
    </w:p>
    <w:p w14:paraId="1AE8A86F" w14:textId="2B7CDD4D" w:rsidR="00CE7126" w:rsidRPr="00CE7126" w:rsidRDefault="00747619" w:rsidP="00C2735C">
      <w:pPr>
        <w:pStyle w:val="Code"/>
        <w:numPr>
          <w:ilvl w:val="0"/>
          <w:numId w:val="7"/>
        </w:numPr>
        <w:spacing w:beforeLines="40" w:before="96" w:after="0"/>
        <w:contextualSpacing/>
        <w:rPr>
          <w:rFonts w:ascii="Calibri" w:hAnsi="Calibri" w:cs="Calibri"/>
          <w:sz w:val="22"/>
          <w:szCs w:val="22"/>
        </w:rPr>
      </w:pPr>
      <w:r w:rsidRPr="00CE7126">
        <w:rPr>
          <w:rFonts w:ascii="Calibri" w:hAnsi="Calibri" w:cs="Calibri"/>
          <w:sz w:val="22"/>
          <w:szCs w:val="22"/>
        </w:rPr>
        <w:t xml:space="preserve">Restart the </w:t>
      </w:r>
      <w:proofErr w:type="spellStart"/>
      <w:r w:rsidR="00CE7126" w:rsidRPr="00CE7126">
        <w:rPr>
          <w:rFonts w:ascii="Calibri" w:hAnsi="Calibri" w:cs="Calibri"/>
          <w:sz w:val="22"/>
          <w:szCs w:val="22"/>
        </w:rPr>
        <w:t>TowerScout</w:t>
      </w:r>
      <w:proofErr w:type="spellEnd"/>
      <w:r w:rsidR="00CE7126" w:rsidRPr="00CE7126">
        <w:rPr>
          <w:rFonts w:ascii="Calibri" w:hAnsi="Calibri" w:cs="Calibri"/>
          <w:sz w:val="22"/>
          <w:szCs w:val="22"/>
        </w:rPr>
        <w:t xml:space="preserve"> application</w:t>
      </w:r>
      <w:r w:rsidR="00CE7126" w:rsidRPr="00CE7126">
        <w:rPr>
          <w:rFonts w:ascii="Calibri" w:hAnsi="Calibri" w:cs="Calibri"/>
          <w:sz w:val="22"/>
          <w:szCs w:val="22"/>
        </w:rPr>
        <w:t xml:space="preserve"> and runtime engine (Note: make sure the Docker Desktop or </w:t>
      </w:r>
      <w:proofErr w:type="spellStart"/>
      <w:r w:rsidR="00CE7126" w:rsidRPr="00CE7126">
        <w:rPr>
          <w:rFonts w:ascii="Calibri" w:hAnsi="Calibri" w:cs="Calibri"/>
          <w:sz w:val="22"/>
          <w:szCs w:val="22"/>
        </w:rPr>
        <w:t>Podman</w:t>
      </w:r>
      <w:proofErr w:type="spellEnd"/>
      <w:r w:rsidR="00CE7126" w:rsidRPr="00CE7126">
        <w:rPr>
          <w:rFonts w:ascii="Calibri" w:hAnsi="Calibri" w:cs="Calibri"/>
          <w:sz w:val="22"/>
          <w:szCs w:val="22"/>
        </w:rPr>
        <w:t xml:space="preserve"> engines are running before entering the command)</w:t>
      </w:r>
    </w:p>
    <w:p w14:paraId="784B20B2" w14:textId="6DA62BBB" w:rsidR="008064EB" w:rsidRDefault="00E46D25" w:rsidP="00C2735C">
      <w:pPr>
        <w:pStyle w:val="Code"/>
        <w:numPr>
          <w:ilvl w:val="1"/>
          <w:numId w:val="7"/>
        </w:numPr>
        <w:spacing w:beforeLines="40" w:before="96" w:after="0"/>
        <w:contextualSpacing/>
      </w:pPr>
      <w:r>
        <w:t>.</w:t>
      </w:r>
      <w:r>
        <w:t>\start.bat -Engine docker -</w:t>
      </w:r>
      <w:proofErr w:type="spellStart"/>
      <w:r>
        <w:t>Gpu</w:t>
      </w:r>
      <w:proofErr w:type="spellEnd"/>
      <w:r>
        <w:t xml:space="preserve"> off</w:t>
      </w:r>
    </w:p>
    <w:p w14:paraId="75323AE1" w14:textId="77777777" w:rsidR="008064EB" w:rsidRDefault="00E46D25" w:rsidP="00C2735C">
      <w:pPr>
        <w:spacing w:beforeLines="40" w:before="96" w:after="0"/>
        <w:contextualSpacing/>
      </w:pPr>
      <w:r>
        <w:t xml:space="preserve">Provider setup and imported assets are stored in named volumes and should survive restarts. </w:t>
      </w:r>
      <w:r w:rsidRPr="00CE7126">
        <w:rPr>
          <w:b/>
          <w:bCs/>
        </w:rPr>
        <w:t>Always use the same -Engine value you used during setup</w:t>
      </w:r>
      <w:r>
        <w:t xml:space="preserve">. Docker Desktop and </w:t>
      </w:r>
      <w:proofErr w:type="spellStart"/>
      <w:r>
        <w:t>Podman</w:t>
      </w:r>
      <w:proofErr w:type="spellEnd"/>
      <w:r>
        <w:t xml:space="preserve"> use separate local storage.</w:t>
      </w:r>
    </w:p>
    <w:p w14:paraId="2309D16F" w14:textId="77777777" w:rsidR="008064EB" w:rsidRDefault="00E46D25" w:rsidP="00C2735C">
      <w:pPr>
        <w:spacing w:beforeLines="40" w:before="96" w:after="0"/>
        <w:contextualSpacing/>
      </w:pPr>
      <w:proofErr w:type="spellStart"/>
      <w:r>
        <w:t>TowerScout</w:t>
      </w:r>
      <w:proofErr w:type="spellEnd"/>
      <w:r>
        <w:t xml:space="preserve"> treats a healthy container less than 12 hours old as the current UAT session. If a container is stopped, unhealthy, or older than 12 hours, the launcher starts a fresh container and </w:t>
      </w:r>
      <w:proofErr w:type="gramStart"/>
      <w:r>
        <w:t>keeps named</w:t>
      </w:r>
      <w:proofErr w:type="gramEnd"/>
      <w:r>
        <w:t xml:space="preserve"> volumes by default. Support can approve a longer session with -</w:t>
      </w:r>
      <w:proofErr w:type="spellStart"/>
      <w:r>
        <w:t>SessionMaxHours</w:t>
      </w:r>
      <w:proofErr w:type="spellEnd"/>
      <w:r>
        <w:t>.</w:t>
      </w:r>
    </w:p>
    <w:p w14:paraId="4AB4675D" w14:textId="77777777" w:rsidR="008064EB" w:rsidRDefault="00E46D25">
      <w:pPr>
        <w:pStyle w:val="Heading1"/>
      </w:pPr>
      <w:r>
        <w:t>Appendix: Command Reference</w:t>
      </w:r>
    </w:p>
    <w:p w14:paraId="05EE450A" w14:textId="77777777" w:rsidR="008064EB" w:rsidRDefault="00E46D25">
      <w:r>
        <w:t xml:space="preserve">Run commands from the extracted application folder, such as </w:t>
      </w:r>
      <w:r>
        <w:t>C:\Users\&lt;you&gt;\Documents\TowerScoutUAT\towerscout-v0.1.0-rc2</w:t>
      </w:r>
      <w:r>
        <w:t>.</w:t>
      </w:r>
    </w:p>
    <w:tbl>
      <w:tblPr>
        <w:tblStyle w:val="PlainTable3"/>
        <w:tblW w:w="1125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289"/>
        <w:gridCol w:w="3191"/>
        <w:gridCol w:w="2970"/>
      </w:tblGrid>
      <w:tr w:rsidR="008064EB" w14:paraId="1DC369A4" w14:textId="77777777" w:rsidTr="00C27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tcBorders>
              <w:bottom w:val="none" w:sz="0" w:space="0" w:color="auto"/>
            </w:tcBorders>
            <w:vAlign w:val="center"/>
          </w:tcPr>
          <w:p w14:paraId="20DB337A" w14:textId="77777777" w:rsidR="008064EB" w:rsidRPr="00C2735C" w:rsidRDefault="00E46D25" w:rsidP="00C2735C">
            <w:pPr>
              <w:jc w:val="center"/>
            </w:pPr>
            <w:r w:rsidRPr="00C2735C">
              <w:t>Purpose</w:t>
            </w:r>
          </w:p>
        </w:tc>
        <w:tc>
          <w:tcPr>
            <w:tcW w:w="3289" w:type="dxa"/>
            <w:tcBorders>
              <w:bottom w:val="none" w:sz="0" w:space="0" w:color="auto"/>
            </w:tcBorders>
            <w:vAlign w:val="center"/>
          </w:tcPr>
          <w:p w14:paraId="1452948F" w14:textId="77777777" w:rsidR="008064EB" w:rsidRPr="00C2735C" w:rsidRDefault="00E46D25" w:rsidP="00C273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35C">
              <w:t>Docker CPU/default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tcBorders>
              <w:bottom w:val="none" w:sz="0" w:space="0" w:color="auto"/>
            </w:tcBorders>
            <w:vAlign w:val="center"/>
          </w:tcPr>
          <w:p w14:paraId="3F19DF22" w14:textId="77777777" w:rsidR="008064EB" w:rsidRPr="00C2735C" w:rsidRDefault="00E46D25" w:rsidP="00C2735C">
            <w:pPr>
              <w:jc w:val="center"/>
            </w:pPr>
            <w:r w:rsidRPr="00C2735C">
              <w:t>Docker GPU support-assigned</w:t>
            </w:r>
          </w:p>
        </w:tc>
        <w:tc>
          <w:tcPr>
            <w:tcW w:w="2970" w:type="dxa"/>
            <w:tcBorders>
              <w:bottom w:val="none" w:sz="0" w:space="0" w:color="auto"/>
            </w:tcBorders>
            <w:vAlign w:val="center"/>
          </w:tcPr>
          <w:p w14:paraId="5E91E322" w14:textId="77777777" w:rsidR="008064EB" w:rsidRPr="00C2735C" w:rsidRDefault="00E46D25" w:rsidP="00C273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35C">
              <w:t>Podman</w:t>
            </w:r>
            <w:proofErr w:type="spellEnd"/>
            <w:r w:rsidRPr="00C2735C">
              <w:t xml:space="preserve"> CPU support-assigned</w:t>
            </w:r>
          </w:p>
        </w:tc>
      </w:tr>
      <w:tr w:rsidR="008064EB" w14:paraId="7D812E91" w14:textId="77777777" w:rsidTr="00C2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6CB88DB2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First setup</w:t>
            </w:r>
          </w:p>
        </w:tc>
        <w:tc>
          <w:tcPr>
            <w:tcW w:w="3289" w:type="dxa"/>
            <w:vAlign w:val="center"/>
          </w:tcPr>
          <w:p w14:paraId="7F20CCB0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.\setup-towerscout.cmd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3F221B73" w14:textId="5F9E8434" w:rsid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.\setup-towerscout.cmd -Engine docker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auto</w:t>
            </w:r>
          </w:p>
          <w:p w14:paraId="502B7B7A" w14:textId="2F2CD009" w:rsidR="00C2735C" w:rsidRPr="00C2735C" w:rsidRDefault="00E46D25" w:rsidP="00C2735C">
            <w:pPr>
              <w:jc w:val="center"/>
              <w:rPr>
                <w:b/>
                <w:bCs/>
                <w:sz w:val="20"/>
                <w:szCs w:val="18"/>
              </w:rPr>
            </w:pPr>
            <w:r w:rsidRPr="00C2735C">
              <w:rPr>
                <w:b/>
                <w:bCs/>
                <w:sz w:val="20"/>
                <w:szCs w:val="18"/>
              </w:rPr>
              <w:t>OR</w:t>
            </w:r>
          </w:p>
          <w:p w14:paraId="285972DA" w14:textId="1A83DFC0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.\setup-towerscout.cmd -Engine docker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on</w:t>
            </w:r>
          </w:p>
        </w:tc>
        <w:tc>
          <w:tcPr>
            <w:tcW w:w="2970" w:type="dxa"/>
            <w:vAlign w:val="center"/>
          </w:tcPr>
          <w:p w14:paraId="0A97D2DD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.\setup-towerscout.cmd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</w:p>
        </w:tc>
      </w:tr>
      <w:tr w:rsidR="008064EB" w14:paraId="3F5FC640" w14:textId="77777777" w:rsidTr="00C2735C">
        <w:trPr>
          <w:trHeight w:val="74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5FE4590D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Start or reopen</w:t>
            </w:r>
          </w:p>
        </w:tc>
        <w:tc>
          <w:tcPr>
            <w:tcW w:w="3289" w:type="dxa"/>
            <w:vAlign w:val="center"/>
          </w:tcPr>
          <w:p w14:paraId="5639229C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.\start.bat -Engine docker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off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52232EC1" w14:textId="77777777" w:rsid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.\start.bat -Engine docker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auto</w:t>
            </w:r>
          </w:p>
          <w:p w14:paraId="2687A963" w14:textId="2AC574E9" w:rsidR="00C2735C" w:rsidRPr="00C2735C" w:rsidRDefault="00E46D25" w:rsidP="00C2735C">
            <w:pPr>
              <w:jc w:val="center"/>
              <w:rPr>
                <w:b/>
                <w:bCs/>
                <w:sz w:val="20"/>
                <w:szCs w:val="18"/>
              </w:rPr>
            </w:pPr>
            <w:r w:rsidRPr="00C2735C">
              <w:rPr>
                <w:b/>
                <w:bCs/>
                <w:sz w:val="20"/>
                <w:szCs w:val="18"/>
              </w:rPr>
              <w:t>OR</w:t>
            </w:r>
          </w:p>
          <w:p w14:paraId="68F1A12C" w14:textId="5CAE51DE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.\start.bat -Engine docker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on</w:t>
            </w:r>
          </w:p>
        </w:tc>
        <w:tc>
          <w:tcPr>
            <w:tcW w:w="2970" w:type="dxa"/>
            <w:vAlign w:val="center"/>
          </w:tcPr>
          <w:p w14:paraId="18C10169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.\start.bat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  <w:r w:rsidRPr="00C2735C">
              <w:rPr>
                <w:sz w:val="20"/>
                <w:szCs w:val="18"/>
              </w:rPr>
              <w:t xml:space="preserve">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off</w:t>
            </w:r>
          </w:p>
        </w:tc>
      </w:tr>
      <w:tr w:rsidR="008064EB" w14:paraId="4C71D11A" w14:textId="77777777" w:rsidTr="00C2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58456C6D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Stop</w:t>
            </w:r>
          </w:p>
        </w:tc>
        <w:tc>
          <w:tcPr>
            <w:tcW w:w="3289" w:type="dxa"/>
            <w:vAlign w:val="center"/>
          </w:tcPr>
          <w:p w14:paraId="7A5D7001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.\scripts\stop.cmd -Engine docker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6D9ED178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.\scripts\stop.cmd -Engine docker</w:t>
            </w:r>
          </w:p>
        </w:tc>
        <w:tc>
          <w:tcPr>
            <w:tcW w:w="2970" w:type="dxa"/>
            <w:vAlign w:val="center"/>
          </w:tcPr>
          <w:p w14:paraId="00D6D339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.\scripts\stop.cmd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</w:p>
        </w:tc>
      </w:tr>
      <w:tr w:rsidR="008064EB" w14:paraId="299B899D" w14:textId="77777777" w:rsidTr="00C2735C">
        <w:trPr>
          <w:trHeight w:val="74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456FB068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Restart</w:t>
            </w:r>
          </w:p>
        </w:tc>
        <w:tc>
          <w:tcPr>
            <w:tcW w:w="3289" w:type="dxa"/>
            <w:vAlign w:val="center"/>
          </w:tcPr>
          <w:p w14:paraId="68CF628A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.\scripts\stop.cmd -Engine docker, then .\start.bat -Engine docker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off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77044363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.\scripts\stop.cmd -Engine docker, then the assigned Docker GPU start command</w:t>
            </w:r>
          </w:p>
        </w:tc>
        <w:tc>
          <w:tcPr>
            <w:tcW w:w="2970" w:type="dxa"/>
            <w:vAlign w:val="center"/>
          </w:tcPr>
          <w:p w14:paraId="799A2572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.\scripts\stop.cmd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  <w:r w:rsidRPr="00C2735C">
              <w:rPr>
                <w:sz w:val="20"/>
                <w:szCs w:val="18"/>
              </w:rPr>
              <w:t xml:space="preserve">, then .\start.bat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  <w:r w:rsidRPr="00C2735C">
              <w:rPr>
                <w:sz w:val="20"/>
                <w:szCs w:val="18"/>
              </w:rPr>
              <w:t xml:space="preserve"> -</w:t>
            </w:r>
            <w:proofErr w:type="spellStart"/>
            <w:r w:rsidRPr="00C2735C">
              <w:rPr>
                <w:sz w:val="20"/>
                <w:szCs w:val="18"/>
              </w:rPr>
              <w:t>Gpu</w:t>
            </w:r>
            <w:proofErr w:type="spellEnd"/>
            <w:r w:rsidRPr="00C2735C">
              <w:rPr>
                <w:sz w:val="20"/>
                <w:szCs w:val="18"/>
              </w:rPr>
              <w:t xml:space="preserve"> off</w:t>
            </w:r>
          </w:p>
        </w:tc>
      </w:tr>
      <w:tr w:rsidR="008064EB" w14:paraId="0D32E8E8" w14:textId="77777777" w:rsidTr="00C2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4EFB27F9" w14:textId="7D97CF40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 xml:space="preserve">TLS CA import </w:t>
            </w:r>
            <w:r w:rsidR="00C2735C">
              <w:rPr>
                <w:b/>
                <w:bCs/>
              </w:rPr>
              <w:t>(</w:t>
            </w:r>
            <w:r w:rsidRPr="00C2735C">
              <w:rPr>
                <w:b/>
                <w:bCs/>
              </w:rPr>
              <w:t>if support asks</w:t>
            </w:r>
            <w:r w:rsidR="00C2735C">
              <w:rPr>
                <w:b/>
                <w:bCs/>
              </w:rPr>
              <w:t>)</w:t>
            </w:r>
          </w:p>
        </w:tc>
        <w:tc>
          <w:tcPr>
            <w:tcW w:w="3289" w:type="dxa"/>
            <w:vAlign w:val="center"/>
          </w:tcPr>
          <w:p w14:paraId="1439506E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.\scripts\import-tls-ca.cmd -Engine docker -Thumbprint &lt;windows-certificate-thumbprint&gt; -</w:t>
            </w:r>
            <w:proofErr w:type="spellStart"/>
            <w:r w:rsidRPr="00C2735C">
              <w:rPr>
                <w:sz w:val="20"/>
                <w:szCs w:val="18"/>
              </w:rPr>
              <w:t>VerifyProvider</w:t>
            </w:r>
            <w:proofErr w:type="spellEnd"/>
            <w:r w:rsidRPr="00C2735C">
              <w:rPr>
                <w:sz w:val="20"/>
                <w:szCs w:val="18"/>
              </w:rPr>
              <w:t xml:space="preserve"> google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75CF3EAF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.\scripts\import-tls-ca.cmd -Engine docker -Thumbprint &lt;windows-certificate-thumbprint&gt; -</w:t>
            </w:r>
            <w:proofErr w:type="spellStart"/>
            <w:r w:rsidRPr="00C2735C">
              <w:rPr>
                <w:sz w:val="20"/>
                <w:szCs w:val="18"/>
              </w:rPr>
              <w:t>VerifyProvider</w:t>
            </w:r>
            <w:proofErr w:type="spellEnd"/>
            <w:r w:rsidRPr="00C2735C">
              <w:rPr>
                <w:sz w:val="20"/>
                <w:szCs w:val="18"/>
              </w:rPr>
              <w:t xml:space="preserve"> google</w:t>
            </w:r>
          </w:p>
        </w:tc>
        <w:tc>
          <w:tcPr>
            <w:tcW w:w="2970" w:type="dxa"/>
            <w:vAlign w:val="center"/>
          </w:tcPr>
          <w:p w14:paraId="2AA4BEA7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.\scripts\import-tls-ca.cmd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  <w:r w:rsidRPr="00C2735C">
              <w:rPr>
                <w:sz w:val="20"/>
                <w:szCs w:val="18"/>
              </w:rPr>
              <w:t xml:space="preserve"> -Thumbprint &lt;windows-certificate-thumbprint&gt; -</w:t>
            </w:r>
            <w:proofErr w:type="spellStart"/>
            <w:r w:rsidRPr="00C2735C">
              <w:rPr>
                <w:sz w:val="20"/>
                <w:szCs w:val="18"/>
              </w:rPr>
              <w:t>VerifyProvider</w:t>
            </w:r>
            <w:proofErr w:type="spellEnd"/>
            <w:r w:rsidRPr="00C2735C">
              <w:rPr>
                <w:sz w:val="20"/>
                <w:szCs w:val="18"/>
              </w:rPr>
              <w:t xml:space="preserve"> google</w:t>
            </w:r>
          </w:p>
        </w:tc>
      </w:tr>
      <w:tr w:rsidR="008064EB" w14:paraId="202D9A41" w14:textId="77777777" w:rsidTr="00C2735C">
        <w:trPr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751DD6C2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lastRenderedPageBreak/>
              <w:t>Status</w:t>
            </w:r>
          </w:p>
        </w:tc>
        <w:tc>
          <w:tcPr>
            <w:tcW w:w="3289" w:type="dxa"/>
            <w:vAlign w:val="center"/>
          </w:tcPr>
          <w:p w14:paraId="14C4BF73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.\scripts\status.cmd -Engine docker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5AF152B4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.\scripts\status.cmd -Engine docker</w:t>
            </w:r>
          </w:p>
        </w:tc>
        <w:tc>
          <w:tcPr>
            <w:tcW w:w="2970" w:type="dxa"/>
            <w:vAlign w:val="center"/>
          </w:tcPr>
          <w:p w14:paraId="76FE9882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.\scripts\status.cmd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</w:p>
        </w:tc>
      </w:tr>
      <w:tr w:rsidR="008064EB" w14:paraId="1A9CE0A6" w14:textId="77777777" w:rsidTr="00C2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1083802A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Logs if support asks</w:t>
            </w:r>
          </w:p>
        </w:tc>
        <w:tc>
          <w:tcPr>
            <w:tcW w:w="3289" w:type="dxa"/>
            <w:vAlign w:val="center"/>
          </w:tcPr>
          <w:p w14:paraId="1FD888DA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.\scripts\logs.cmd -Engine docker -Tail 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5106D282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.\scripts\logs.cmd -Engine docker -Tail 200</w:t>
            </w:r>
          </w:p>
        </w:tc>
        <w:tc>
          <w:tcPr>
            <w:tcW w:w="2970" w:type="dxa"/>
            <w:vAlign w:val="center"/>
          </w:tcPr>
          <w:p w14:paraId="0DC6B1BA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.\scripts\logs.cmd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  <w:r w:rsidRPr="00C2735C">
              <w:rPr>
                <w:sz w:val="20"/>
                <w:szCs w:val="18"/>
              </w:rPr>
              <w:t xml:space="preserve"> -Tail 200</w:t>
            </w:r>
          </w:p>
        </w:tc>
      </w:tr>
      <w:tr w:rsidR="008064EB" w14:paraId="4C7A475D" w14:textId="77777777" w:rsidTr="00C2735C">
        <w:trPr>
          <w:trHeight w:val="14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F62FD00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Manual asset import fallback</w:t>
            </w:r>
          </w:p>
        </w:tc>
        <w:tc>
          <w:tcPr>
            <w:tcW w:w="3289" w:type="dxa"/>
            <w:vAlign w:val="center"/>
          </w:tcPr>
          <w:p w14:paraId="6390A16B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.\scripts\import-assets.cmd -Engine docker -Source assets -</w:t>
            </w:r>
            <w:proofErr w:type="spellStart"/>
            <w:r w:rsidRPr="00C2735C">
              <w:rPr>
                <w:sz w:val="20"/>
                <w:szCs w:val="18"/>
              </w:rPr>
              <w:t>VerifyHashes</w:t>
            </w:r>
            <w:proofErr w:type="spellEnd"/>
            <w:r w:rsidRPr="00C2735C">
              <w:rPr>
                <w:sz w:val="20"/>
                <w:szCs w:val="18"/>
              </w:rPr>
              <w:t xml:space="preserve"> -</w:t>
            </w:r>
            <w:proofErr w:type="spellStart"/>
            <w:r w:rsidRPr="00C2735C">
              <w:rPr>
                <w:sz w:val="20"/>
                <w:szCs w:val="18"/>
              </w:rPr>
              <w:t>RestartWaitSeconds</w:t>
            </w:r>
            <w:proofErr w:type="spellEnd"/>
            <w:r w:rsidRPr="00C2735C">
              <w:rPr>
                <w:sz w:val="20"/>
                <w:szCs w:val="18"/>
              </w:rPr>
              <w:t xml:space="preserve"> 180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3E8D7D75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.\scripts\import-assets.cmd -Engine docker -Source assets -</w:t>
            </w:r>
            <w:proofErr w:type="spellStart"/>
            <w:r w:rsidRPr="00C2735C">
              <w:rPr>
                <w:sz w:val="20"/>
                <w:szCs w:val="18"/>
              </w:rPr>
              <w:t>VerifyHashes</w:t>
            </w:r>
            <w:proofErr w:type="spellEnd"/>
            <w:r w:rsidRPr="00C2735C">
              <w:rPr>
                <w:sz w:val="20"/>
                <w:szCs w:val="18"/>
              </w:rPr>
              <w:t xml:space="preserve"> -</w:t>
            </w:r>
            <w:proofErr w:type="spellStart"/>
            <w:r w:rsidRPr="00C2735C">
              <w:rPr>
                <w:sz w:val="20"/>
                <w:szCs w:val="18"/>
              </w:rPr>
              <w:t>RestartWaitSeconds</w:t>
            </w:r>
            <w:proofErr w:type="spellEnd"/>
            <w:r w:rsidRPr="00C2735C">
              <w:rPr>
                <w:sz w:val="20"/>
                <w:szCs w:val="18"/>
              </w:rPr>
              <w:t xml:space="preserve"> 180</w:t>
            </w:r>
          </w:p>
        </w:tc>
        <w:tc>
          <w:tcPr>
            <w:tcW w:w="2970" w:type="dxa"/>
            <w:vAlign w:val="center"/>
          </w:tcPr>
          <w:p w14:paraId="5512C772" w14:textId="77777777" w:rsidR="008064EB" w:rsidRPr="00C2735C" w:rsidRDefault="00E46D25" w:rsidP="00C273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 xml:space="preserve">.\scripts\import-assets.cmd -Engine </w:t>
            </w:r>
            <w:proofErr w:type="spellStart"/>
            <w:r w:rsidRPr="00C2735C">
              <w:rPr>
                <w:sz w:val="20"/>
                <w:szCs w:val="18"/>
              </w:rPr>
              <w:t>podman</w:t>
            </w:r>
            <w:proofErr w:type="spellEnd"/>
            <w:r w:rsidRPr="00C2735C">
              <w:rPr>
                <w:sz w:val="20"/>
                <w:szCs w:val="18"/>
              </w:rPr>
              <w:t xml:space="preserve"> -Source assets -</w:t>
            </w:r>
            <w:proofErr w:type="spellStart"/>
            <w:r w:rsidRPr="00C2735C">
              <w:rPr>
                <w:sz w:val="20"/>
                <w:szCs w:val="18"/>
              </w:rPr>
              <w:t>VerifyHashes</w:t>
            </w:r>
            <w:proofErr w:type="spellEnd"/>
          </w:p>
        </w:tc>
      </w:tr>
      <w:tr w:rsidR="008064EB" w14:paraId="04615BD0" w14:textId="77777777" w:rsidTr="00C2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A10AAA8" w14:textId="77777777" w:rsidR="008064EB" w:rsidRPr="00C2735C" w:rsidRDefault="00E46D25" w:rsidP="00C2735C">
            <w:pPr>
              <w:jc w:val="center"/>
              <w:rPr>
                <w:b/>
                <w:bCs/>
              </w:rPr>
            </w:pPr>
            <w:r w:rsidRPr="00C2735C">
              <w:rPr>
                <w:b/>
                <w:bCs/>
              </w:rPr>
              <w:t>Longer support session</w:t>
            </w:r>
          </w:p>
        </w:tc>
        <w:tc>
          <w:tcPr>
            <w:tcW w:w="3289" w:type="dxa"/>
            <w:vAlign w:val="center"/>
          </w:tcPr>
          <w:p w14:paraId="3C6FA9C7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Add -</w:t>
            </w:r>
            <w:proofErr w:type="spellStart"/>
            <w:r w:rsidRPr="00C2735C">
              <w:rPr>
                <w:sz w:val="20"/>
                <w:szCs w:val="18"/>
              </w:rPr>
              <w:t>SessionMaxHours</w:t>
            </w:r>
            <w:proofErr w:type="spellEnd"/>
            <w:r w:rsidRPr="00C2735C">
              <w:rPr>
                <w:sz w:val="20"/>
                <w:szCs w:val="18"/>
              </w:rPr>
              <w:t xml:space="preserve"> 24 when support approves it.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91" w:type="dxa"/>
            <w:vAlign w:val="center"/>
          </w:tcPr>
          <w:p w14:paraId="22D0FA5B" w14:textId="77777777" w:rsidR="008064EB" w:rsidRPr="00C2735C" w:rsidRDefault="00E46D25" w:rsidP="00C2735C">
            <w:pPr>
              <w:jc w:val="center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Add -</w:t>
            </w:r>
            <w:proofErr w:type="spellStart"/>
            <w:r w:rsidRPr="00C2735C">
              <w:rPr>
                <w:sz w:val="20"/>
                <w:szCs w:val="18"/>
              </w:rPr>
              <w:t>SessionMaxHours</w:t>
            </w:r>
            <w:proofErr w:type="spellEnd"/>
            <w:r w:rsidRPr="00C2735C">
              <w:rPr>
                <w:sz w:val="20"/>
                <w:szCs w:val="18"/>
              </w:rPr>
              <w:t xml:space="preserve"> 24 when support approves it.</w:t>
            </w:r>
          </w:p>
        </w:tc>
        <w:tc>
          <w:tcPr>
            <w:tcW w:w="2970" w:type="dxa"/>
            <w:vAlign w:val="center"/>
          </w:tcPr>
          <w:p w14:paraId="46213E57" w14:textId="77777777" w:rsidR="008064EB" w:rsidRPr="00C2735C" w:rsidRDefault="00E46D25" w:rsidP="00C273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C2735C">
              <w:rPr>
                <w:sz w:val="20"/>
                <w:szCs w:val="18"/>
              </w:rPr>
              <w:t>Add -</w:t>
            </w:r>
            <w:proofErr w:type="spellStart"/>
            <w:r w:rsidRPr="00C2735C">
              <w:rPr>
                <w:sz w:val="20"/>
                <w:szCs w:val="18"/>
              </w:rPr>
              <w:t>SessionMaxHours</w:t>
            </w:r>
            <w:proofErr w:type="spellEnd"/>
            <w:r w:rsidRPr="00C2735C">
              <w:rPr>
                <w:sz w:val="20"/>
                <w:szCs w:val="18"/>
              </w:rPr>
              <w:t xml:space="preserve"> 24 when support approves it.</w:t>
            </w:r>
          </w:p>
        </w:tc>
      </w:tr>
    </w:tbl>
    <w:p w14:paraId="260BE3A0" w14:textId="77777777" w:rsidR="008064EB" w:rsidRDefault="00E46D25">
      <w:r>
        <w:t>Use -</w:t>
      </w:r>
      <w:proofErr w:type="spellStart"/>
      <w:r>
        <w:t>Gpu</w:t>
      </w:r>
      <w:proofErr w:type="spellEnd"/>
      <w:r>
        <w:t xml:space="preserve"> auto for </w:t>
      </w:r>
      <w:proofErr w:type="gramStart"/>
      <w:r>
        <w:t>exploratory</w:t>
      </w:r>
      <w:proofErr w:type="gramEnd"/>
      <w:r>
        <w:t xml:space="preserve"> Docker GPU validation with CPU fallback. Use -</w:t>
      </w:r>
      <w:proofErr w:type="spellStart"/>
      <w:proofErr w:type="gramStart"/>
      <w:r>
        <w:t>Gpu</w:t>
      </w:r>
      <w:proofErr w:type="spellEnd"/>
      <w:r>
        <w:t xml:space="preserve"> on</w:t>
      </w:r>
      <w:proofErr w:type="gramEnd"/>
      <w:r>
        <w:t xml:space="preserve"> only when support expects CUDA to be available inside the container. </w:t>
      </w:r>
      <w:proofErr w:type="spellStart"/>
      <w:r>
        <w:t>Podman</w:t>
      </w:r>
      <w:proofErr w:type="spellEnd"/>
      <w:r>
        <w:t xml:space="preserve"> GPU launch is not validated for V1 RC1.</w:t>
      </w:r>
    </w:p>
    <w:p w14:paraId="31283948" w14:textId="77777777" w:rsidR="008064EB" w:rsidRDefault="00E46D25">
      <w:pPr>
        <w:pStyle w:val="Heading1"/>
      </w:pPr>
      <w:r>
        <w:t>Appendix: Explicit ZIP Path Fallback</w:t>
      </w:r>
    </w:p>
    <w:p w14:paraId="6F2A55EC" w14:textId="77777777" w:rsidR="008064EB" w:rsidRDefault="00E46D25">
      <w:r>
        <w:t xml:space="preserve">Use this only when support asks, usually because setup found more than one matching asset ZIP or the files are not in the expected </w:t>
      </w:r>
      <w:proofErr w:type="spellStart"/>
      <w:r>
        <w:t>TowerScoutUAT</w:t>
      </w:r>
      <w:proofErr w:type="spellEnd"/>
      <w:r>
        <w:t xml:space="preserve"> folder. </w:t>
      </w:r>
      <w:r w:rsidRPr="00F47682">
        <w:rPr>
          <w:u w:val="single"/>
        </w:rPr>
        <w:t>Replace &lt;asset-version&gt; with the exact filename text</w:t>
      </w:r>
      <w:r>
        <w:t xml:space="preserve">; </w:t>
      </w:r>
      <w:r w:rsidRPr="00F47682">
        <w:rPr>
          <w:b/>
          <w:bCs/>
          <w:u w:val="single"/>
        </w:rPr>
        <w:t>do not type the angle brackets</w:t>
      </w:r>
      <w:r>
        <w:t>.</w:t>
      </w:r>
    </w:p>
    <w:p w14:paraId="462F259C" w14:textId="77777777" w:rsidR="008064EB" w:rsidRDefault="00E46D25">
      <w:pPr>
        <w:pStyle w:val="Code"/>
      </w:pPr>
      <w:r>
        <w:t>.\setup-towerscout.cmd -</w:t>
      </w:r>
      <w:proofErr w:type="spellStart"/>
      <w:r>
        <w:t>AssetZip</w:t>
      </w:r>
      <w:proofErr w:type="spellEnd"/>
      <w:r>
        <w:t xml:space="preserve"> C:\Users\&lt;you&gt;\Documents\TowerScoutUAT\towerscout-v0.1.0-rc2-assets-&lt;asset-version&gt;.zip</w:t>
      </w:r>
    </w:p>
    <w:p w14:paraId="19C2BAA6" w14:textId="77777777" w:rsidR="008064EB" w:rsidRDefault="00E46D25">
      <w:r>
        <w:t>Advanced support can still use bootstrap.cmd with explicit paths. First-cohort testers should use setup-towerscout.cmd unless support instructs otherwise.</w:t>
      </w:r>
    </w:p>
    <w:sectPr w:rsidR="008064EB">
      <w:footerReference w:type="default" r:id="rId11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BEAC4" w14:textId="77777777" w:rsidR="00E46D25" w:rsidRDefault="00E46D25">
      <w:pPr>
        <w:spacing w:after="0" w:line="240" w:lineRule="auto"/>
      </w:pPr>
      <w:r>
        <w:separator/>
      </w:r>
    </w:p>
  </w:endnote>
  <w:endnote w:type="continuationSeparator" w:id="0">
    <w:p w14:paraId="7394A55F" w14:textId="77777777" w:rsidR="00E46D25" w:rsidRDefault="00E4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1716" w14:textId="77777777" w:rsidR="008064EB" w:rsidRDefault="00E46D25">
    <w:pPr>
      <w:jc w:val="center"/>
    </w:pPr>
    <w:proofErr w:type="spellStart"/>
    <w:r>
      <w:rPr>
        <w:color w:val="555555"/>
        <w:sz w:val="18"/>
      </w:rPr>
      <w:t>TowerScout</w:t>
    </w:r>
    <w:proofErr w:type="spellEnd"/>
    <w:r>
      <w:rPr>
        <w:color w:val="555555"/>
        <w:sz w:val="18"/>
      </w:rPr>
      <w:t xml:space="preserve"> V1 RC1 UAT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03AC" w14:textId="77777777" w:rsidR="00E46D25" w:rsidRDefault="00E46D25">
      <w:pPr>
        <w:spacing w:after="0" w:line="240" w:lineRule="auto"/>
      </w:pPr>
      <w:r>
        <w:separator/>
      </w:r>
    </w:p>
  </w:footnote>
  <w:footnote w:type="continuationSeparator" w:id="0">
    <w:p w14:paraId="3E8BBDF9" w14:textId="77777777" w:rsidR="00E46D25" w:rsidRDefault="00E46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33F"/>
    <w:multiLevelType w:val="hybridMultilevel"/>
    <w:tmpl w:val="1076F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02F72"/>
    <w:multiLevelType w:val="hybridMultilevel"/>
    <w:tmpl w:val="C12072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CB6DAF"/>
    <w:multiLevelType w:val="hybridMultilevel"/>
    <w:tmpl w:val="47FE6C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BC05EE"/>
    <w:multiLevelType w:val="singleLevel"/>
    <w:tmpl w:val="7AA0B29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" w15:restartNumberingAfterBreak="0">
    <w:nsid w:val="4DD8277E"/>
    <w:multiLevelType w:val="hybridMultilevel"/>
    <w:tmpl w:val="87CAE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401C37"/>
    <w:multiLevelType w:val="singleLevel"/>
    <w:tmpl w:val="530A1482"/>
    <w:lvl w:ilvl="0">
      <w:start w:val="1"/>
      <w:numFmt w:val="bullet"/>
      <w:lvlText w:val="-"/>
      <w:lvlJc w:val="left"/>
      <w:pPr>
        <w:tabs>
          <w:tab w:val="num" w:pos="540"/>
        </w:tabs>
        <w:ind w:left="540" w:hanging="270"/>
      </w:pPr>
    </w:lvl>
  </w:abstractNum>
  <w:abstractNum w:abstractNumId="6" w15:restartNumberingAfterBreak="0">
    <w:nsid w:val="742D262B"/>
    <w:multiLevelType w:val="hybridMultilevel"/>
    <w:tmpl w:val="CDB89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7928166">
    <w:abstractNumId w:val="3"/>
  </w:num>
  <w:num w:numId="2" w16cid:durableId="1093435082">
    <w:abstractNumId w:val="5"/>
  </w:num>
  <w:num w:numId="3" w16cid:durableId="633027334">
    <w:abstractNumId w:val="1"/>
  </w:num>
  <w:num w:numId="4" w16cid:durableId="774860593">
    <w:abstractNumId w:val="0"/>
  </w:num>
  <w:num w:numId="5" w16cid:durableId="2001536328">
    <w:abstractNumId w:val="4"/>
  </w:num>
  <w:num w:numId="6" w16cid:durableId="604927862">
    <w:abstractNumId w:val="2"/>
  </w:num>
  <w:num w:numId="7" w16cid:durableId="957179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EB"/>
    <w:rsid w:val="00381947"/>
    <w:rsid w:val="003848E8"/>
    <w:rsid w:val="00422FCD"/>
    <w:rsid w:val="005A0826"/>
    <w:rsid w:val="00747619"/>
    <w:rsid w:val="007479FA"/>
    <w:rsid w:val="007662CD"/>
    <w:rsid w:val="008064EB"/>
    <w:rsid w:val="00C2735C"/>
    <w:rsid w:val="00C915B7"/>
    <w:rsid w:val="00CB3890"/>
    <w:rsid w:val="00CE7126"/>
    <w:rsid w:val="00E40BF8"/>
    <w:rsid w:val="00E46D25"/>
    <w:rsid w:val="00EE49D7"/>
    <w:rsid w:val="00F4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AF31"/>
  <w15:docId w15:val="{FF60A249-159D-4101-B251-6ABDDE1B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color w:val="1F4D7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spacing w:after="100"/>
    </w:pPr>
    <w:rPr>
      <w:b/>
      <w:color w:val="0B2545"/>
      <w:sz w:val="52"/>
    </w:rPr>
  </w:style>
  <w:style w:type="paragraph" w:styleId="Subtitle">
    <w:name w:val="Subtitle"/>
    <w:basedOn w:val="Normal"/>
    <w:next w:val="Normal"/>
    <w:uiPriority w:val="11"/>
    <w:qFormat/>
    <w:pPr>
      <w:spacing w:after="220"/>
    </w:pPr>
    <w:rPr>
      <w:i/>
      <w:color w:val="555555"/>
      <w:sz w:val="28"/>
    </w:rPr>
  </w:style>
  <w:style w:type="paragraph" w:customStyle="1" w:styleId="Code">
    <w:name w:val="Code"/>
    <w:basedOn w:val="Normal"/>
    <w:qFormat/>
    <w:pPr>
      <w:spacing w:before="60" w:after="100"/>
      <w:ind w:left="240"/>
    </w:pPr>
    <w:rPr>
      <w:rFonts w:ascii="Courier New" w:hAnsi="Courier New"/>
      <w:color w:val="111827"/>
      <w:sz w:val="20"/>
    </w:rPr>
  </w:style>
  <w:style w:type="character" w:styleId="Hyperlink">
    <w:name w:val="Hyperlink"/>
    <w:basedOn w:val="DefaultParagraphFont"/>
    <w:uiPriority w:val="99"/>
    <w:unhideWhenUsed/>
    <w:rsid w:val="00EE49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9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48E8"/>
    <w:pPr>
      <w:ind w:left="720"/>
      <w:contextualSpacing/>
    </w:pPr>
  </w:style>
  <w:style w:type="table" w:styleId="PlainTable3">
    <w:name w:val="Plain Table 3"/>
    <w:basedOn w:val="TableNormal"/>
    <w:uiPriority w:val="43"/>
    <w:rsid w:val="00C273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windows/wsl/instal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en/topics/containers/what-is-podman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1894</Words>
  <Characters>11895</Characters>
  <Application>Microsoft Office Word</Application>
  <DocSecurity>0</DocSecurity>
  <Lines>383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TowerScout V1 RC1 UAT User Guide</vt:lpstr>
    </vt:vector>
  </TitlesOfParts>
  <Company>TowerScout</Company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TowerScout V1 RC1 UAT User Guide</dc:title>
  <dc:creator>OpenAI Codex</dc:creator>
  <cp:lastModifiedBy>Schulein, Jonathan Scott (CDC/NCIRD/DBD) (CTR)</cp:lastModifiedBy>
  <cp:revision>2</cp:revision>
  <dcterms:created xsi:type="dcterms:W3CDTF">2026-06-10T18:51:00Z</dcterms:created>
  <dcterms:modified xsi:type="dcterms:W3CDTF">2026-06-10T18:51:00Z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2026-06-09T21:02:41Z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ac51e120-8297-4107-b393-a908a05db39d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