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4BB4" w:rsidRDefault="00461D39" w:rsidP="00461D39">
      <w:pPr>
        <w:jc w:val="center"/>
      </w:pPr>
      <w:r>
        <w:t>PPFST Crowd Methodology</w:t>
      </w:r>
    </w:p>
    <w:p w:rsidR="00461D39" w:rsidRDefault="00461D39"/>
    <w:p w:rsidR="00461D39" w:rsidRDefault="00461D39">
      <w:r>
        <w:t xml:space="preserve">The PPFST Crowd approach is to take a “Wisdom of Crowds” approach and use human beings to consider the merits of other selected models and vote for the “best model” – in terms of what is most likely to yield the most </w:t>
      </w:r>
      <w:r w:rsidR="001E57FD">
        <w:t>“</w:t>
      </w:r>
      <w:r>
        <w:t>points</w:t>
      </w:r>
      <w:r w:rsidR="001E57FD">
        <w:t>”</w:t>
      </w:r>
      <w:r>
        <w:t xml:space="preserve">.  </w:t>
      </w:r>
      <w:r w:rsidR="00E30375">
        <w:t xml:space="preserve">Their selection is based on a number of factors including information provided on the current and previous influenza seasons and the performance of models in the current and previous seasons.  Crowd members are welcome to use any other sources they desire in their selection of the “best model”.  </w:t>
      </w:r>
      <w:r w:rsidR="001E57FD">
        <w:t>The PPFST Crowd model provides probabilit</w:t>
      </w:r>
      <w:r w:rsidR="00E30375">
        <w:t xml:space="preserve">ies </w:t>
      </w:r>
      <w:r w:rsidR="001E57FD">
        <w:t xml:space="preserve">for the </w:t>
      </w:r>
      <w:r w:rsidR="00E30375">
        <w:t xml:space="preserve">bins associated with the </w:t>
      </w:r>
      <w:r w:rsidR="001E57FD">
        <w:t>seven targets of the Influenza Challenge at the National and Regional level.</w:t>
      </w:r>
      <w:r w:rsidR="00E11196">
        <w:t xml:space="preserve">  </w:t>
      </w:r>
    </w:p>
    <w:p w:rsidR="00E11196" w:rsidRDefault="00E11196">
      <w:r>
        <w:t xml:space="preserve">This </w:t>
      </w:r>
      <w:r w:rsidR="00E30375">
        <w:t xml:space="preserve">team </w:t>
      </w:r>
      <w:r>
        <w:t xml:space="preserve">is most interested in the predictions of the targets at the National level.  </w:t>
      </w:r>
    </w:p>
    <w:p w:rsidR="00461D39" w:rsidRDefault="00461D39">
      <w:r>
        <w:t xml:space="preserve">Volunteers </w:t>
      </w:r>
      <w:r w:rsidR="00E30375">
        <w:t>are</w:t>
      </w:r>
      <w:r>
        <w:t xml:space="preserve"> sought from the Pandemic Prediction and Forecasting Science and Technology (PPFST) Working Group.  However, the response from this group was limited so </w:t>
      </w:r>
      <w:r w:rsidR="00E11196">
        <w:t>additional</w:t>
      </w:r>
      <w:r>
        <w:t xml:space="preserve"> crowd members </w:t>
      </w:r>
      <w:r w:rsidR="00E11196">
        <w:t xml:space="preserve">were added from those </w:t>
      </w:r>
      <w:r>
        <w:t xml:space="preserve">who had </w:t>
      </w:r>
      <w:r w:rsidR="00E11196">
        <w:t>previously or currently participating</w:t>
      </w:r>
      <w:r>
        <w:t xml:space="preserve"> in the CDC challenge, colleagues of PPFST members, and family members.</w:t>
      </w:r>
    </w:p>
    <w:p w:rsidR="00461D39" w:rsidRDefault="00461D39">
      <w:r>
        <w:t>Each week, a worksheet is provided to</w:t>
      </w:r>
      <w:r w:rsidR="00E11196">
        <w:t xml:space="preserve"> </w:t>
      </w:r>
      <w:r>
        <w:t>crowd member</w:t>
      </w:r>
      <w:r w:rsidR="00E11196">
        <w:t>s</w:t>
      </w:r>
      <w:r>
        <w:t xml:space="preserve"> with information on </w:t>
      </w:r>
      <w:r w:rsidR="00E30375">
        <w:t xml:space="preserve">the </w:t>
      </w:r>
      <w:r w:rsidR="006718EB">
        <w:t xml:space="preserve">influenza season and the </w:t>
      </w:r>
      <w:r>
        <w:t>performance of models to select from</w:t>
      </w:r>
      <w:r w:rsidR="00E11196">
        <w:t xml:space="preserve">.  </w:t>
      </w:r>
      <w:r w:rsidR="006718EB">
        <w:t>A</w:t>
      </w:r>
      <w:r>
        <w:t xml:space="preserve">n epidemiological curve of weighted ILI% from </w:t>
      </w:r>
      <w:r w:rsidR="00FE5CE9">
        <w:t>all seasons (except 2009-2010) and the current season</w:t>
      </w:r>
      <w:r w:rsidR="006718EB">
        <w:t xml:space="preserve">, based </w:t>
      </w:r>
      <w:proofErr w:type="gramStart"/>
      <w:r w:rsidR="006718EB">
        <w:t xml:space="preserve">on </w:t>
      </w:r>
      <w:r w:rsidR="00E11196">
        <w:t xml:space="preserve"> </w:t>
      </w:r>
      <w:proofErr w:type="gramEnd"/>
      <w:r w:rsidR="00552906">
        <w:fldChar w:fldCharType="begin"/>
      </w:r>
      <w:r w:rsidR="00552906">
        <w:instrText xml:space="preserve"> HYPERLINK "</w:instrText>
      </w:r>
      <w:r w:rsidR="00552906" w:rsidRPr="00552906">
        <w:instrText>https://gis.cdc.gov/grasp/fluview/fluportaldashboard.html</w:instrText>
      </w:r>
      <w:r w:rsidR="00552906">
        <w:instrText xml:space="preserve">" </w:instrText>
      </w:r>
      <w:r w:rsidR="00552906">
        <w:fldChar w:fldCharType="separate"/>
      </w:r>
      <w:r w:rsidR="00552906" w:rsidRPr="00632E8F">
        <w:rPr>
          <w:rStyle w:val="Hyperlink"/>
        </w:rPr>
        <w:t>https://gis.cdc.gov/grasp/fluview/fluportaldashboard.html</w:t>
      </w:r>
      <w:r w:rsidR="00552906">
        <w:fldChar w:fldCharType="end"/>
      </w:r>
      <w:r w:rsidR="00552906">
        <w:t xml:space="preserve">, </w:t>
      </w:r>
      <w:r w:rsidR="00E11196">
        <w:t xml:space="preserve"> is provided at the National level and each region where votes are being collected</w:t>
      </w:r>
      <w:r w:rsidR="00FE5CE9">
        <w:t>.  The worksheet provides the ILI% of the most recent weeks and asks the crowd member what they think the value</w:t>
      </w:r>
      <w:r w:rsidR="00E11196">
        <w:t>/range</w:t>
      </w:r>
      <w:r w:rsidR="00FE5CE9">
        <w:t xml:space="preserve"> will be for each target/location.</w:t>
      </w:r>
    </w:p>
    <w:p w:rsidR="00461D39" w:rsidRDefault="00FE5CE9">
      <w:pPr>
        <w:rPr>
          <w:rFonts w:ascii="Calibri" w:eastAsia="Times New Roman" w:hAnsi="Calibri" w:cs="Calibri"/>
          <w:color w:val="000000"/>
        </w:rPr>
      </w:pPr>
      <w:r>
        <w:t>A ballot is provided on Tuesday, after s</w:t>
      </w:r>
      <w:r w:rsidR="00461D39">
        <w:t>ubmitted models are made available on Tuesday mornings</w:t>
      </w:r>
      <w:r w:rsidR="00E11196">
        <w:t xml:space="preserve"> from </w:t>
      </w:r>
      <w:hyperlink r:id="rId4" w:history="1">
        <w:r w:rsidR="00552906" w:rsidRPr="00632E8F">
          <w:rPr>
            <w:rStyle w:val="Hyperlink"/>
          </w:rPr>
          <w:t>https://github.com/cdcepi/FluSight-forecasts</w:t>
        </w:r>
      </w:hyperlink>
      <w:r w:rsidR="006718EB">
        <w:t xml:space="preserve"> and are returned prior to 9:00 pm on Tuesday night</w:t>
      </w:r>
      <w:r>
        <w:t>.</w:t>
      </w:r>
      <w:r w:rsidR="006718EB">
        <w:t xml:space="preserve">  Votes are compiled and submitted prior to midnight on Tuesday.</w:t>
      </w:r>
      <w:r>
        <w:t xml:space="preserve">  The ballot shows the probability distribution of multiple models for each target.  For each target</w:t>
      </w:r>
      <w:r w:rsidR="006718EB">
        <w:t xml:space="preserve"> on weighted ILI%</w:t>
      </w:r>
      <w:r>
        <w:t xml:space="preserve">, the ballot </w:t>
      </w:r>
      <w:r w:rsidR="006718EB">
        <w:t>indicates</w:t>
      </w:r>
      <w:r>
        <w:t xml:space="preserve"> that </w:t>
      </w:r>
      <w:r w:rsidR="006718EB">
        <w:t>“</w:t>
      </w:r>
      <w:r>
        <w:t xml:space="preserve">the </w:t>
      </w:r>
      <w:r w:rsidRPr="00550970">
        <w:t xml:space="preserve">forecast score is related to the probabilities +/- </w:t>
      </w:r>
      <w:r>
        <w:t>0.5%</w:t>
      </w:r>
      <w:r w:rsidRPr="00550970">
        <w:t xml:space="preserve"> of the </w:t>
      </w:r>
      <w:r w:rsidRPr="00FE5CE9">
        <w:t>bin which contains the actual value</w:t>
      </w:r>
      <w:r w:rsidRPr="00FE5CE9">
        <w:t>”</w:t>
      </w:r>
      <w:r w:rsidR="006718EB">
        <w:t xml:space="preserve">.  For each target based on identifying the week, the ballot indicates that </w:t>
      </w:r>
      <w:r w:rsidR="006718EB">
        <w:t xml:space="preserve">“the </w:t>
      </w:r>
      <w:r w:rsidR="006718EB" w:rsidRPr="00550970">
        <w:t xml:space="preserve">forecast score is related to the probabilities +/- </w:t>
      </w:r>
      <w:r w:rsidR="006718EB">
        <w:t xml:space="preserve">1 week </w:t>
      </w:r>
      <w:r w:rsidR="006718EB" w:rsidRPr="00550970">
        <w:t xml:space="preserve">of the </w:t>
      </w:r>
      <w:r w:rsidR="006718EB" w:rsidRPr="00FE5CE9">
        <w:t>bin which contains the actual value”</w:t>
      </w:r>
      <w:r w:rsidR="006718EB">
        <w:t xml:space="preserve">.  </w:t>
      </w:r>
      <w:r w:rsidRPr="00FE5CE9">
        <w:t xml:space="preserve"> </w:t>
      </w:r>
      <w:r w:rsidR="006718EB">
        <w:t xml:space="preserve">For all targets, the ballot </w:t>
      </w:r>
      <w:r w:rsidRPr="00FE5CE9">
        <w:t>asks “</w:t>
      </w:r>
      <w:r w:rsidRPr="00FE5CE9">
        <w:t>Which model do you think will get the highest score</w:t>
      </w:r>
      <w:r w:rsidRPr="00FE5CE9">
        <w:rPr>
          <w:rFonts w:ascii="Calibri" w:eastAsia="Times New Roman" w:hAnsi="Calibri" w:cs="Calibri"/>
          <w:color w:val="000000"/>
        </w:rPr>
        <w:t>?”</w:t>
      </w:r>
      <w:r w:rsidRPr="00FE5CE9">
        <w:rPr>
          <w:rFonts w:ascii="Calibri" w:eastAsia="Times New Roman" w:hAnsi="Calibri" w:cs="Calibri"/>
          <w:color w:val="000000"/>
        </w:rPr>
        <w:t xml:space="preserve">  </w:t>
      </w:r>
      <w:r w:rsidR="00552906">
        <w:rPr>
          <w:rFonts w:ascii="Calibri" w:eastAsia="Times New Roman" w:hAnsi="Calibri" w:cs="Calibri"/>
          <w:color w:val="000000"/>
        </w:rPr>
        <w:t xml:space="preserve">Initially, the model will be provided in the form of a Word document.  It is hoped that the ballot will be available online, </w:t>
      </w:r>
      <w:hyperlink r:id="rId5" w:history="1">
        <w:r w:rsidR="00552906" w:rsidRPr="00632E8F">
          <w:rPr>
            <w:rStyle w:val="Hyperlink"/>
            <w:rFonts w:ascii="Calibri" w:eastAsia="Times New Roman" w:hAnsi="Calibri" w:cs="Calibri"/>
          </w:rPr>
          <w:t>https://jeffmorgan.shinyapps.io/</w:t>
        </w:r>
      </w:hyperlink>
      <w:r w:rsidR="00552906">
        <w:rPr>
          <w:rFonts w:ascii="Calibri" w:eastAsia="Times New Roman" w:hAnsi="Calibri" w:cs="Calibri"/>
          <w:color w:val="000000"/>
        </w:rPr>
        <w:t>, at some point during the challenge.</w:t>
      </w:r>
    </w:p>
    <w:p w:rsidR="00FE5CE9" w:rsidRDefault="00FE5CE9">
      <w:pPr>
        <w:rPr>
          <w:rFonts w:ascii="Calibri" w:eastAsia="Times New Roman" w:hAnsi="Calibri" w:cs="Calibri"/>
          <w:color w:val="000000"/>
        </w:rPr>
      </w:pPr>
      <w:r>
        <w:rPr>
          <w:rFonts w:ascii="Calibri" w:eastAsia="Times New Roman" w:hAnsi="Calibri" w:cs="Calibri"/>
          <w:color w:val="000000"/>
        </w:rPr>
        <w:t xml:space="preserve">Because there are 7 targets for 11 locations, there are 77 </w:t>
      </w:r>
      <w:r w:rsidR="006718EB">
        <w:rPr>
          <w:rFonts w:ascii="Calibri" w:eastAsia="Times New Roman" w:hAnsi="Calibri" w:cs="Calibri"/>
          <w:color w:val="000000"/>
        </w:rPr>
        <w:t xml:space="preserve">overall </w:t>
      </w:r>
      <w:r>
        <w:rPr>
          <w:rFonts w:ascii="Calibri" w:eastAsia="Times New Roman" w:hAnsi="Calibri" w:cs="Calibri"/>
          <w:color w:val="000000"/>
        </w:rPr>
        <w:t xml:space="preserve">targets to consider.  </w:t>
      </w:r>
      <w:r w:rsidR="001E57FD">
        <w:rPr>
          <w:rFonts w:ascii="Calibri" w:eastAsia="Times New Roman" w:hAnsi="Calibri" w:cs="Calibri"/>
          <w:color w:val="000000"/>
        </w:rPr>
        <w:t xml:space="preserve">To reduce fatigue of crowd </w:t>
      </w:r>
      <w:r w:rsidR="00DE3D33" w:rsidRPr="00DE3D33">
        <w:rPr>
          <w:rFonts w:ascii="Calibri" w:eastAsia="Times New Roman" w:hAnsi="Calibri" w:cs="Calibri"/>
          <w:color w:val="000000"/>
        </w:rPr>
        <w:t>members, several simplifications are undertaken.  Crowd members are asked to select targets for the US National</w:t>
      </w:r>
      <w:r w:rsidR="00484D6F">
        <w:rPr>
          <w:rFonts w:ascii="Calibri" w:eastAsia="Times New Roman" w:hAnsi="Calibri" w:cs="Calibri"/>
          <w:color w:val="000000"/>
        </w:rPr>
        <w:t xml:space="preserve"> level </w:t>
      </w:r>
      <w:r w:rsidR="00DE3D33" w:rsidRPr="00DE3D33">
        <w:rPr>
          <w:rFonts w:ascii="Calibri" w:eastAsia="Times New Roman" w:hAnsi="Calibri" w:cs="Calibri"/>
          <w:color w:val="000000"/>
        </w:rPr>
        <w:t xml:space="preserve">and no more than two other regions, typically Region 3 and Region 4.  Most participants live in Region 3 or Region 4 and may understand the influenza behavior in that Region better than </w:t>
      </w:r>
      <w:r w:rsidR="00484D6F">
        <w:rPr>
          <w:rFonts w:ascii="Calibri" w:eastAsia="Times New Roman" w:hAnsi="Calibri" w:cs="Calibri"/>
          <w:color w:val="000000"/>
        </w:rPr>
        <w:t xml:space="preserve">in </w:t>
      </w:r>
      <w:r w:rsidR="00DE3D33" w:rsidRPr="00DE3D33">
        <w:rPr>
          <w:rFonts w:ascii="Calibri" w:eastAsia="Times New Roman" w:hAnsi="Calibri" w:cs="Calibri"/>
          <w:color w:val="000000"/>
        </w:rPr>
        <w:t>more distant regions.  Furthermore, the ballot allows for participants to use their selections for the National</w:t>
      </w:r>
      <w:r w:rsidR="00A6495A">
        <w:rPr>
          <w:rFonts w:ascii="Calibri" w:eastAsia="Times New Roman" w:hAnsi="Calibri" w:cs="Calibri"/>
          <w:color w:val="000000"/>
        </w:rPr>
        <w:t xml:space="preserve"> </w:t>
      </w:r>
      <w:r w:rsidR="00484D6F">
        <w:rPr>
          <w:rFonts w:ascii="Calibri" w:eastAsia="Times New Roman" w:hAnsi="Calibri" w:cs="Calibri"/>
          <w:color w:val="000000"/>
        </w:rPr>
        <w:t xml:space="preserve">Level to apply to </w:t>
      </w:r>
      <w:r w:rsidR="00A6495A">
        <w:rPr>
          <w:rFonts w:ascii="Calibri" w:eastAsia="Times New Roman" w:hAnsi="Calibri" w:cs="Calibri"/>
          <w:color w:val="000000"/>
        </w:rPr>
        <w:t>Regional forecast</w:t>
      </w:r>
      <w:r w:rsidR="00A0302C">
        <w:rPr>
          <w:rFonts w:ascii="Calibri" w:eastAsia="Times New Roman" w:hAnsi="Calibri" w:cs="Calibri"/>
          <w:color w:val="000000"/>
        </w:rPr>
        <w:t>s or for their model selections for the first region apply to the second reason.  For all me</w:t>
      </w:r>
      <w:r w:rsidR="00484D6F">
        <w:rPr>
          <w:rFonts w:ascii="Calibri" w:eastAsia="Times New Roman" w:hAnsi="Calibri" w:cs="Calibri"/>
          <w:color w:val="000000"/>
        </w:rPr>
        <w:t>mbers, the weights for the remaining</w:t>
      </w:r>
      <w:r w:rsidR="00A0302C">
        <w:rPr>
          <w:rFonts w:ascii="Calibri" w:eastAsia="Times New Roman" w:hAnsi="Calibri" w:cs="Calibri"/>
          <w:color w:val="000000"/>
        </w:rPr>
        <w:t xml:space="preserve"> eight regions are an average of the regions for </w:t>
      </w:r>
      <w:r w:rsidR="00484D6F">
        <w:rPr>
          <w:rFonts w:ascii="Calibri" w:eastAsia="Times New Roman" w:hAnsi="Calibri" w:cs="Calibri"/>
          <w:color w:val="000000"/>
        </w:rPr>
        <w:t>the two regions where they vo</w:t>
      </w:r>
      <w:r w:rsidR="00A0302C">
        <w:rPr>
          <w:rFonts w:ascii="Calibri" w:eastAsia="Times New Roman" w:hAnsi="Calibri" w:cs="Calibri"/>
          <w:color w:val="000000"/>
        </w:rPr>
        <w:t xml:space="preserve">ted </w:t>
      </w:r>
      <w:r w:rsidR="00484D6F">
        <w:rPr>
          <w:rFonts w:ascii="Calibri" w:eastAsia="Times New Roman" w:hAnsi="Calibri" w:cs="Calibri"/>
          <w:color w:val="000000"/>
        </w:rPr>
        <w:t xml:space="preserve">on </w:t>
      </w:r>
      <w:r w:rsidR="00A0302C">
        <w:rPr>
          <w:rFonts w:ascii="Calibri" w:eastAsia="Times New Roman" w:hAnsi="Calibri" w:cs="Calibri"/>
          <w:color w:val="000000"/>
        </w:rPr>
        <w:t xml:space="preserve">a model.  </w:t>
      </w:r>
    </w:p>
    <w:p w:rsidR="003E7479" w:rsidRDefault="003E7479">
      <w:pPr>
        <w:rPr>
          <w:rFonts w:ascii="Calibri" w:eastAsia="Times New Roman" w:hAnsi="Calibri" w:cs="Calibri"/>
          <w:color w:val="000000"/>
        </w:rPr>
      </w:pPr>
      <w:r>
        <w:rPr>
          <w:rFonts w:ascii="Calibri" w:eastAsia="Times New Roman" w:hAnsi="Calibri" w:cs="Calibri"/>
          <w:color w:val="000000"/>
        </w:rPr>
        <w:t xml:space="preserve">For the National location and regions for which there were votes, the weight </w:t>
      </w:r>
      <w:proofErr w:type="spellStart"/>
      <w:r w:rsidRPr="00484D6F">
        <w:rPr>
          <w:rFonts w:ascii="Calibri" w:eastAsia="Times New Roman" w:hAnsi="Calibri" w:cs="Calibri"/>
          <w:i/>
          <w:color w:val="000000"/>
        </w:rPr>
        <w:t>w</w:t>
      </w:r>
      <w:r w:rsidRPr="00484D6F">
        <w:rPr>
          <w:rFonts w:ascii="Calibri" w:eastAsia="Times New Roman" w:hAnsi="Calibri" w:cs="Calibri"/>
          <w:i/>
          <w:color w:val="000000"/>
          <w:vertAlign w:val="subscript"/>
        </w:rPr>
        <w:t>i</w:t>
      </w:r>
      <w:proofErr w:type="spellEnd"/>
      <w:r w:rsidRPr="00484D6F">
        <w:rPr>
          <w:rFonts w:ascii="Calibri" w:eastAsia="Times New Roman" w:hAnsi="Calibri" w:cs="Calibri"/>
          <w:i/>
          <w:color w:val="000000"/>
        </w:rPr>
        <w:t>(</w:t>
      </w:r>
      <w:proofErr w:type="spellStart"/>
      <w:r w:rsidRPr="00484D6F">
        <w:rPr>
          <w:rFonts w:ascii="Calibri" w:eastAsia="Times New Roman" w:hAnsi="Calibri" w:cs="Calibri"/>
          <w:i/>
          <w:color w:val="000000"/>
        </w:rPr>
        <w:t>M</w:t>
      </w:r>
      <w:r w:rsidRPr="00484D6F">
        <w:rPr>
          <w:rFonts w:ascii="Calibri" w:eastAsia="Times New Roman" w:hAnsi="Calibri" w:cs="Calibri"/>
          <w:i/>
          <w:color w:val="000000"/>
          <w:vertAlign w:val="subscript"/>
        </w:rPr>
        <w:t>j</w:t>
      </w:r>
      <w:proofErr w:type="spellEnd"/>
      <w:r w:rsidRPr="00484D6F">
        <w:rPr>
          <w:rFonts w:ascii="Calibri" w:eastAsia="Times New Roman" w:hAnsi="Calibri" w:cs="Calibri"/>
          <w:i/>
          <w:color w:val="000000"/>
        </w:rPr>
        <w:t xml:space="preserve">, </w:t>
      </w:r>
      <w:proofErr w:type="spellStart"/>
      <w:r w:rsidRPr="00484D6F">
        <w:rPr>
          <w:rFonts w:ascii="Calibri" w:eastAsia="Times New Roman" w:hAnsi="Calibri" w:cs="Calibri"/>
          <w:i/>
          <w:color w:val="000000"/>
        </w:rPr>
        <w:t>T</w:t>
      </w:r>
      <w:r w:rsidRPr="00484D6F">
        <w:rPr>
          <w:rFonts w:ascii="Calibri" w:eastAsia="Times New Roman" w:hAnsi="Calibri" w:cs="Calibri"/>
          <w:i/>
          <w:color w:val="000000"/>
          <w:vertAlign w:val="subscript"/>
        </w:rPr>
        <w:t>k</w:t>
      </w:r>
      <w:proofErr w:type="spellEnd"/>
      <w:r w:rsidRPr="00484D6F">
        <w:rPr>
          <w:rFonts w:ascii="Calibri" w:eastAsia="Times New Roman" w:hAnsi="Calibri" w:cs="Calibri"/>
          <w:i/>
          <w:color w:val="000000"/>
        </w:rPr>
        <w:t xml:space="preserve">, </w:t>
      </w:r>
      <w:proofErr w:type="spellStart"/>
      <w:r w:rsidRPr="00484D6F">
        <w:rPr>
          <w:rFonts w:ascii="Calibri" w:eastAsia="Times New Roman" w:hAnsi="Calibri" w:cs="Calibri"/>
          <w:i/>
          <w:color w:val="000000"/>
        </w:rPr>
        <w:t>L</w:t>
      </w:r>
      <w:r w:rsidRPr="00484D6F">
        <w:rPr>
          <w:rFonts w:ascii="Calibri" w:eastAsia="Times New Roman" w:hAnsi="Calibri" w:cs="Calibri"/>
          <w:i/>
          <w:color w:val="000000"/>
          <w:vertAlign w:val="subscript"/>
        </w:rPr>
        <w:t>l</w:t>
      </w:r>
      <w:proofErr w:type="spellEnd"/>
      <w:r w:rsidRPr="00484D6F">
        <w:rPr>
          <w:rFonts w:ascii="Calibri" w:eastAsia="Times New Roman" w:hAnsi="Calibri" w:cs="Calibri"/>
          <w:i/>
          <w:color w:val="000000"/>
        </w:rPr>
        <w:t>)</w:t>
      </w:r>
      <w:r>
        <w:rPr>
          <w:rFonts w:ascii="Calibri" w:eastAsia="Times New Roman" w:hAnsi="Calibri" w:cs="Calibri"/>
          <w:color w:val="000000"/>
        </w:rPr>
        <w:t xml:space="preserve"> for each location </w:t>
      </w:r>
      <w:r w:rsidRPr="00484D6F">
        <w:rPr>
          <w:rFonts w:ascii="Calibri" w:eastAsia="Times New Roman" w:hAnsi="Calibri" w:cs="Calibri"/>
          <w:i/>
          <w:color w:val="000000"/>
        </w:rPr>
        <w:t>L</w:t>
      </w:r>
      <w:r>
        <w:rPr>
          <w:rFonts w:ascii="Calibri" w:eastAsia="Times New Roman" w:hAnsi="Calibri" w:cs="Calibri"/>
          <w:color w:val="000000"/>
        </w:rPr>
        <w:t xml:space="preserve">, target </w:t>
      </w:r>
      <w:r w:rsidRPr="00484D6F">
        <w:rPr>
          <w:rFonts w:ascii="Calibri" w:eastAsia="Times New Roman" w:hAnsi="Calibri" w:cs="Calibri"/>
          <w:i/>
          <w:color w:val="000000"/>
        </w:rPr>
        <w:t>T</w:t>
      </w:r>
      <w:r>
        <w:rPr>
          <w:rFonts w:ascii="Calibri" w:eastAsia="Times New Roman" w:hAnsi="Calibri" w:cs="Calibri"/>
          <w:color w:val="000000"/>
        </w:rPr>
        <w:t xml:space="preserve">, and model </w:t>
      </w:r>
      <w:r w:rsidRPr="00484D6F">
        <w:rPr>
          <w:rFonts w:ascii="Calibri" w:eastAsia="Times New Roman" w:hAnsi="Calibri" w:cs="Calibri"/>
          <w:i/>
          <w:color w:val="000000"/>
        </w:rPr>
        <w:t>M</w:t>
      </w:r>
      <w:r>
        <w:rPr>
          <w:rFonts w:ascii="Calibri" w:eastAsia="Times New Roman" w:hAnsi="Calibri" w:cs="Calibri"/>
          <w:color w:val="000000"/>
        </w:rPr>
        <w:t xml:space="preserve"> is simply the number of votes for that model, target, and location </w:t>
      </w:r>
      <w:r>
        <w:rPr>
          <w:rFonts w:ascii="Calibri" w:eastAsia="Times New Roman" w:hAnsi="Calibri" w:cs="Calibri"/>
          <w:color w:val="000000"/>
        </w:rPr>
        <w:lastRenderedPageBreak/>
        <w:t xml:space="preserve">divided by the </w:t>
      </w:r>
      <w:r w:rsidR="00484D6F">
        <w:rPr>
          <w:rFonts w:ascii="Calibri" w:eastAsia="Times New Roman" w:hAnsi="Calibri" w:cs="Calibri"/>
          <w:color w:val="000000"/>
        </w:rPr>
        <w:t xml:space="preserve">total </w:t>
      </w:r>
      <w:r>
        <w:rPr>
          <w:rFonts w:ascii="Calibri" w:eastAsia="Times New Roman" w:hAnsi="Calibri" w:cs="Calibri"/>
          <w:color w:val="000000"/>
        </w:rPr>
        <w:t>number of vot</w:t>
      </w:r>
      <w:r w:rsidR="00484D6F">
        <w:rPr>
          <w:rFonts w:ascii="Calibri" w:eastAsia="Times New Roman" w:hAnsi="Calibri" w:cs="Calibri"/>
          <w:color w:val="000000"/>
        </w:rPr>
        <w:t>ing crowd members</w:t>
      </w:r>
      <w:r>
        <w:rPr>
          <w:rFonts w:ascii="Calibri" w:eastAsia="Times New Roman" w:hAnsi="Calibri" w:cs="Calibri"/>
          <w:color w:val="000000"/>
        </w:rPr>
        <w:t>.</w:t>
      </w:r>
      <w:r w:rsidR="003E77B9">
        <w:rPr>
          <w:rFonts w:ascii="Calibri" w:eastAsia="Times New Roman" w:hAnsi="Calibri" w:cs="Calibri"/>
          <w:color w:val="000000"/>
        </w:rPr>
        <w:t xml:space="preserve">  </w:t>
      </w:r>
      <w:r w:rsidR="00484D6F">
        <w:rPr>
          <w:rFonts w:ascii="Calibri" w:eastAsia="Times New Roman" w:hAnsi="Calibri" w:cs="Calibri"/>
          <w:color w:val="000000"/>
        </w:rPr>
        <w:t>For regions where vote</w:t>
      </w:r>
      <w:r w:rsidR="00DE3D33">
        <w:rPr>
          <w:rFonts w:ascii="Calibri" w:eastAsia="Times New Roman" w:hAnsi="Calibri" w:cs="Calibri"/>
          <w:color w:val="000000"/>
        </w:rPr>
        <w:t xml:space="preserve">s were not collected, the weight is simply the average of the weights of the regions where </w:t>
      </w:r>
      <w:r w:rsidR="00484D6F">
        <w:rPr>
          <w:rFonts w:ascii="Calibri" w:eastAsia="Times New Roman" w:hAnsi="Calibri" w:cs="Calibri"/>
          <w:color w:val="000000"/>
        </w:rPr>
        <w:t>votes were</w:t>
      </w:r>
      <w:r w:rsidR="00DE3D33">
        <w:rPr>
          <w:rFonts w:ascii="Calibri" w:eastAsia="Times New Roman" w:hAnsi="Calibri" w:cs="Calibri"/>
          <w:color w:val="000000"/>
        </w:rPr>
        <w:t xml:space="preserve"> collected.</w:t>
      </w:r>
      <w:r w:rsidR="00DE3D33">
        <w:rPr>
          <w:rFonts w:ascii="Calibri" w:eastAsia="Times New Roman" w:hAnsi="Calibri" w:cs="Calibri"/>
          <w:color w:val="000000"/>
        </w:rPr>
        <w:t xml:space="preserve">  Let </w:t>
      </w:r>
      <w:r w:rsidR="00DE3D33" w:rsidRPr="00484D6F">
        <w:rPr>
          <w:rFonts w:ascii="Calibri" w:eastAsia="Times New Roman" w:hAnsi="Calibri" w:cs="Calibri"/>
          <w:i/>
          <w:color w:val="000000"/>
        </w:rPr>
        <w:t>C</w:t>
      </w:r>
      <w:r w:rsidR="00DE3D33">
        <w:rPr>
          <w:rFonts w:ascii="Calibri" w:eastAsia="Times New Roman" w:hAnsi="Calibri" w:cs="Calibri"/>
          <w:color w:val="000000"/>
        </w:rPr>
        <w:t xml:space="preserve"> be the number of Crowd members who vo</w:t>
      </w:r>
      <w:r w:rsidR="00F058FE">
        <w:rPr>
          <w:rFonts w:ascii="Calibri" w:eastAsia="Times New Roman" w:hAnsi="Calibri" w:cs="Calibri"/>
          <w:color w:val="000000"/>
        </w:rPr>
        <w:t>ted</w:t>
      </w:r>
      <w:r w:rsidR="00760D2F">
        <w:rPr>
          <w:rFonts w:ascii="Calibri" w:eastAsia="Times New Roman" w:hAnsi="Calibri" w:cs="Calibri"/>
          <w:color w:val="000000"/>
        </w:rPr>
        <w:t xml:space="preserve">, </w:t>
      </w:r>
      <w:proofErr w:type="spellStart"/>
      <w:proofErr w:type="gramStart"/>
      <w:r w:rsidR="00DE3D33" w:rsidRPr="00484D6F">
        <w:rPr>
          <w:rFonts w:ascii="Calibri" w:eastAsia="Times New Roman" w:hAnsi="Calibri" w:cs="Calibri"/>
          <w:i/>
          <w:color w:val="000000"/>
        </w:rPr>
        <w:t>R</w:t>
      </w:r>
      <w:r w:rsidR="00F058FE" w:rsidRPr="00484D6F">
        <w:rPr>
          <w:rFonts w:ascii="Calibri" w:eastAsia="Times New Roman" w:hAnsi="Calibri" w:cs="Calibri"/>
          <w:i/>
          <w:color w:val="000000"/>
        </w:rPr>
        <w:t>v</w:t>
      </w:r>
      <w:proofErr w:type="spellEnd"/>
      <w:proofErr w:type="gramEnd"/>
      <w:r w:rsidR="00DE3D33">
        <w:rPr>
          <w:rFonts w:ascii="Calibri" w:eastAsia="Times New Roman" w:hAnsi="Calibri" w:cs="Calibri"/>
          <w:color w:val="000000"/>
        </w:rPr>
        <w:t xml:space="preserve"> be the number of regions where votes were cast</w:t>
      </w:r>
      <w:r w:rsidR="00760D2F">
        <w:rPr>
          <w:rFonts w:ascii="Calibri" w:eastAsia="Times New Roman" w:hAnsi="Calibri" w:cs="Calibri"/>
          <w:color w:val="000000"/>
        </w:rPr>
        <w:t xml:space="preserve">, and </w:t>
      </w:r>
      <w:r w:rsidR="00760D2F" w:rsidRPr="00484D6F">
        <w:rPr>
          <w:rFonts w:ascii="Calibri" w:eastAsia="Times New Roman" w:hAnsi="Calibri" w:cs="Calibri"/>
          <w:i/>
          <w:color w:val="000000"/>
        </w:rPr>
        <w:t>M</w:t>
      </w:r>
      <w:r w:rsidR="00760D2F">
        <w:rPr>
          <w:rFonts w:ascii="Calibri" w:eastAsia="Times New Roman" w:hAnsi="Calibri" w:cs="Calibri"/>
          <w:color w:val="000000"/>
        </w:rPr>
        <w:t xml:space="preserve"> be the number of Models to choose from</w:t>
      </w:r>
      <w:r w:rsidR="00484D6F">
        <w:rPr>
          <w:rFonts w:ascii="Calibri" w:eastAsia="Times New Roman" w:hAnsi="Calibri" w:cs="Calibri"/>
          <w:color w:val="000000"/>
        </w:rPr>
        <w:t>.</w:t>
      </w:r>
    </w:p>
    <w:p w:rsidR="00DE3D33" w:rsidRDefault="00DE3D33">
      <w:pPr>
        <w:rPr>
          <w:rFonts w:ascii="Calibri" w:eastAsia="Times New Roman" w:hAnsi="Calibri" w:cs="Calibri"/>
          <w:color w:val="000000"/>
        </w:rPr>
      </w:pPr>
      <w:r>
        <w:rPr>
          <w:rFonts w:ascii="Calibri" w:eastAsia="Times New Roman" w:hAnsi="Calibri" w:cs="Calibri"/>
          <w:color w:val="000000"/>
        </w:rPr>
        <w:t>For locations where votes are collected,</w:t>
      </w:r>
    </w:p>
    <w:p w:rsidR="003E77B9" w:rsidRPr="00DE3D33" w:rsidRDefault="003E77B9" w:rsidP="003E77B9">
      <w:pPr>
        <w:rPr>
          <w:rFonts w:ascii="Calibri" w:eastAsia="Times New Roman" w:hAnsi="Calibri" w:cs="Calibri"/>
          <w:color w:val="000000"/>
        </w:rPr>
      </w:pPr>
      <w:r>
        <w:rPr>
          <w:rFonts w:ascii="Calibri" w:eastAsia="Times New Roman" w:hAnsi="Calibri" w:cs="Calibri"/>
          <w:color w:val="000000"/>
        </w:rPr>
        <w:t xml:space="preserve">               </w:t>
      </w:r>
      <m:oMath>
        <m:sSub>
          <m:sSubPr>
            <m:ctrlPr>
              <w:rPr>
                <w:rFonts w:ascii="Cambria Math" w:eastAsia="Times New Roman" w:hAnsi="Cambria Math" w:cs="Calibri"/>
                <w:i/>
                <w:color w:val="000000"/>
              </w:rPr>
            </m:ctrlPr>
          </m:sSubPr>
          <m:e>
            <m:r>
              <w:rPr>
                <w:rFonts w:ascii="Cambria Math" w:eastAsia="Times New Roman" w:hAnsi="Cambria Math" w:cs="Calibri"/>
                <w:color w:val="000000"/>
              </w:rPr>
              <m:t>w</m:t>
            </m:r>
          </m:e>
          <m:sub>
            <m:r>
              <w:rPr>
                <w:rFonts w:ascii="Cambria Math" w:eastAsia="Times New Roman" w:hAnsi="Cambria Math" w:cs="Calibri"/>
                <w:color w:val="000000"/>
              </w:rPr>
              <m:t>i</m:t>
            </m:r>
          </m:sub>
        </m:sSub>
        <m:d>
          <m:dPr>
            <m:ctrlPr>
              <w:rPr>
                <w:rFonts w:ascii="Cambria Math" w:eastAsia="Times New Roman" w:hAnsi="Cambria Math" w:cs="Calibri"/>
                <w:i/>
                <w:color w:val="000000"/>
              </w:rPr>
            </m:ctrlPr>
          </m:dPr>
          <m:e>
            <m:sSub>
              <m:sSubPr>
                <m:ctrlPr>
                  <w:rPr>
                    <w:rFonts w:ascii="Cambria Math" w:eastAsia="Times New Roman" w:hAnsi="Cambria Math" w:cs="Calibri"/>
                    <w:i/>
                    <w:color w:val="000000"/>
                  </w:rPr>
                </m:ctrlPr>
              </m:sSubPr>
              <m:e>
                <m:r>
                  <w:rPr>
                    <w:rFonts w:ascii="Cambria Math" w:eastAsia="Times New Roman" w:hAnsi="Cambria Math" w:cs="Calibri"/>
                    <w:color w:val="000000"/>
                  </w:rPr>
                  <m:t>M</m:t>
                </m:r>
              </m:e>
              <m:sub>
                <m:r>
                  <w:rPr>
                    <w:rFonts w:ascii="Cambria Math" w:eastAsia="Times New Roman" w:hAnsi="Cambria Math" w:cs="Calibri"/>
                    <w:color w:val="000000"/>
                  </w:rPr>
                  <m:t>j</m:t>
                </m:r>
              </m:sub>
            </m:sSub>
            <m:r>
              <w:rPr>
                <w:rFonts w:ascii="Cambria Math" w:eastAsia="Times New Roman" w:hAnsi="Cambria Math" w:cs="Calibri"/>
                <w:color w:val="000000"/>
              </w:rPr>
              <m:t xml:space="preserve">, </m:t>
            </m:r>
            <m:sSub>
              <m:sSubPr>
                <m:ctrlPr>
                  <w:rPr>
                    <w:rFonts w:ascii="Cambria Math" w:eastAsia="Times New Roman" w:hAnsi="Cambria Math" w:cs="Calibri"/>
                    <w:i/>
                    <w:color w:val="000000"/>
                  </w:rPr>
                </m:ctrlPr>
              </m:sSubPr>
              <m:e>
                <m:r>
                  <w:rPr>
                    <w:rFonts w:ascii="Cambria Math" w:eastAsia="Times New Roman" w:hAnsi="Cambria Math" w:cs="Calibri"/>
                    <w:color w:val="000000"/>
                  </w:rPr>
                  <m:t>T</m:t>
                </m:r>
              </m:e>
              <m:sub>
                <m:r>
                  <w:rPr>
                    <w:rFonts w:ascii="Cambria Math" w:eastAsia="Times New Roman" w:hAnsi="Cambria Math" w:cs="Calibri"/>
                    <w:color w:val="000000"/>
                  </w:rPr>
                  <m:t>k</m:t>
                </m:r>
              </m:sub>
            </m:sSub>
            <m:r>
              <w:rPr>
                <w:rFonts w:ascii="Cambria Math" w:eastAsia="Times New Roman" w:hAnsi="Cambria Math" w:cs="Calibri"/>
                <w:color w:val="000000"/>
              </w:rPr>
              <m:t xml:space="preserve">, </m:t>
            </m:r>
            <m:sSub>
              <m:sSubPr>
                <m:ctrlPr>
                  <w:rPr>
                    <w:rFonts w:ascii="Cambria Math" w:eastAsia="Times New Roman" w:hAnsi="Cambria Math" w:cs="Calibri"/>
                    <w:i/>
                    <w:color w:val="000000"/>
                  </w:rPr>
                </m:ctrlPr>
              </m:sSubPr>
              <m:e>
                <m:r>
                  <w:rPr>
                    <w:rFonts w:ascii="Cambria Math" w:eastAsia="Times New Roman" w:hAnsi="Cambria Math" w:cs="Calibri"/>
                    <w:color w:val="000000"/>
                  </w:rPr>
                  <m:t>L</m:t>
                </m:r>
              </m:e>
              <m:sub>
                <m:r>
                  <w:rPr>
                    <w:rFonts w:ascii="Cambria Math" w:eastAsia="Times New Roman" w:hAnsi="Cambria Math" w:cs="Calibri"/>
                    <w:color w:val="000000"/>
                  </w:rPr>
                  <m:t>l</m:t>
                </m:r>
              </m:sub>
            </m:sSub>
          </m:e>
        </m:d>
        <m:r>
          <w:rPr>
            <w:rFonts w:ascii="Cambria Math" w:eastAsia="Times New Roman" w:hAnsi="Cambria Math" w:cs="Calibri"/>
            <w:color w:val="000000"/>
          </w:rPr>
          <m:t>=Number of Votes</m:t>
        </m:r>
        <m:d>
          <m:dPr>
            <m:ctrlPr>
              <w:rPr>
                <w:rFonts w:ascii="Cambria Math" w:eastAsia="Times New Roman" w:hAnsi="Cambria Math" w:cs="Calibri"/>
                <w:i/>
                <w:color w:val="000000"/>
              </w:rPr>
            </m:ctrlPr>
          </m:dPr>
          <m:e>
            <m:sSub>
              <m:sSubPr>
                <m:ctrlPr>
                  <w:rPr>
                    <w:rFonts w:ascii="Cambria Math" w:eastAsia="Times New Roman" w:hAnsi="Cambria Math" w:cs="Calibri"/>
                    <w:i/>
                    <w:color w:val="000000"/>
                  </w:rPr>
                </m:ctrlPr>
              </m:sSubPr>
              <m:e>
                <m:r>
                  <w:rPr>
                    <w:rFonts w:ascii="Cambria Math" w:eastAsia="Times New Roman" w:hAnsi="Cambria Math" w:cs="Calibri"/>
                    <w:color w:val="000000"/>
                  </w:rPr>
                  <m:t>M</m:t>
                </m:r>
              </m:e>
              <m:sub>
                <m:r>
                  <w:rPr>
                    <w:rFonts w:ascii="Cambria Math" w:eastAsia="Times New Roman" w:hAnsi="Cambria Math" w:cs="Calibri"/>
                    <w:color w:val="000000"/>
                  </w:rPr>
                  <m:t>j</m:t>
                </m:r>
              </m:sub>
            </m:sSub>
            <m:r>
              <w:rPr>
                <w:rFonts w:ascii="Cambria Math" w:eastAsia="Times New Roman" w:hAnsi="Cambria Math" w:cs="Calibri"/>
                <w:color w:val="000000"/>
              </w:rPr>
              <m:t xml:space="preserve">, </m:t>
            </m:r>
            <m:sSub>
              <m:sSubPr>
                <m:ctrlPr>
                  <w:rPr>
                    <w:rFonts w:ascii="Cambria Math" w:eastAsia="Times New Roman" w:hAnsi="Cambria Math" w:cs="Calibri"/>
                    <w:i/>
                    <w:color w:val="000000"/>
                  </w:rPr>
                </m:ctrlPr>
              </m:sSubPr>
              <m:e>
                <m:r>
                  <w:rPr>
                    <w:rFonts w:ascii="Cambria Math" w:eastAsia="Times New Roman" w:hAnsi="Cambria Math" w:cs="Calibri"/>
                    <w:color w:val="000000"/>
                  </w:rPr>
                  <m:t>T</m:t>
                </m:r>
              </m:e>
              <m:sub>
                <m:r>
                  <w:rPr>
                    <w:rFonts w:ascii="Cambria Math" w:eastAsia="Times New Roman" w:hAnsi="Cambria Math" w:cs="Calibri"/>
                    <w:color w:val="000000"/>
                  </w:rPr>
                  <m:t>k</m:t>
                </m:r>
              </m:sub>
            </m:sSub>
            <m:r>
              <w:rPr>
                <w:rFonts w:ascii="Cambria Math" w:eastAsia="Times New Roman" w:hAnsi="Cambria Math" w:cs="Calibri"/>
                <w:color w:val="000000"/>
              </w:rPr>
              <m:t xml:space="preserve">, </m:t>
            </m:r>
            <m:sSub>
              <m:sSubPr>
                <m:ctrlPr>
                  <w:rPr>
                    <w:rFonts w:ascii="Cambria Math" w:eastAsia="Times New Roman" w:hAnsi="Cambria Math" w:cs="Calibri"/>
                    <w:i/>
                    <w:color w:val="000000"/>
                  </w:rPr>
                </m:ctrlPr>
              </m:sSubPr>
              <m:e>
                <m:r>
                  <w:rPr>
                    <w:rFonts w:ascii="Cambria Math" w:eastAsia="Times New Roman" w:hAnsi="Cambria Math" w:cs="Calibri"/>
                    <w:color w:val="000000"/>
                  </w:rPr>
                  <m:t>L</m:t>
                </m:r>
              </m:e>
              <m:sub>
                <m:r>
                  <w:rPr>
                    <w:rFonts w:ascii="Cambria Math" w:eastAsia="Times New Roman" w:hAnsi="Cambria Math" w:cs="Calibri"/>
                    <w:color w:val="000000"/>
                  </w:rPr>
                  <m:t>l</m:t>
                </m:r>
              </m:sub>
            </m:sSub>
          </m:e>
        </m:d>
        <m:r>
          <w:rPr>
            <w:rFonts w:ascii="Cambria Math" w:eastAsia="Times New Roman" w:hAnsi="Cambria Math" w:cs="Calibri"/>
            <w:color w:val="000000"/>
          </w:rPr>
          <m:t xml:space="preserve"> /</m:t>
        </m:r>
        <m:nary>
          <m:naryPr>
            <m:chr m:val="∑"/>
            <m:limLoc m:val="undOvr"/>
            <m:ctrlPr>
              <w:rPr>
                <w:rFonts w:ascii="Cambria Math" w:eastAsia="Times New Roman" w:hAnsi="Cambria Math" w:cs="Calibri"/>
                <w:i/>
                <w:color w:val="000000"/>
              </w:rPr>
            </m:ctrlPr>
          </m:naryPr>
          <m:sub>
            <m:r>
              <w:rPr>
                <w:rFonts w:ascii="Cambria Math" w:eastAsia="Times New Roman" w:hAnsi="Cambria Math" w:cs="Calibri"/>
                <w:color w:val="000000"/>
              </w:rPr>
              <m:t>j=1</m:t>
            </m:r>
          </m:sub>
          <m:sup>
            <m:r>
              <w:rPr>
                <w:rFonts w:ascii="Cambria Math" w:eastAsia="Times New Roman" w:hAnsi="Cambria Math" w:cs="Calibri"/>
                <w:color w:val="000000"/>
              </w:rPr>
              <m:t>j=C</m:t>
            </m:r>
          </m:sup>
          <m:e>
            <m:r>
              <w:rPr>
                <w:rFonts w:ascii="Cambria Math" w:eastAsia="Times New Roman" w:hAnsi="Cambria Math" w:cs="Calibri"/>
                <w:color w:val="000000"/>
              </w:rPr>
              <m:t>Number of Votes</m:t>
            </m:r>
            <m:d>
              <m:dPr>
                <m:ctrlPr>
                  <w:rPr>
                    <w:rFonts w:ascii="Cambria Math" w:eastAsia="Times New Roman" w:hAnsi="Cambria Math" w:cs="Calibri"/>
                    <w:i/>
                    <w:color w:val="000000"/>
                  </w:rPr>
                </m:ctrlPr>
              </m:dPr>
              <m:e>
                <m:sSub>
                  <m:sSubPr>
                    <m:ctrlPr>
                      <w:rPr>
                        <w:rFonts w:ascii="Cambria Math" w:eastAsia="Times New Roman" w:hAnsi="Cambria Math" w:cs="Calibri"/>
                        <w:i/>
                        <w:color w:val="000000"/>
                      </w:rPr>
                    </m:ctrlPr>
                  </m:sSubPr>
                  <m:e>
                    <m:r>
                      <w:rPr>
                        <w:rFonts w:ascii="Cambria Math" w:eastAsia="Times New Roman" w:hAnsi="Cambria Math" w:cs="Calibri"/>
                        <w:color w:val="000000"/>
                      </w:rPr>
                      <m:t>M</m:t>
                    </m:r>
                  </m:e>
                  <m:sub>
                    <m:r>
                      <w:rPr>
                        <w:rFonts w:ascii="Cambria Math" w:eastAsia="Times New Roman" w:hAnsi="Cambria Math" w:cs="Calibri"/>
                        <w:color w:val="000000"/>
                      </w:rPr>
                      <m:t>j</m:t>
                    </m:r>
                  </m:sub>
                </m:sSub>
                <m:r>
                  <w:rPr>
                    <w:rFonts w:ascii="Cambria Math" w:eastAsia="Times New Roman" w:hAnsi="Cambria Math" w:cs="Calibri"/>
                    <w:color w:val="000000"/>
                  </w:rPr>
                  <m:t xml:space="preserve">, </m:t>
                </m:r>
                <m:sSub>
                  <m:sSubPr>
                    <m:ctrlPr>
                      <w:rPr>
                        <w:rFonts w:ascii="Cambria Math" w:eastAsia="Times New Roman" w:hAnsi="Cambria Math" w:cs="Calibri"/>
                        <w:i/>
                        <w:color w:val="000000"/>
                      </w:rPr>
                    </m:ctrlPr>
                  </m:sSubPr>
                  <m:e>
                    <m:r>
                      <w:rPr>
                        <w:rFonts w:ascii="Cambria Math" w:eastAsia="Times New Roman" w:hAnsi="Cambria Math" w:cs="Calibri"/>
                        <w:color w:val="000000"/>
                      </w:rPr>
                      <m:t>T</m:t>
                    </m:r>
                  </m:e>
                  <m:sub>
                    <m:r>
                      <w:rPr>
                        <w:rFonts w:ascii="Cambria Math" w:eastAsia="Times New Roman" w:hAnsi="Cambria Math" w:cs="Calibri"/>
                        <w:color w:val="000000"/>
                      </w:rPr>
                      <m:t>k</m:t>
                    </m:r>
                  </m:sub>
                </m:sSub>
                <m:r>
                  <w:rPr>
                    <w:rFonts w:ascii="Cambria Math" w:eastAsia="Times New Roman" w:hAnsi="Cambria Math" w:cs="Calibri"/>
                    <w:color w:val="000000"/>
                  </w:rPr>
                  <m:t xml:space="preserve">, </m:t>
                </m:r>
                <m:sSub>
                  <m:sSubPr>
                    <m:ctrlPr>
                      <w:rPr>
                        <w:rFonts w:ascii="Cambria Math" w:eastAsia="Times New Roman" w:hAnsi="Cambria Math" w:cs="Calibri"/>
                        <w:i/>
                        <w:color w:val="000000"/>
                      </w:rPr>
                    </m:ctrlPr>
                  </m:sSubPr>
                  <m:e>
                    <m:r>
                      <w:rPr>
                        <w:rFonts w:ascii="Cambria Math" w:eastAsia="Times New Roman" w:hAnsi="Cambria Math" w:cs="Calibri"/>
                        <w:color w:val="000000"/>
                      </w:rPr>
                      <m:t>L</m:t>
                    </m:r>
                  </m:e>
                  <m:sub>
                    <m:r>
                      <w:rPr>
                        <w:rFonts w:ascii="Cambria Math" w:eastAsia="Times New Roman" w:hAnsi="Cambria Math" w:cs="Calibri"/>
                        <w:color w:val="000000"/>
                      </w:rPr>
                      <m:t>l</m:t>
                    </m:r>
                  </m:sub>
                </m:sSub>
              </m:e>
            </m:d>
          </m:e>
        </m:nary>
      </m:oMath>
    </w:p>
    <w:p w:rsidR="00DE3D33" w:rsidRDefault="00DE3D33" w:rsidP="003E77B9">
      <w:pPr>
        <w:rPr>
          <w:rFonts w:ascii="Calibri" w:eastAsia="Times New Roman" w:hAnsi="Calibri" w:cs="Calibri"/>
          <w:color w:val="000000"/>
        </w:rPr>
      </w:pPr>
      <w:r>
        <w:rPr>
          <w:rFonts w:ascii="Calibri" w:eastAsia="Times New Roman" w:hAnsi="Calibri" w:cs="Calibri"/>
          <w:color w:val="000000"/>
        </w:rPr>
        <w:t>For locations where votes are not collected</w:t>
      </w:r>
      <w:r w:rsidR="00F058FE">
        <w:rPr>
          <w:rFonts w:ascii="Calibri" w:eastAsia="Times New Roman" w:hAnsi="Calibri" w:cs="Calibri"/>
          <w:color w:val="000000"/>
        </w:rPr>
        <w:t>,</w:t>
      </w:r>
    </w:p>
    <w:p w:rsidR="00DE3D33" w:rsidRDefault="00DE3D33" w:rsidP="003E77B9">
      <w:pPr>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w</m:t>
              </m:r>
            </m:e>
            <m:sub>
              <m:r>
                <w:rPr>
                  <w:rFonts w:ascii="Cambria Math" w:eastAsia="Times New Roman" w:hAnsi="Cambria Math" w:cs="Calibri"/>
                  <w:color w:val="000000"/>
                </w:rPr>
                <m:t>i</m:t>
              </m:r>
            </m:sub>
          </m:sSub>
          <m:d>
            <m:dPr>
              <m:ctrlPr>
                <w:rPr>
                  <w:rFonts w:ascii="Cambria Math" w:eastAsia="Times New Roman" w:hAnsi="Cambria Math" w:cs="Calibri"/>
                  <w:i/>
                  <w:color w:val="000000"/>
                </w:rPr>
              </m:ctrlPr>
            </m:dPr>
            <m:e>
              <m:sSub>
                <m:sSubPr>
                  <m:ctrlPr>
                    <w:rPr>
                      <w:rFonts w:ascii="Cambria Math" w:eastAsia="Times New Roman" w:hAnsi="Cambria Math" w:cs="Calibri"/>
                      <w:i/>
                      <w:color w:val="000000"/>
                    </w:rPr>
                  </m:ctrlPr>
                </m:sSubPr>
                <m:e>
                  <m:r>
                    <w:rPr>
                      <w:rFonts w:ascii="Cambria Math" w:eastAsia="Times New Roman" w:hAnsi="Cambria Math" w:cs="Calibri"/>
                      <w:color w:val="000000"/>
                    </w:rPr>
                    <m:t>M</m:t>
                  </m:r>
                </m:e>
                <m:sub>
                  <m:r>
                    <w:rPr>
                      <w:rFonts w:ascii="Cambria Math" w:eastAsia="Times New Roman" w:hAnsi="Cambria Math" w:cs="Calibri"/>
                      <w:color w:val="000000"/>
                    </w:rPr>
                    <m:t>j</m:t>
                  </m:r>
                </m:sub>
              </m:sSub>
              <m:r>
                <w:rPr>
                  <w:rFonts w:ascii="Cambria Math" w:eastAsia="Times New Roman" w:hAnsi="Cambria Math" w:cs="Calibri"/>
                  <w:color w:val="000000"/>
                </w:rPr>
                <m:t xml:space="preserve">, </m:t>
              </m:r>
              <m:sSub>
                <m:sSubPr>
                  <m:ctrlPr>
                    <w:rPr>
                      <w:rFonts w:ascii="Cambria Math" w:eastAsia="Times New Roman" w:hAnsi="Cambria Math" w:cs="Calibri"/>
                      <w:i/>
                      <w:color w:val="000000"/>
                    </w:rPr>
                  </m:ctrlPr>
                </m:sSubPr>
                <m:e>
                  <m:r>
                    <w:rPr>
                      <w:rFonts w:ascii="Cambria Math" w:eastAsia="Times New Roman" w:hAnsi="Cambria Math" w:cs="Calibri"/>
                      <w:color w:val="000000"/>
                    </w:rPr>
                    <m:t>T</m:t>
                  </m:r>
                </m:e>
                <m:sub>
                  <m:r>
                    <w:rPr>
                      <w:rFonts w:ascii="Cambria Math" w:eastAsia="Times New Roman" w:hAnsi="Cambria Math" w:cs="Calibri"/>
                      <w:color w:val="000000"/>
                    </w:rPr>
                    <m:t>k</m:t>
                  </m:r>
                </m:sub>
              </m:sSub>
              <m:r>
                <w:rPr>
                  <w:rFonts w:ascii="Cambria Math" w:eastAsia="Times New Roman" w:hAnsi="Cambria Math" w:cs="Calibri"/>
                  <w:color w:val="000000"/>
                </w:rPr>
                <m:t xml:space="preserve">, </m:t>
              </m:r>
              <m:sSub>
                <m:sSubPr>
                  <m:ctrlPr>
                    <w:rPr>
                      <w:rFonts w:ascii="Cambria Math" w:eastAsia="Times New Roman" w:hAnsi="Cambria Math" w:cs="Calibri"/>
                      <w:i/>
                      <w:color w:val="000000"/>
                    </w:rPr>
                  </m:ctrlPr>
                </m:sSubPr>
                <m:e>
                  <m:r>
                    <w:rPr>
                      <w:rFonts w:ascii="Cambria Math" w:eastAsia="Times New Roman" w:hAnsi="Cambria Math" w:cs="Calibri"/>
                      <w:color w:val="000000"/>
                    </w:rPr>
                    <m:t>L</m:t>
                  </m:r>
                </m:e>
                <m:sub>
                  <m:r>
                    <w:rPr>
                      <w:rFonts w:ascii="Cambria Math" w:eastAsia="Times New Roman" w:hAnsi="Cambria Math" w:cs="Calibri"/>
                      <w:color w:val="000000"/>
                    </w:rPr>
                    <m:t>l</m:t>
                  </m:r>
                </m:sub>
              </m:sSub>
            </m:e>
          </m:d>
          <m:r>
            <w:rPr>
              <w:rFonts w:ascii="Cambria Math" w:eastAsia="Times New Roman" w:hAnsi="Cambria Math" w:cs="Calibri"/>
              <w:color w:val="000000"/>
            </w:rPr>
            <m:t>=</m:t>
          </m:r>
          <m:r>
            <w:rPr>
              <w:rFonts w:ascii="Cambria Math" w:eastAsia="Times New Roman" w:hAnsi="Cambria Math" w:cs="Calibri"/>
              <w:color w:val="000000"/>
            </w:rPr>
            <m:t xml:space="preserve"> </m:t>
          </m:r>
          <m:nary>
            <m:naryPr>
              <m:chr m:val="∑"/>
              <m:limLoc m:val="undOvr"/>
              <m:ctrlPr>
                <w:rPr>
                  <w:rFonts w:ascii="Cambria Math" w:eastAsia="Times New Roman" w:hAnsi="Cambria Math" w:cs="Calibri"/>
                  <w:i/>
                  <w:color w:val="000000"/>
                </w:rPr>
              </m:ctrlPr>
            </m:naryPr>
            <m:sub>
              <m:r>
                <w:rPr>
                  <w:rFonts w:ascii="Cambria Math" w:eastAsia="Times New Roman" w:hAnsi="Cambria Math" w:cs="Calibri"/>
                  <w:color w:val="000000"/>
                </w:rPr>
                <m:t>l=1</m:t>
              </m:r>
            </m:sub>
            <m:sup>
              <m:r>
                <w:rPr>
                  <w:rFonts w:ascii="Cambria Math" w:eastAsia="Times New Roman" w:hAnsi="Cambria Math" w:cs="Calibri"/>
                  <w:color w:val="000000"/>
                </w:rPr>
                <m:t>Rv</m:t>
              </m:r>
            </m:sup>
            <m:e>
              <m:sSub>
                <m:sSubPr>
                  <m:ctrlPr>
                    <w:rPr>
                      <w:rFonts w:ascii="Cambria Math" w:eastAsia="Times New Roman" w:hAnsi="Cambria Math" w:cs="Calibri"/>
                      <w:i/>
                      <w:color w:val="000000"/>
                    </w:rPr>
                  </m:ctrlPr>
                </m:sSubPr>
                <m:e>
                  <m:r>
                    <w:rPr>
                      <w:rFonts w:ascii="Cambria Math" w:eastAsia="Times New Roman" w:hAnsi="Cambria Math" w:cs="Calibri"/>
                      <w:color w:val="000000"/>
                    </w:rPr>
                    <m:t>w</m:t>
                  </m:r>
                </m:e>
                <m:sub>
                  <m:r>
                    <w:rPr>
                      <w:rFonts w:ascii="Cambria Math" w:eastAsia="Times New Roman" w:hAnsi="Cambria Math" w:cs="Calibri"/>
                      <w:color w:val="000000"/>
                    </w:rPr>
                    <m:t>i</m:t>
                  </m:r>
                </m:sub>
              </m:sSub>
              <m:d>
                <m:dPr>
                  <m:ctrlPr>
                    <w:rPr>
                      <w:rFonts w:ascii="Cambria Math" w:eastAsia="Times New Roman" w:hAnsi="Cambria Math" w:cs="Calibri"/>
                      <w:i/>
                      <w:color w:val="000000"/>
                    </w:rPr>
                  </m:ctrlPr>
                </m:dPr>
                <m:e>
                  <m:sSub>
                    <m:sSubPr>
                      <m:ctrlPr>
                        <w:rPr>
                          <w:rFonts w:ascii="Cambria Math" w:eastAsia="Times New Roman" w:hAnsi="Cambria Math" w:cs="Calibri"/>
                          <w:i/>
                          <w:color w:val="000000"/>
                        </w:rPr>
                      </m:ctrlPr>
                    </m:sSubPr>
                    <m:e>
                      <m:r>
                        <w:rPr>
                          <w:rFonts w:ascii="Cambria Math" w:eastAsia="Times New Roman" w:hAnsi="Cambria Math" w:cs="Calibri"/>
                          <w:color w:val="000000"/>
                        </w:rPr>
                        <m:t>M</m:t>
                      </m:r>
                    </m:e>
                    <m:sub>
                      <m:r>
                        <w:rPr>
                          <w:rFonts w:ascii="Cambria Math" w:eastAsia="Times New Roman" w:hAnsi="Cambria Math" w:cs="Calibri"/>
                          <w:color w:val="000000"/>
                        </w:rPr>
                        <m:t>j</m:t>
                      </m:r>
                    </m:sub>
                  </m:sSub>
                  <m:r>
                    <w:rPr>
                      <w:rFonts w:ascii="Cambria Math" w:eastAsia="Times New Roman" w:hAnsi="Cambria Math" w:cs="Calibri"/>
                      <w:color w:val="000000"/>
                    </w:rPr>
                    <m:t xml:space="preserve">, </m:t>
                  </m:r>
                  <m:sSub>
                    <m:sSubPr>
                      <m:ctrlPr>
                        <w:rPr>
                          <w:rFonts w:ascii="Cambria Math" w:eastAsia="Times New Roman" w:hAnsi="Cambria Math" w:cs="Calibri"/>
                          <w:i/>
                          <w:color w:val="000000"/>
                        </w:rPr>
                      </m:ctrlPr>
                    </m:sSubPr>
                    <m:e>
                      <m:r>
                        <w:rPr>
                          <w:rFonts w:ascii="Cambria Math" w:eastAsia="Times New Roman" w:hAnsi="Cambria Math" w:cs="Calibri"/>
                          <w:color w:val="000000"/>
                        </w:rPr>
                        <m:t>T</m:t>
                      </m:r>
                    </m:e>
                    <m:sub>
                      <m:r>
                        <w:rPr>
                          <w:rFonts w:ascii="Cambria Math" w:eastAsia="Times New Roman" w:hAnsi="Cambria Math" w:cs="Calibri"/>
                          <w:color w:val="000000"/>
                        </w:rPr>
                        <m:t>k</m:t>
                      </m:r>
                    </m:sub>
                  </m:sSub>
                  <m:r>
                    <w:rPr>
                      <w:rFonts w:ascii="Cambria Math" w:eastAsia="Times New Roman" w:hAnsi="Cambria Math" w:cs="Calibri"/>
                      <w:color w:val="000000"/>
                    </w:rPr>
                    <m:t xml:space="preserve">, </m:t>
                  </m:r>
                  <m:sSub>
                    <m:sSubPr>
                      <m:ctrlPr>
                        <w:rPr>
                          <w:rFonts w:ascii="Cambria Math" w:eastAsia="Times New Roman" w:hAnsi="Cambria Math" w:cs="Calibri"/>
                          <w:i/>
                          <w:color w:val="000000"/>
                        </w:rPr>
                      </m:ctrlPr>
                    </m:sSubPr>
                    <m:e>
                      <m:r>
                        <w:rPr>
                          <w:rFonts w:ascii="Cambria Math" w:eastAsia="Times New Roman" w:hAnsi="Cambria Math" w:cs="Calibri"/>
                          <w:color w:val="000000"/>
                        </w:rPr>
                        <m:t>L</m:t>
                      </m:r>
                    </m:e>
                    <m:sub>
                      <m:r>
                        <w:rPr>
                          <w:rFonts w:ascii="Cambria Math" w:eastAsia="Times New Roman" w:hAnsi="Cambria Math" w:cs="Calibri"/>
                          <w:color w:val="000000"/>
                        </w:rPr>
                        <m:t>l</m:t>
                      </m:r>
                    </m:sub>
                  </m:sSub>
                </m:e>
              </m:d>
            </m:e>
          </m:nary>
          <m:r>
            <w:rPr>
              <w:rFonts w:ascii="Cambria Math" w:eastAsia="Times New Roman" w:hAnsi="Cambria Math" w:cs="Calibri"/>
              <w:color w:val="000000"/>
            </w:rPr>
            <m:t>/Rv</m:t>
          </m:r>
        </m:oMath>
      </m:oMathPara>
    </w:p>
    <w:p w:rsidR="00760D2F" w:rsidRDefault="00F058FE" w:rsidP="003E77B9">
      <w:pPr>
        <w:rPr>
          <w:rFonts w:ascii="Calibri" w:eastAsia="Times New Roman" w:hAnsi="Calibri" w:cs="Calibri"/>
          <w:color w:val="000000"/>
        </w:rPr>
      </w:pPr>
      <w:r>
        <w:rPr>
          <w:rFonts w:ascii="Calibri" w:eastAsia="Times New Roman" w:hAnsi="Calibri" w:cs="Calibri"/>
          <w:color w:val="000000"/>
        </w:rPr>
        <w:t xml:space="preserve">The probability assigned to each bin b for each target T and location L is simply </w:t>
      </w:r>
      <w:r w:rsidR="00760D2F">
        <w:rPr>
          <w:rFonts w:ascii="Calibri" w:eastAsia="Times New Roman" w:hAnsi="Calibri" w:cs="Calibri"/>
          <w:color w:val="000000"/>
        </w:rPr>
        <w:t xml:space="preserve">the weighted average of the probabilities </w:t>
      </w:r>
      <w:proofErr w:type="spellStart"/>
      <w:proofErr w:type="gramStart"/>
      <w:r w:rsidR="00760D2F" w:rsidRPr="00E11196">
        <w:rPr>
          <w:rFonts w:ascii="Calibri" w:eastAsia="Times New Roman" w:hAnsi="Calibri" w:cs="Calibri"/>
          <w:i/>
          <w:color w:val="000000"/>
        </w:rPr>
        <w:t>p</w:t>
      </w:r>
      <w:r w:rsidR="00760D2F" w:rsidRPr="00E11196">
        <w:rPr>
          <w:rFonts w:ascii="Calibri" w:eastAsia="Times New Roman" w:hAnsi="Calibri" w:cs="Calibri"/>
          <w:i/>
          <w:color w:val="000000"/>
          <w:vertAlign w:val="subscript"/>
        </w:rPr>
        <w:t>b</w:t>
      </w:r>
      <w:proofErr w:type="spellEnd"/>
      <w:r w:rsidR="00760D2F" w:rsidRPr="00E11196">
        <w:rPr>
          <w:rFonts w:ascii="Calibri" w:eastAsia="Times New Roman" w:hAnsi="Calibri" w:cs="Calibri"/>
          <w:i/>
          <w:color w:val="000000"/>
        </w:rPr>
        <w:t>(</w:t>
      </w:r>
      <w:proofErr w:type="spellStart"/>
      <w:proofErr w:type="gramEnd"/>
      <w:r w:rsidR="00760D2F" w:rsidRPr="00E11196">
        <w:rPr>
          <w:rFonts w:ascii="Calibri" w:eastAsia="Times New Roman" w:hAnsi="Calibri" w:cs="Calibri"/>
          <w:i/>
          <w:color w:val="000000"/>
        </w:rPr>
        <w:t>M</w:t>
      </w:r>
      <w:r w:rsidR="00760D2F" w:rsidRPr="00E11196">
        <w:rPr>
          <w:rFonts w:ascii="Calibri" w:eastAsia="Times New Roman" w:hAnsi="Calibri" w:cs="Calibri"/>
          <w:i/>
          <w:color w:val="000000"/>
          <w:vertAlign w:val="subscript"/>
        </w:rPr>
        <w:t>j</w:t>
      </w:r>
      <w:proofErr w:type="spellEnd"/>
      <w:r w:rsidR="00760D2F" w:rsidRPr="00E11196">
        <w:rPr>
          <w:rFonts w:ascii="Calibri" w:eastAsia="Times New Roman" w:hAnsi="Calibri" w:cs="Calibri"/>
          <w:i/>
          <w:color w:val="000000"/>
        </w:rPr>
        <w:t xml:space="preserve">, </w:t>
      </w:r>
      <w:proofErr w:type="spellStart"/>
      <w:r w:rsidR="00760D2F" w:rsidRPr="00E11196">
        <w:rPr>
          <w:rFonts w:ascii="Calibri" w:eastAsia="Times New Roman" w:hAnsi="Calibri" w:cs="Calibri"/>
          <w:i/>
          <w:color w:val="000000"/>
        </w:rPr>
        <w:t>T</w:t>
      </w:r>
      <w:r w:rsidR="00760D2F" w:rsidRPr="00E11196">
        <w:rPr>
          <w:rFonts w:ascii="Calibri" w:eastAsia="Times New Roman" w:hAnsi="Calibri" w:cs="Calibri"/>
          <w:i/>
          <w:color w:val="000000"/>
          <w:vertAlign w:val="subscript"/>
        </w:rPr>
        <w:t>k</w:t>
      </w:r>
      <w:proofErr w:type="spellEnd"/>
      <w:r w:rsidR="00760D2F" w:rsidRPr="00E11196">
        <w:rPr>
          <w:rFonts w:ascii="Calibri" w:eastAsia="Times New Roman" w:hAnsi="Calibri" w:cs="Calibri"/>
          <w:i/>
          <w:color w:val="000000"/>
        </w:rPr>
        <w:t xml:space="preserve">, </w:t>
      </w:r>
      <w:proofErr w:type="spellStart"/>
      <w:r w:rsidR="00760D2F" w:rsidRPr="00E11196">
        <w:rPr>
          <w:rFonts w:ascii="Calibri" w:eastAsia="Times New Roman" w:hAnsi="Calibri" w:cs="Calibri"/>
          <w:i/>
          <w:color w:val="000000"/>
        </w:rPr>
        <w:t>L</w:t>
      </w:r>
      <w:r w:rsidR="00760D2F" w:rsidRPr="00E11196">
        <w:rPr>
          <w:rFonts w:ascii="Calibri" w:eastAsia="Times New Roman" w:hAnsi="Calibri" w:cs="Calibri"/>
          <w:i/>
          <w:color w:val="000000"/>
          <w:vertAlign w:val="subscript"/>
        </w:rPr>
        <w:t>l</w:t>
      </w:r>
      <w:proofErr w:type="spellEnd"/>
      <w:r w:rsidR="00760D2F" w:rsidRPr="00E11196">
        <w:rPr>
          <w:rFonts w:ascii="Calibri" w:eastAsia="Times New Roman" w:hAnsi="Calibri" w:cs="Calibri"/>
          <w:i/>
          <w:color w:val="000000"/>
        </w:rPr>
        <w:t>)</w:t>
      </w:r>
      <w:r w:rsidR="00760D2F">
        <w:rPr>
          <w:rFonts w:ascii="Calibri" w:eastAsia="Times New Roman" w:hAnsi="Calibri" w:cs="Calibri"/>
          <w:color w:val="000000"/>
        </w:rPr>
        <w:t xml:space="preserve"> </w:t>
      </w:r>
      <w:r w:rsidR="00E11196">
        <w:rPr>
          <w:rFonts w:ascii="Calibri" w:eastAsia="Times New Roman" w:hAnsi="Calibri" w:cs="Calibri"/>
          <w:color w:val="000000"/>
        </w:rPr>
        <w:t xml:space="preserve">for the bins </w:t>
      </w:r>
      <w:r w:rsidR="00760D2F">
        <w:rPr>
          <w:rFonts w:ascii="Calibri" w:eastAsia="Times New Roman" w:hAnsi="Calibri" w:cs="Calibri"/>
          <w:color w:val="000000"/>
        </w:rPr>
        <w:t xml:space="preserve">of component models.  </w:t>
      </w:r>
    </w:p>
    <w:p w:rsidR="00760D2F" w:rsidRPr="00DE3D33" w:rsidRDefault="00760D2F" w:rsidP="00E11196">
      <w:pPr>
        <w:jc w:val="center"/>
        <w:rPr>
          <w:rFonts w:ascii="Calibri" w:eastAsia="Times New Roman" w:hAnsi="Calibri" w:cs="Calibri"/>
          <w:color w:val="000000"/>
        </w:rPr>
      </w:pPr>
      <m:oMathPara>
        <m:oMath>
          <m:sSub>
            <m:sSubPr>
              <m:ctrlPr>
                <w:rPr>
                  <w:rFonts w:ascii="Cambria Math" w:eastAsia="Times New Roman" w:hAnsi="Cambria Math" w:cs="Calibri"/>
                  <w:i/>
                  <w:color w:val="000000"/>
                </w:rPr>
              </m:ctrlPr>
            </m:sSubPr>
            <m:e>
              <m:r>
                <w:rPr>
                  <w:rFonts w:ascii="Cambria Math" w:eastAsia="Times New Roman" w:hAnsi="Cambria Math" w:cs="Calibri"/>
                  <w:color w:val="000000"/>
                </w:rPr>
                <m:t>p</m:t>
              </m:r>
            </m:e>
            <m:sub>
              <m:r>
                <w:rPr>
                  <w:rFonts w:ascii="Cambria Math" w:eastAsia="Times New Roman" w:hAnsi="Cambria Math" w:cs="Calibri"/>
                  <w:color w:val="000000"/>
                </w:rPr>
                <m:t>b</m:t>
              </m:r>
            </m:sub>
          </m:sSub>
          <m:d>
            <m:dPr>
              <m:ctrlPr>
                <w:rPr>
                  <w:rFonts w:ascii="Cambria Math" w:eastAsia="Times New Roman" w:hAnsi="Cambria Math" w:cs="Calibri"/>
                  <w:i/>
                  <w:color w:val="000000"/>
                </w:rPr>
              </m:ctrlPr>
            </m:dPr>
            <m:e>
              <m:sSub>
                <m:sSubPr>
                  <m:ctrlPr>
                    <w:rPr>
                      <w:rFonts w:ascii="Cambria Math" w:eastAsia="Times New Roman" w:hAnsi="Cambria Math" w:cs="Calibri"/>
                      <w:i/>
                      <w:color w:val="000000"/>
                    </w:rPr>
                  </m:ctrlPr>
                </m:sSubPr>
                <m:e>
                  <m:r>
                    <w:rPr>
                      <w:rFonts w:ascii="Cambria Math" w:eastAsia="Times New Roman" w:hAnsi="Cambria Math" w:cs="Calibri"/>
                      <w:color w:val="000000"/>
                    </w:rPr>
                    <m:t>T</m:t>
                  </m:r>
                </m:e>
                <m:sub>
                  <m:r>
                    <w:rPr>
                      <w:rFonts w:ascii="Cambria Math" w:eastAsia="Times New Roman" w:hAnsi="Cambria Math" w:cs="Calibri"/>
                      <w:color w:val="000000"/>
                    </w:rPr>
                    <m:t>k</m:t>
                  </m:r>
                </m:sub>
              </m:sSub>
              <m:r>
                <w:rPr>
                  <w:rFonts w:ascii="Cambria Math" w:eastAsia="Times New Roman" w:hAnsi="Cambria Math" w:cs="Calibri"/>
                  <w:color w:val="000000"/>
                </w:rPr>
                <m:t xml:space="preserve">, </m:t>
              </m:r>
              <m:sSub>
                <m:sSubPr>
                  <m:ctrlPr>
                    <w:rPr>
                      <w:rFonts w:ascii="Cambria Math" w:eastAsia="Times New Roman" w:hAnsi="Cambria Math" w:cs="Calibri"/>
                      <w:i/>
                      <w:color w:val="000000"/>
                    </w:rPr>
                  </m:ctrlPr>
                </m:sSubPr>
                <m:e>
                  <m:r>
                    <w:rPr>
                      <w:rFonts w:ascii="Cambria Math" w:eastAsia="Times New Roman" w:hAnsi="Cambria Math" w:cs="Calibri"/>
                      <w:color w:val="000000"/>
                    </w:rPr>
                    <m:t>L</m:t>
                  </m:r>
                </m:e>
                <m:sub>
                  <m:r>
                    <w:rPr>
                      <w:rFonts w:ascii="Cambria Math" w:eastAsia="Times New Roman" w:hAnsi="Cambria Math" w:cs="Calibri"/>
                      <w:color w:val="000000"/>
                    </w:rPr>
                    <m:t>l</m:t>
                  </m:r>
                </m:sub>
              </m:sSub>
            </m:e>
          </m:d>
          <m:r>
            <w:rPr>
              <w:rFonts w:ascii="Cambria Math" w:eastAsia="Times New Roman" w:hAnsi="Cambria Math" w:cs="Calibri"/>
              <w:color w:val="000000"/>
            </w:rPr>
            <m:t>=</m:t>
          </m:r>
          <m:nary>
            <m:naryPr>
              <m:chr m:val="∑"/>
              <m:limLoc m:val="undOvr"/>
              <m:ctrlPr>
                <w:rPr>
                  <w:rFonts w:ascii="Cambria Math" w:eastAsia="Times New Roman" w:hAnsi="Cambria Math" w:cs="Calibri"/>
                  <w:i/>
                  <w:color w:val="000000"/>
                </w:rPr>
              </m:ctrlPr>
            </m:naryPr>
            <m:sub>
              <m:r>
                <w:rPr>
                  <w:rFonts w:ascii="Cambria Math" w:eastAsia="Times New Roman" w:hAnsi="Cambria Math" w:cs="Calibri"/>
                  <w:color w:val="000000"/>
                </w:rPr>
                <m:t>j=1</m:t>
              </m:r>
            </m:sub>
            <m:sup>
              <m:r>
                <w:rPr>
                  <w:rFonts w:ascii="Cambria Math" w:eastAsia="Times New Roman" w:hAnsi="Cambria Math" w:cs="Calibri"/>
                  <w:color w:val="000000"/>
                </w:rPr>
                <m:t>j=M</m:t>
              </m:r>
            </m:sup>
            <m:e>
              <m:sSub>
                <m:sSubPr>
                  <m:ctrlPr>
                    <w:rPr>
                      <w:rFonts w:ascii="Cambria Math" w:eastAsia="Times New Roman" w:hAnsi="Cambria Math" w:cs="Calibri"/>
                      <w:i/>
                      <w:color w:val="000000"/>
                    </w:rPr>
                  </m:ctrlPr>
                </m:sSubPr>
                <m:e>
                  <m:r>
                    <w:rPr>
                      <w:rFonts w:ascii="Cambria Math" w:eastAsia="Times New Roman" w:hAnsi="Cambria Math" w:cs="Calibri"/>
                      <w:color w:val="000000"/>
                    </w:rPr>
                    <m:t>w</m:t>
                  </m:r>
                </m:e>
                <m:sub>
                  <m:r>
                    <w:rPr>
                      <w:rFonts w:ascii="Cambria Math" w:eastAsia="Times New Roman" w:hAnsi="Cambria Math" w:cs="Calibri"/>
                      <w:color w:val="000000"/>
                    </w:rPr>
                    <m:t>i</m:t>
                  </m:r>
                </m:sub>
              </m:sSub>
              <m:d>
                <m:dPr>
                  <m:ctrlPr>
                    <w:rPr>
                      <w:rFonts w:ascii="Cambria Math" w:eastAsia="Times New Roman" w:hAnsi="Cambria Math" w:cs="Calibri"/>
                      <w:i/>
                      <w:color w:val="000000"/>
                    </w:rPr>
                  </m:ctrlPr>
                </m:dPr>
                <m:e>
                  <m:sSub>
                    <m:sSubPr>
                      <m:ctrlPr>
                        <w:rPr>
                          <w:rFonts w:ascii="Cambria Math" w:eastAsia="Times New Roman" w:hAnsi="Cambria Math" w:cs="Calibri"/>
                          <w:i/>
                          <w:color w:val="000000"/>
                        </w:rPr>
                      </m:ctrlPr>
                    </m:sSubPr>
                    <m:e>
                      <m:r>
                        <w:rPr>
                          <w:rFonts w:ascii="Cambria Math" w:eastAsia="Times New Roman" w:hAnsi="Cambria Math" w:cs="Calibri"/>
                          <w:color w:val="000000"/>
                        </w:rPr>
                        <m:t>M</m:t>
                      </m:r>
                    </m:e>
                    <m:sub>
                      <m:r>
                        <w:rPr>
                          <w:rFonts w:ascii="Cambria Math" w:eastAsia="Times New Roman" w:hAnsi="Cambria Math" w:cs="Calibri"/>
                          <w:color w:val="000000"/>
                        </w:rPr>
                        <m:t>j</m:t>
                      </m:r>
                    </m:sub>
                  </m:sSub>
                  <m:r>
                    <w:rPr>
                      <w:rFonts w:ascii="Cambria Math" w:eastAsia="Times New Roman" w:hAnsi="Cambria Math" w:cs="Calibri"/>
                      <w:color w:val="000000"/>
                    </w:rPr>
                    <m:t xml:space="preserve">, </m:t>
                  </m:r>
                  <m:sSub>
                    <m:sSubPr>
                      <m:ctrlPr>
                        <w:rPr>
                          <w:rFonts w:ascii="Cambria Math" w:eastAsia="Times New Roman" w:hAnsi="Cambria Math" w:cs="Calibri"/>
                          <w:i/>
                          <w:color w:val="000000"/>
                        </w:rPr>
                      </m:ctrlPr>
                    </m:sSubPr>
                    <m:e>
                      <m:r>
                        <w:rPr>
                          <w:rFonts w:ascii="Cambria Math" w:eastAsia="Times New Roman" w:hAnsi="Cambria Math" w:cs="Calibri"/>
                          <w:color w:val="000000"/>
                        </w:rPr>
                        <m:t>T</m:t>
                      </m:r>
                    </m:e>
                    <m:sub>
                      <m:r>
                        <w:rPr>
                          <w:rFonts w:ascii="Cambria Math" w:eastAsia="Times New Roman" w:hAnsi="Cambria Math" w:cs="Calibri"/>
                          <w:color w:val="000000"/>
                        </w:rPr>
                        <m:t>k</m:t>
                      </m:r>
                    </m:sub>
                  </m:sSub>
                  <m:r>
                    <w:rPr>
                      <w:rFonts w:ascii="Cambria Math" w:eastAsia="Times New Roman" w:hAnsi="Cambria Math" w:cs="Calibri"/>
                      <w:color w:val="000000"/>
                    </w:rPr>
                    <m:t xml:space="preserve">, </m:t>
                  </m:r>
                  <m:sSub>
                    <m:sSubPr>
                      <m:ctrlPr>
                        <w:rPr>
                          <w:rFonts w:ascii="Cambria Math" w:eastAsia="Times New Roman" w:hAnsi="Cambria Math" w:cs="Calibri"/>
                          <w:i/>
                          <w:color w:val="000000"/>
                        </w:rPr>
                      </m:ctrlPr>
                    </m:sSubPr>
                    <m:e>
                      <m:r>
                        <w:rPr>
                          <w:rFonts w:ascii="Cambria Math" w:eastAsia="Times New Roman" w:hAnsi="Cambria Math" w:cs="Calibri"/>
                          <w:color w:val="000000"/>
                        </w:rPr>
                        <m:t>L</m:t>
                      </m:r>
                    </m:e>
                    <m:sub>
                      <m:r>
                        <w:rPr>
                          <w:rFonts w:ascii="Cambria Math" w:eastAsia="Times New Roman" w:hAnsi="Cambria Math" w:cs="Calibri"/>
                          <w:color w:val="000000"/>
                        </w:rPr>
                        <m:t>l</m:t>
                      </m:r>
                    </m:sub>
                  </m:sSub>
                </m:e>
              </m:d>
            </m:e>
          </m:nary>
          <m:r>
            <w:rPr>
              <w:rFonts w:ascii="Cambria Math" w:eastAsia="Times New Roman" w:hAnsi="Cambria Math" w:cs="Calibri"/>
              <w:color w:val="000000"/>
            </w:rPr>
            <m:t>*</m:t>
          </m:r>
          <m:sSub>
            <m:sSubPr>
              <m:ctrlPr>
                <w:rPr>
                  <w:rFonts w:ascii="Cambria Math" w:eastAsia="Times New Roman" w:hAnsi="Cambria Math" w:cs="Calibri"/>
                  <w:i/>
                  <w:color w:val="000000"/>
                </w:rPr>
              </m:ctrlPr>
            </m:sSubPr>
            <m:e>
              <m:r>
                <w:rPr>
                  <w:rFonts w:ascii="Cambria Math" w:eastAsia="Times New Roman" w:hAnsi="Cambria Math" w:cs="Calibri"/>
                  <w:color w:val="000000"/>
                </w:rPr>
                <m:t>p</m:t>
              </m:r>
            </m:e>
            <m:sub>
              <m:r>
                <w:rPr>
                  <w:rFonts w:ascii="Cambria Math" w:eastAsia="Times New Roman" w:hAnsi="Cambria Math" w:cs="Calibri"/>
                  <w:color w:val="000000"/>
                </w:rPr>
                <m:t>b</m:t>
              </m:r>
            </m:sub>
          </m:sSub>
          <m:d>
            <m:dPr>
              <m:ctrlPr>
                <w:rPr>
                  <w:rFonts w:ascii="Cambria Math" w:eastAsia="Times New Roman" w:hAnsi="Cambria Math" w:cs="Calibri"/>
                  <w:i/>
                  <w:color w:val="000000"/>
                </w:rPr>
              </m:ctrlPr>
            </m:dPr>
            <m:e>
              <m:sSub>
                <m:sSubPr>
                  <m:ctrlPr>
                    <w:rPr>
                      <w:rFonts w:ascii="Cambria Math" w:eastAsia="Times New Roman" w:hAnsi="Cambria Math" w:cs="Calibri"/>
                      <w:i/>
                      <w:color w:val="000000"/>
                    </w:rPr>
                  </m:ctrlPr>
                </m:sSubPr>
                <m:e>
                  <m:r>
                    <w:rPr>
                      <w:rFonts w:ascii="Cambria Math" w:eastAsia="Times New Roman" w:hAnsi="Cambria Math" w:cs="Calibri"/>
                      <w:color w:val="000000"/>
                    </w:rPr>
                    <m:t>M</m:t>
                  </m:r>
                </m:e>
                <m:sub>
                  <m:r>
                    <w:rPr>
                      <w:rFonts w:ascii="Cambria Math" w:eastAsia="Times New Roman" w:hAnsi="Cambria Math" w:cs="Calibri"/>
                      <w:color w:val="000000"/>
                    </w:rPr>
                    <m:t>j</m:t>
                  </m:r>
                </m:sub>
              </m:sSub>
              <m:r>
                <w:rPr>
                  <w:rFonts w:ascii="Cambria Math" w:eastAsia="Times New Roman" w:hAnsi="Cambria Math" w:cs="Calibri"/>
                  <w:color w:val="000000"/>
                </w:rPr>
                <m:t xml:space="preserve">, </m:t>
              </m:r>
              <m:sSub>
                <m:sSubPr>
                  <m:ctrlPr>
                    <w:rPr>
                      <w:rFonts w:ascii="Cambria Math" w:eastAsia="Times New Roman" w:hAnsi="Cambria Math" w:cs="Calibri"/>
                      <w:i/>
                      <w:color w:val="000000"/>
                    </w:rPr>
                  </m:ctrlPr>
                </m:sSubPr>
                <m:e>
                  <m:r>
                    <w:rPr>
                      <w:rFonts w:ascii="Cambria Math" w:eastAsia="Times New Roman" w:hAnsi="Cambria Math" w:cs="Calibri"/>
                      <w:color w:val="000000"/>
                    </w:rPr>
                    <m:t>T</m:t>
                  </m:r>
                </m:e>
                <m:sub>
                  <m:r>
                    <w:rPr>
                      <w:rFonts w:ascii="Cambria Math" w:eastAsia="Times New Roman" w:hAnsi="Cambria Math" w:cs="Calibri"/>
                      <w:color w:val="000000"/>
                    </w:rPr>
                    <m:t>k</m:t>
                  </m:r>
                </m:sub>
              </m:sSub>
              <m:r>
                <w:rPr>
                  <w:rFonts w:ascii="Cambria Math" w:eastAsia="Times New Roman" w:hAnsi="Cambria Math" w:cs="Calibri"/>
                  <w:color w:val="000000"/>
                </w:rPr>
                <m:t xml:space="preserve">, </m:t>
              </m:r>
              <m:sSub>
                <m:sSubPr>
                  <m:ctrlPr>
                    <w:rPr>
                      <w:rFonts w:ascii="Cambria Math" w:eastAsia="Times New Roman" w:hAnsi="Cambria Math" w:cs="Calibri"/>
                      <w:i/>
                      <w:color w:val="000000"/>
                    </w:rPr>
                  </m:ctrlPr>
                </m:sSubPr>
                <m:e>
                  <m:r>
                    <w:rPr>
                      <w:rFonts w:ascii="Cambria Math" w:eastAsia="Times New Roman" w:hAnsi="Cambria Math" w:cs="Calibri"/>
                      <w:color w:val="000000"/>
                    </w:rPr>
                    <m:t>L</m:t>
                  </m:r>
                </m:e>
                <m:sub>
                  <m:r>
                    <w:rPr>
                      <w:rFonts w:ascii="Cambria Math" w:eastAsia="Times New Roman" w:hAnsi="Cambria Math" w:cs="Calibri"/>
                      <w:color w:val="000000"/>
                    </w:rPr>
                    <m:t>l</m:t>
                  </m:r>
                </m:sub>
              </m:sSub>
            </m:e>
          </m:d>
        </m:oMath>
      </m:oMathPara>
    </w:p>
    <w:p w:rsidR="00DE3D33" w:rsidRDefault="00E11196" w:rsidP="003E77B9">
      <w:pPr>
        <w:rPr>
          <w:rFonts w:ascii="Calibri" w:eastAsia="Times New Roman" w:hAnsi="Calibri" w:cs="Calibri"/>
          <w:color w:val="000000"/>
        </w:rPr>
      </w:pPr>
      <w:r>
        <w:rPr>
          <w:rFonts w:ascii="Calibri" w:eastAsia="Times New Roman" w:hAnsi="Calibri" w:cs="Calibri"/>
          <w:color w:val="000000"/>
        </w:rPr>
        <w:t xml:space="preserve">To further save time and avoid fatigue, crowd members may simply </w:t>
      </w:r>
      <w:r w:rsidR="00484D6F">
        <w:rPr>
          <w:rFonts w:ascii="Calibri" w:eastAsia="Times New Roman" w:hAnsi="Calibri" w:cs="Calibri"/>
          <w:color w:val="000000"/>
        </w:rPr>
        <w:t xml:space="preserve">submit </w:t>
      </w:r>
      <w:r>
        <w:rPr>
          <w:rFonts w:ascii="Calibri" w:eastAsia="Times New Roman" w:hAnsi="Calibri" w:cs="Calibri"/>
          <w:color w:val="000000"/>
        </w:rPr>
        <w:t>the worksheet</w:t>
      </w:r>
      <w:r w:rsidR="00484D6F">
        <w:rPr>
          <w:rFonts w:ascii="Calibri" w:eastAsia="Times New Roman" w:hAnsi="Calibri" w:cs="Calibri"/>
          <w:color w:val="000000"/>
        </w:rPr>
        <w:t xml:space="preserve"> with a value or range for each target</w:t>
      </w:r>
      <w:r>
        <w:rPr>
          <w:rFonts w:ascii="Calibri" w:eastAsia="Times New Roman" w:hAnsi="Calibri" w:cs="Calibri"/>
          <w:color w:val="000000"/>
        </w:rPr>
        <w:t xml:space="preserve"> and an algorithm will select the optimal model based on </w:t>
      </w:r>
      <w:r w:rsidR="00484D6F">
        <w:rPr>
          <w:rFonts w:ascii="Calibri" w:eastAsia="Times New Roman" w:hAnsi="Calibri" w:cs="Calibri"/>
          <w:color w:val="000000"/>
        </w:rPr>
        <w:t>which model will yield the highest score</w:t>
      </w:r>
      <w:r>
        <w:rPr>
          <w:rFonts w:ascii="Calibri" w:eastAsia="Times New Roman" w:hAnsi="Calibri" w:cs="Calibri"/>
          <w:color w:val="000000"/>
        </w:rPr>
        <w:t>.</w:t>
      </w:r>
    </w:p>
    <w:p w:rsidR="00552906" w:rsidRDefault="00E11196" w:rsidP="003E77B9">
      <w:pPr>
        <w:rPr>
          <w:rFonts w:ascii="Calibri" w:eastAsia="Times New Roman" w:hAnsi="Calibri" w:cs="Calibri"/>
          <w:color w:val="000000"/>
        </w:rPr>
      </w:pPr>
      <w:r>
        <w:rPr>
          <w:rFonts w:ascii="Calibri" w:eastAsia="Times New Roman" w:hAnsi="Calibri" w:cs="Calibri"/>
          <w:color w:val="000000"/>
        </w:rPr>
        <w:t xml:space="preserve">When only one crowd member is able to respond (e.g., Thanksgiving holiday), that crowd member will </w:t>
      </w:r>
      <w:r w:rsidR="00484D6F">
        <w:rPr>
          <w:rFonts w:ascii="Calibri" w:eastAsia="Times New Roman" w:hAnsi="Calibri" w:cs="Calibri"/>
          <w:color w:val="000000"/>
        </w:rPr>
        <w:t>provide two ballots</w:t>
      </w:r>
      <w:bookmarkStart w:id="0" w:name="_GoBack"/>
      <w:bookmarkEnd w:id="0"/>
      <w:r>
        <w:rPr>
          <w:rFonts w:ascii="Calibri" w:eastAsia="Times New Roman" w:hAnsi="Calibri" w:cs="Calibri"/>
          <w:color w:val="000000"/>
        </w:rPr>
        <w:t xml:space="preserve">. </w:t>
      </w:r>
    </w:p>
    <w:p w:rsidR="00E11196" w:rsidRPr="00DE3D33" w:rsidRDefault="00552906" w:rsidP="003E77B9">
      <w:pPr>
        <w:rPr>
          <w:rFonts w:ascii="Calibri" w:eastAsia="Times New Roman" w:hAnsi="Calibri" w:cs="Calibri"/>
          <w:color w:val="000000"/>
        </w:rPr>
      </w:pPr>
      <w:r>
        <w:rPr>
          <w:rFonts w:ascii="Calibri" w:eastAsia="Times New Roman" w:hAnsi="Calibri" w:cs="Calibri"/>
          <w:color w:val="000000"/>
        </w:rPr>
        <w:t>Crowd members will be provided with an update on the scores of their predictions.</w:t>
      </w:r>
      <w:r w:rsidR="00E11196">
        <w:rPr>
          <w:rFonts w:ascii="Calibri" w:eastAsia="Times New Roman" w:hAnsi="Calibri" w:cs="Calibri"/>
          <w:color w:val="000000"/>
        </w:rPr>
        <w:t xml:space="preserve"> </w:t>
      </w:r>
    </w:p>
    <w:p w:rsidR="003E7479" w:rsidRDefault="003E7479">
      <w:pPr>
        <w:rPr>
          <w:rFonts w:ascii="Calibri" w:eastAsia="Times New Roman" w:hAnsi="Calibri" w:cs="Calibri"/>
          <w:color w:val="000000"/>
        </w:rPr>
      </w:pPr>
    </w:p>
    <w:p w:rsidR="003E7479" w:rsidRDefault="003E7479">
      <w:pPr>
        <w:rPr>
          <w:rFonts w:ascii="Calibri" w:eastAsia="Times New Roman" w:hAnsi="Calibri" w:cs="Calibri"/>
          <w:color w:val="000000"/>
        </w:rPr>
      </w:pPr>
    </w:p>
    <w:p w:rsidR="003E7479" w:rsidRDefault="003E7479">
      <w:pPr>
        <w:rPr>
          <w:rFonts w:ascii="Calibri" w:eastAsia="Times New Roman" w:hAnsi="Calibri" w:cs="Calibri"/>
          <w:color w:val="000000"/>
        </w:rPr>
      </w:pPr>
    </w:p>
    <w:p w:rsidR="003E7479" w:rsidRDefault="003E7479"/>
    <w:sectPr w:rsidR="003E7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D39"/>
    <w:rsid w:val="001E57FD"/>
    <w:rsid w:val="003E7479"/>
    <w:rsid w:val="003E77B9"/>
    <w:rsid w:val="00461D39"/>
    <w:rsid w:val="00484D6F"/>
    <w:rsid w:val="00552906"/>
    <w:rsid w:val="006718EB"/>
    <w:rsid w:val="00760D2F"/>
    <w:rsid w:val="00A0302C"/>
    <w:rsid w:val="00A44BB4"/>
    <w:rsid w:val="00A6495A"/>
    <w:rsid w:val="00DE3D33"/>
    <w:rsid w:val="00E11196"/>
    <w:rsid w:val="00E30375"/>
    <w:rsid w:val="00F058FE"/>
    <w:rsid w:val="00FE5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140FBF-4481-41AF-87BF-D0DDE1ADC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E77B9"/>
    <w:rPr>
      <w:color w:val="808080"/>
    </w:rPr>
  </w:style>
  <w:style w:type="character" w:styleId="Hyperlink">
    <w:name w:val="Hyperlink"/>
    <w:basedOn w:val="DefaultParagraphFont"/>
    <w:uiPriority w:val="99"/>
    <w:unhideWhenUsed/>
    <w:rsid w:val="005529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jeffmorgan.shinyapps.io/" TargetMode="External"/><Relationship Id="rId4" Type="http://schemas.openxmlformats.org/officeDocument/2006/relationships/hyperlink" Target="https://github.com/cdcepi/FluSight-foreca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5219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Morgan</dc:creator>
  <cp:keywords/>
  <dc:description/>
  <cp:lastModifiedBy>Jeff Morgan</cp:lastModifiedBy>
  <cp:revision>2</cp:revision>
  <dcterms:created xsi:type="dcterms:W3CDTF">2017-12-22T17:10:00Z</dcterms:created>
  <dcterms:modified xsi:type="dcterms:W3CDTF">2017-12-22T19:28:00Z</dcterms:modified>
</cp:coreProperties>
</file>