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B9A" w:rsidRDefault="006D49F6">
      <w:r>
        <w:t>Casey is smelly.</w:t>
      </w:r>
      <w:bookmarkStart w:id="0" w:name="_GoBack"/>
      <w:bookmarkEnd w:id="0"/>
    </w:p>
    <w:sectPr w:rsidR="009C2B9A" w:rsidSect="004B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F6"/>
    <w:rsid w:val="000C0B22"/>
    <w:rsid w:val="00301C1D"/>
    <w:rsid w:val="003241AE"/>
    <w:rsid w:val="004161CE"/>
    <w:rsid w:val="004B6D84"/>
    <w:rsid w:val="006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CD681"/>
  <w15:chartTrackingRefBased/>
  <w15:docId w15:val="{11EA7CA3-3A49-D949-BDA1-25BA936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Shingleton, Jarrod (LTC)</dc:creator>
  <cp:keywords/>
  <dc:description/>
  <cp:lastModifiedBy>Shingleton, Jarrod (LTC)</cp:lastModifiedBy>
  <cp:revision>1</cp:revision>
  <dcterms:created xsi:type="dcterms:W3CDTF">2020-06-28T21:12:00Z</dcterms:created>
  <dcterms:modified xsi:type="dcterms:W3CDTF">2020-06-28T21:13:00Z</dcterms:modified>
</cp:coreProperties>
</file>