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975C"/>
          <w:sz w:val="56"/>
        </w:rPr>
        <w:t>Huddl Connect</w:t>
      </w:r>
    </w:p>
    <w:p>
      <w:r>
        <w:rPr>
          <w:b/>
          <w:i w:val="0"/>
          <w:sz w:val="32"/>
        </w:rPr>
        <w:t>UX Design Documentation</w:t>
      </w:r>
    </w:p>
    <w:p>
      <w:r>
        <w:rPr>
          <w:b w:val="0"/>
          <w:i/>
          <w:sz w:val="22"/>
        </w:rPr>
        <w:t>Version 2.1 | 05 April 2026</w:t>
      </w:r>
    </w:p>
    <w:p>
      <w:r>
        <w:br w:type="page"/>
      </w:r>
    </w:p>
    <w:p>
      <w:pPr>
        <w:pStyle w:val="Heading1"/>
      </w:pPr>
      <w:r>
        <w:rPr>
          <w:color w:val="262A35"/>
        </w:rPr>
        <w:t>1. Executive Summary</w:t>
      </w:r>
    </w:p>
    <w:p>
      <w:r>
        <w:rPr>
          <w:b w:val="0"/>
          <w:i w:val="0"/>
          <w:sz w:val="22"/>
        </w:rPr>
        <w:t>Huddl Connect is designed as a warm, approachable mobile experience for parents. The UX prioritises simplicity, trust, and delight. Version 2.1 introduces the Deals tab, bringing the bottom navigation to 7 tabs and adding a new monetisation-driven feature that enhances the user value proposition.</w:t>
      </w:r>
    </w:p>
    <w:p>
      <w:pPr>
        <w:pStyle w:val="Heading1"/>
      </w:pPr>
      <w:r>
        <w:rPr>
          <w:color w:val="262A35"/>
        </w:rPr>
        <w:t>2. Design Principles</w:t>
      </w:r>
    </w:p>
    <w:p>
      <w:pPr>
        <w:pStyle w:val="Heading2"/>
      </w:pPr>
      <w:r>
        <w:rPr>
          <w:color w:val="262A35"/>
        </w:rPr>
        <w:t>Trust First</w:t>
      </w:r>
    </w:p>
    <w:p>
      <w:r>
        <w:rPr>
          <w:b w:val="0"/>
          <w:i w:val="0"/>
          <w:sz w:val="22"/>
        </w:rPr>
        <w:t>Every interaction reinforces safety and community trust. Verified accounts, moderated content, and transparent data practices.</w:t>
      </w:r>
    </w:p>
    <w:p>
      <w:pPr>
        <w:pStyle w:val="Heading2"/>
      </w:pPr>
      <w:r>
        <w:rPr>
          <w:color w:val="262A35"/>
        </w:rPr>
        <w:t>Reduce Cognitive Load</w:t>
      </w:r>
    </w:p>
    <w:p>
      <w:r>
        <w:rPr>
          <w:b w:val="0"/>
          <w:i w:val="0"/>
          <w:sz w:val="22"/>
        </w:rPr>
        <w:t>Parents are busy. Surface the right content at the right time. AI-powered recommendations replace manual searching.</w:t>
      </w:r>
    </w:p>
    <w:p>
      <w:pPr>
        <w:pStyle w:val="Heading2"/>
      </w:pPr>
      <w:r>
        <w:rPr>
          <w:color w:val="262A35"/>
        </w:rPr>
        <w:t>Celebrate Milestones</w:t>
      </w:r>
    </w:p>
    <w:p>
      <w:r>
        <w:rPr>
          <w:b w:val="0"/>
          <w:i w:val="0"/>
          <w:sz w:val="22"/>
        </w:rPr>
        <w:t>The parenting journey is full of milestones. The app acknowledges and celebrates them.</w:t>
      </w:r>
    </w:p>
    <w:p>
      <w:pPr>
        <w:pStyle w:val="Heading2"/>
      </w:pPr>
      <w:r>
        <w:rPr>
          <w:color w:val="262A35"/>
        </w:rPr>
        <w:t>Save Money, Save Time</w:t>
      </w:r>
    </w:p>
    <w:p>
      <w:r>
        <w:rPr>
          <w:b w:val="0"/>
          <w:i w:val="0"/>
          <w:sz w:val="22"/>
        </w:rPr>
        <w:t>The Deals tab directly addresses parents' financial pressures with curated savings opportunities.</w:t>
      </w:r>
    </w:p>
    <w:p>
      <w:pPr>
        <w:pStyle w:val="Heading1"/>
      </w:pPr>
      <w:r>
        <w:rPr>
          <w:color w:val="262A35"/>
        </w:rPr>
        <w:t>3. Information Architecture</w:t>
      </w:r>
    </w:p>
    <w:p>
      <w:pPr>
        <w:pStyle w:val="Heading2"/>
      </w:pPr>
      <w:r>
        <w:rPr>
          <w:color w:val="262A35"/>
        </w:rPr>
        <w:t>3.1 Navigation Model - 7-Tab Bottom Bar</w:t>
      </w:r>
    </w:p>
    <w:p>
      <w:r>
        <w:rPr>
          <w:b w:val="0"/>
          <w:i w:val="0"/>
          <w:sz w:val="22"/>
        </w:rPr>
        <w:t>The bottom navigation uses a custom floating pill-shaped bar with 7 equally-spaced icons. Each tab has an outlined (inactive) and filled (active) icon variant with the Huddl orange accent colour.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975C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2880"/>
            <w:shd w:val="clear" w:color="auto" w:fill="FF975C"/>
          </w:tcPr>
          <w:p>
            <w:r>
              <w:rPr>
                <w:b/>
                <w:sz w:val="20"/>
              </w:rPr>
              <w:t>Primary Action</w:t>
            </w:r>
          </w:p>
        </w:tc>
        <w:tc>
          <w:tcPr>
            <w:tcW w:type="dxa" w:w="2880"/>
            <w:shd w:val="clear" w:color="auto" w:fill="FF975C"/>
          </w:tcPr>
          <w:p>
            <w:r>
              <w:rPr>
                <w:b/>
                <w:sz w:val="20"/>
              </w:rPr>
              <w:t>Secondary Actions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MyHuddl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Tap cards to explore sections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 messages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group, start DM, search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Mingle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 events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meetup (FAB), filter, map view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Preloved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 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listing, search, filter by category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Trips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 destinations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Travel concierge, packing lists, parents abroad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 stores/coupons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Search stores, view categories, copy codes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 profile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Edit, subscription, settings, tutorial</w:t>
            </w:r>
          </w:p>
        </w:tc>
      </w:tr>
    </w:tbl>
    <w:p>
      <w:pPr>
        <w:pStyle w:val="Heading2"/>
      </w:pPr>
      <w:r>
        <w:rPr>
          <w:color w:val="262A35"/>
        </w:rPr>
        <w:t>3.2 Complete Screen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975C"/>
          </w:tcPr>
          <w:p>
            <w:r>
              <w:rPr>
                <w:b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FF975C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880"/>
            <w:shd w:val="clear" w:color="auto" w:fill="FF975C"/>
          </w:tcPr>
          <w:p>
            <w:r>
              <w:rPr>
                <w:b/>
                <w:sz w:val="20"/>
              </w:rPr>
              <w:t>Access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Splash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/splash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 launch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Onboarding Carousel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/onboarding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First launch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 Input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/name_input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Onboarding flow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Parent 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/parent_type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Onboarding flow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Stage of Life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/stage_of_life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Onboarding flow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/postcode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Onboarding flow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Phone Verification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/verification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 flow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Returning users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Home (MainShell)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/home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Post-auth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Group Chat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/group_chat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Chat tab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 Chat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/dm_chat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Chat tab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Event 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/event_detail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Mingle tab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 Meetup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 route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Mingle FAB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Item 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/item_detail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Preloved tab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 Listing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/create_listing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Preloved tab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Destination 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/destination_detail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Trips tab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Travel Concierge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/travel_concierge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Trips tab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Deals (in MainShell)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 index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Deals tab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Subscription Plans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/subscription_plans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Profile or gate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Manage Subscription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/manage_subscription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Profile tab</w:t>
            </w:r>
          </w:p>
        </w:tc>
      </w:tr>
    </w:tbl>
    <w:p>
      <w:pPr>
        <w:pStyle w:val="Heading1"/>
      </w:pPr>
      <w:r>
        <w:rPr>
          <w:color w:val="262A35"/>
        </w:rPr>
        <w:t>4. Deals Tab - UX Design</w:t>
      </w:r>
    </w:p>
    <w:p>
      <w:pPr>
        <w:pStyle w:val="Heading2"/>
      </w:pPr>
      <w:r>
        <w:rPr>
          <w:color w:val="262A35"/>
        </w:rPr>
        <w:t>4.1 Screen Layout</w:t>
      </w:r>
    </w:p>
    <w:p>
      <w:r>
        <w:rPr>
          <w:b w:val="0"/>
          <w:i w:val="0"/>
          <w:sz w:val="22"/>
        </w:rPr>
        <w:t>The Deals screen uses a NestedScrollView with a collapsible header containing:</w:t>
      </w:r>
    </w:p>
    <w:p>
      <w:pPr>
        <w:pStyle w:val="ListBullet"/>
      </w:pPr>
      <w:r>
        <w:t>Brand header with gradient tag icon, title "Deals", subtitle "Save money on top UK brands"</w:t>
      </w:r>
    </w:p>
    <w:p>
      <w:pPr>
        <w:pStyle w:val="ListBullet"/>
      </w:pPr>
      <w:r>
        <w:t>Explorer limit badge (shows remaining daily views)</w:t>
      </w:r>
    </w:p>
    <w:p>
      <w:pPr>
        <w:pStyle w:val="ListBullet"/>
      </w:pPr>
      <w:r>
        <w:t>Search bar with real-time store filtering</w:t>
      </w:r>
    </w:p>
    <w:p>
      <w:pPr>
        <w:pStyle w:val="ListBullet"/>
      </w:pPr>
      <w:r>
        <w:t>Promotional banner carousel (horizontal scroll)</w:t>
      </w:r>
    </w:p>
    <w:p>
      <w:pPr>
        <w:pStyle w:val="ListBullet"/>
      </w:pPr>
      <w:r>
        <w:t>Pinned TabBar with 3 tabs: Popular Stores | Categories | For Families</w:t>
      </w:r>
    </w:p>
    <w:p>
      <w:pPr>
        <w:pStyle w:val="Heading2"/>
      </w:pPr>
      <w:r>
        <w:rPr>
          <w:color w:val="262A35"/>
        </w:rPr>
        <w:t>4.2 Interaction Patterns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975C"/>
          </w:tcPr>
          <w:p>
            <w:r>
              <w:rPr>
                <w:b/>
                <w:sz w:val="20"/>
              </w:rPr>
              <w:t>Interaction</w:t>
            </w:r>
          </w:p>
        </w:tc>
        <w:tc>
          <w:tcPr>
            <w:tcW w:type="dxa" w:w="4320"/>
            <w:shd w:val="clear" w:color="auto" w:fill="FF975C"/>
          </w:tcPr>
          <w:p>
            <w:r>
              <w:rPr>
                <w:b/>
                <w:sz w:val="20"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Tap store 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Navigate to in-screen store detail with back button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Tap coupon 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Show bottom sheet with code, copy button, and shop link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Copy code button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Copy to clipboard + green snackbar confirmation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 Code &amp; Shop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Opens retailer website in default browser (affiliate tracked)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Pull-to-refresh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Refreshes store and category data from RevGlue API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Search bar typing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filter of store grid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Limit reached (Explorer)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Shows upgrade dialog with Neighbourhood CTA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Category tap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Shows bottom sheet with subcategories</w:t>
            </w:r>
          </w:p>
        </w:tc>
      </w:tr>
    </w:tbl>
    <w:p>
      <w:pPr>
        <w:pStyle w:val="Heading2"/>
      </w:pPr>
      <w:r>
        <w:rPr>
          <w:color w:val="262A35"/>
        </w:rPr>
        <w:t>4.3 Visual Design</w:t>
      </w:r>
    </w:p>
    <w:p>
      <w:r>
        <w:rPr>
          <w:b w:val="0"/>
          <w:i w:val="0"/>
          <w:sz w:val="22"/>
        </w:rPr>
        <w:t>The Deals screen follows the Huddl design system:</w:t>
      </w:r>
    </w:p>
    <w:p>
      <w:pPr>
        <w:pStyle w:val="ListBullet"/>
      </w:pPr>
      <w:r>
        <w:t>Store cards: White containers with 16px border radius, subtle shadow, store logo, and green "X Codes" badge</w:t>
      </w:r>
    </w:p>
    <w:p>
      <w:pPr>
        <w:pStyle w:val="ListBullet"/>
      </w:pPr>
      <w:r>
        <w:t>Coupon cards: Horizontal layout with type badge (orange for Code, green for Offer), title, expiry date</w:t>
      </w:r>
    </w:p>
    <w:p>
      <w:pPr>
        <w:pStyle w:val="ListBullet"/>
      </w:pPr>
      <w:r>
        <w:t>Category tiles: Left icon with contextual colour, category name, subcategory count</w:t>
      </w:r>
    </w:p>
    <w:p>
      <w:pPr>
        <w:pStyle w:val="ListBullet"/>
      </w:pPr>
      <w:r>
        <w:t>Family picks banner: Peach gradient background with family icon</w:t>
      </w:r>
    </w:p>
    <w:p>
      <w:pPr>
        <w:pStyle w:val="ListBullet"/>
      </w:pPr>
      <w:r>
        <w:t>Code modal: Centered code in source-code font with copy icon, prominent CTA button</w:t>
      </w:r>
    </w:p>
    <w:p>
      <w:pPr>
        <w:pStyle w:val="Heading2"/>
      </w:pPr>
      <w:r>
        <w:rPr>
          <w:color w:val="262A35"/>
        </w:rPr>
        <w:t>4.4 Colour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975C"/>
          </w:tcPr>
          <w:p>
            <w:r>
              <w:rPr>
                <w:b/>
                <w:sz w:val="20"/>
              </w:rPr>
              <w:t>Element</w:t>
            </w:r>
          </w:p>
        </w:tc>
        <w:tc>
          <w:tcPr>
            <w:tcW w:type="dxa" w:w="2880"/>
            <w:shd w:val="clear" w:color="auto" w:fill="FF975C"/>
          </w:tcPr>
          <w:p>
            <w:r>
              <w:rPr>
                <w:b/>
                <w:sz w:val="20"/>
              </w:rPr>
              <w:t>Colour</w:t>
            </w:r>
          </w:p>
        </w:tc>
        <w:tc>
          <w:tcPr>
            <w:tcW w:type="dxa" w:w="2880"/>
            <w:shd w:val="clear" w:color="auto" w:fill="FF975C"/>
          </w:tcPr>
          <w:p>
            <w:r>
              <w:rPr>
                <w:b/>
                <w:sz w:val="20"/>
              </w:rPr>
              <w:t>Hex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Header gradient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 to Orange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#FF6B6B to #FF975C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Code badge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Huddl Orange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#FF975C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Offer badge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Huddl Teal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#199A85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Family banner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Peach gradient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#FFF3ED to #FFF8F0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Explorer limit badge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Yellow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#FFF7C9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Success snackbar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#199A85</w:t>
            </w:r>
          </w:p>
        </w:tc>
      </w:tr>
    </w:tbl>
    <w:p>
      <w:pPr>
        <w:pStyle w:val="Heading1"/>
      </w:pPr>
      <w:r>
        <w:rPr>
          <w:color w:val="262A35"/>
        </w:rPr>
        <w:t>5. Onboarding Tutorial</w:t>
      </w:r>
    </w:p>
    <w:p>
      <w:r>
        <w:rPr>
          <w:b w:val="0"/>
          <w:i w:val="0"/>
          <w:sz w:val="22"/>
        </w:rPr>
        <w:t>The tutorial overlay walks users through all 7 tabs with a swipeable card interface: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975C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160"/>
            <w:shd w:val="clear" w:color="auto" w:fill="FF975C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2160"/>
            <w:shd w:val="clear" w:color="auto" w:fill="FF975C"/>
          </w:tcPr>
          <w:p>
            <w:r>
              <w:rPr>
                <w:b/>
                <w:sz w:val="20"/>
              </w:rPr>
              <w:t>Headline</w:t>
            </w:r>
          </w:p>
        </w:tc>
        <w:tc>
          <w:tcPr>
            <w:tcW w:type="dxa" w:w="2160"/>
            <w:shd w:val="clear" w:color="auto" w:fill="FF975C"/>
          </w:tcPr>
          <w:p>
            <w:r>
              <w:rPr>
                <w:b/>
                <w:sz w:val="20"/>
              </w:rPr>
              <w:t>CTA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MyHuddl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Your personalised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Tap cards to explore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Your groups &amp; conversations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Tap a group to start chatting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Mingle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Events, meetups &amp; activities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Tap + to create a meetup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Preloved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Buy, sell &amp; give away baby 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Tap + to list an item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Trips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Family travel made easy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Tap Explore to browse destinations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 money on top UK brands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Tap a store to see offers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Your account &amp; settings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Scroll down for settings</w:t>
            </w:r>
          </w:p>
        </w:tc>
      </w:tr>
    </w:tbl>
    <w:p>
      <w:pPr>
        <w:pStyle w:val="Heading1"/>
      </w:pPr>
      <w:r>
        <w:rPr>
          <w:color w:val="262A35"/>
        </w:rPr>
        <w:t>6. Accessibility</w:t>
      </w:r>
    </w:p>
    <w:p>
      <w:pPr>
        <w:pStyle w:val="ListBullet"/>
      </w:pPr>
      <w:r>
        <w:t>Minimum touch target: 44x44px for all interactive elements</w:t>
      </w:r>
    </w:p>
    <w:p>
      <w:pPr>
        <w:pStyle w:val="ListBullet"/>
      </w:pPr>
      <w:r>
        <w:t>Colour contrast: WCAG 2.1 AA minimum (4.5:1 for text)</w:t>
      </w:r>
    </w:p>
    <w:p>
      <w:pPr>
        <w:pStyle w:val="ListBullet"/>
      </w:pPr>
      <w:r>
        <w:t>Screen reader support: Semantic labels on all icons and buttons</w:t>
      </w:r>
    </w:p>
    <w:p>
      <w:pPr>
        <w:pStyle w:val="ListBullet"/>
      </w:pPr>
      <w:r>
        <w:t>Font scaling: Respects system text size preferences</w:t>
      </w:r>
    </w:p>
    <w:p>
      <w:pPr>
        <w:pStyle w:val="ListBullet"/>
      </w:pPr>
      <w:r>
        <w:t>Reduced motion: Animations respect system accessibility settings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