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B42CB" w14:textId="756DF5F4" w:rsidR="003A58C3" w:rsidRDefault="003A58C3" w:rsidP="00827C50">
      <w:pPr>
        <w:pStyle w:val="Heading1"/>
      </w:pPr>
      <w:r>
        <w:t>POC CVE 2020-16040</w:t>
      </w:r>
    </w:p>
    <w:p w14:paraId="1D3D606D" w14:textId="255E6DB9" w:rsidR="003A58C3" w:rsidRPr="003A58C3" w:rsidRDefault="003A58C3" w:rsidP="003A58C3">
      <w:r>
        <w:rPr>
          <w:noProof/>
        </w:rPr>
        <w:drawing>
          <wp:inline distT="0" distB="0" distL="0" distR="0" wp14:anchorId="32A41592" wp14:editId="6918B5CB">
            <wp:extent cx="5943600" cy="4502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F307" w14:textId="7403242E" w:rsidR="00827C50" w:rsidRDefault="003A58C3" w:rsidP="00827C50">
      <w:pPr>
        <w:pStyle w:val="Heading1"/>
      </w:pPr>
      <w:r>
        <w:br w:type="column"/>
      </w:r>
      <w:r w:rsidR="00827C50">
        <w:lastRenderedPageBreak/>
        <w:t xml:space="preserve">Simplified lowering has </w:t>
      </w:r>
      <w:r w:rsidR="00827C50" w:rsidRPr="00281FA7">
        <w:rPr>
          <w:b/>
          <w:bCs/>
          <w:u w:val="single"/>
        </w:rPr>
        <w:t>4 steps with 3 phrases</w:t>
      </w:r>
      <w:r w:rsidR="00827C50">
        <w:t>:</w:t>
      </w:r>
    </w:p>
    <w:p w14:paraId="26A0D989" w14:textId="77777777" w:rsidR="003A58C3" w:rsidRDefault="003A58C3" w:rsidP="00827C50">
      <w:pPr>
        <w:rPr>
          <w:rFonts w:ascii="Arial" w:hAnsi="Arial" w:cs="Arial"/>
          <w:color w:val="404040"/>
          <w:sz w:val="23"/>
          <w:szCs w:val="23"/>
          <w:shd w:val="clear" w:color="auto" w:fill="FFFFFF"/>
        </w:rPr>
      </w:pPr>
    </w:p>
    <w:p w14:paraId="13E3FC5E" w14:textId="378FE715" w:rsidR="005B7B70" w:rsidRDefault="005B7B70" w:rsidP="00827C50"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The core of the Simplified Lowering Phase’s code can be found in </w:t>
      </w:r>
      <w:r>
        <w:rPr>
          <w:rStyle w:val="HTMLCode"/>
          <w:rFonts w:ascii="Consolas" w:eastAsiaTheme="majorEastAsia" w:hAnsi="Consolas"/>
          <w:color w:val="101010"/>
          <w:sz w:val="23"/>
          <w:szCs w:val="23"/>
          <w:shd w:val="clear" w:color="auto" w:fill="F0F0F0"/>
        </w:rPr>
        <w:t>src/compiler/simplified-lowering.cc</w:t>
      </w:r>
    </w:p>
    <w:p w14:paraId="6B609877" w14:textId="12A698CF" w:rsidR="00827C50" w:rsidRDefault="00827C50" w:rsidP="00827C50">
      <w:pPr>
        <w:pStyle w:val="Heading2"/>
        <w:numPr>
          <w:ilvl w:val="0"/>
          <w:numId w:val="1"/>
        </w:numPr>
      </w:pPr>
      <w:r>
        <w:t>Generate Traversal</w:t>
      </w:r>
    </w:p>
    <w:p w14:paraId="7B10C2BB" w14:textId="0718A815" w:rsidR="00827C50" w:rsidRDefault="00827C50" w:rsidP="00827C50">
      <w:pPr>
        <w:pStyle w:val="Heading2"/>
        <w:numPr>
          <w:ilvl w:val="0"/>
          <w:numId w:val="1"/>
        </w:numPr>
      </w:pPr>
      <w:r>
        <w:t>Propagate Phase</w:t>
      </w:r>
    </w:p>
    <w:p w14:paraId="4E7322B3" w14:textId="0E7A1E75" w:rsidR="00827C50" w:rsidRPr="00827C50" w:rsidRDefault="00827C50" w:rsidP="00827C50">
      <w:pPr>
        <w:pStyle w:val="ListParagraph"/>
        <w:numPr>
          <w:ilvl w:val="0"/>
          <w:numId w:val="2"/>
        </w:numPr>
        <w:rPr>
          <w:highlight w:val="yellow"/>
        </w:rPr>
      </w:pPr>
      <w:r w:rsidRPr="00827C50">
        <w:rPr>
          <w:highlight w:val="yellow"/>
        </w:rPr>
        <w:t>Traversal_nodes_ vector is tranversed in reverse(???)</w:t>
      </w:r>
    </w:p>
    <w:p w14:paraId="32070166" w14:textId="77777777" w:rsidR="00827C50" w:rsidRPr="00827C50" w:rsidRDefault="00827C50" w:rsidP="00827C50">
      <w:pPr>
        <w:pStyle w:val="ListParagraph"/>
        <w:numPr>
          <w:ilvl w:val="1"/>
          <w:numId w:val="2"/>
        </w:numPr>
        <w:rPr>
          <w:highlight w:val="yellow"/>
        </w:rPr>
      </w:pPr>
      <w:r w:rsidRPr="00827C50">
        <w:rPr>
          <w:highlight w:val="yellow"/>
        </w:rPr>
        <w:t>Why is the End node the first node that is visited?</w:t>
      </w:r>
    </w:p>
    <w:p w14:paraId="51CD6DC3" w14:textId="496AA9B0" w:rsidR="00827C50" w:rsidRDefault="00827C50" w:rsidP="00827C50">
      <w:pPr>
        <w:pStyle w:val="ListParagraph"/>
        <w:numPr>
          <w:ilvl w:val="1"/>
          <w:numId w:val="2"/>
        </w:numPr>
        <w:rPr>
          <w:highlight w:val="yellow"/>
        </w:rPr>
      </w:pPr>
      <w:r w:rsidRPr="00827C50">
        <w:rPr>
          <w:highlight w:val="yellow"/>
        </w:rPr>
        <w:t>Though the turbo</w:t>
      </w:r>
      <w:r>
        <w:rPr>
          <w:highlight w:val="yellow"/>
        </w:rPr>
        <w:t>lizer graph is read</w:t>
      </w:r>
      <w:r w:rsidRPr="00827C50">
        <w:rPr>
          <w:highlight w:val="yellow"/>
        </w:rPr>
        <w:t xml:space="preserve"> top down...</w:t>
      </w:r>
    </w:p>
    <w:p w14:paraId="6DE4EF22" w14:textId="54158486" w:rsidR="00827C50" w:rsidRDefault="00827C50" w:rsidP="00827C50">
      <w:pPr>
        <w:pStyle w:val="Heading3"/>
      </w:pPr>
      <w:r>
        <w:t>2A Example output</w:t>
      </w:r>
    </w:p>
    <w:p w14:paraId="02B6D202" w14:textId="4DAAD12F" w:rsidR="00827C50" w:rsidRDefault="00281FA7" w:rsidP="00827C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27E2B3" wp14:editId="4C74BEDB">
                <wp:simplePos x="0" y="0"/>
                <wp:positionH relativeFrom="column">
                  <wp:posOffset>-61912</wp:posOffset>
                </wp:positionH>
                <wp:positionV relativeFrom="paragraph">
                  <wp:posOffset>224473</wp:posOffset>
                </wp:positionV>
                <wp:extent cx="4138612" cy="2843212"/>
                <wp:effectExtent l="0" t="0" r="1460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8612" cy="284321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77EF3D" id="Rectangle 5" o:spid="_x0000_s1026" style="position:absolute;margin-left:-4.85pt;margin-top:17.7pt;width:325.85pt;height:22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" filled="f" strokecolor="#1f3763 [1604]" strokeweight="1pt"/>
            </w:pict>
          </mc:Fallback>
        </mc:AlternateContent>
      </w:r>
      <w:r w:rsidR="00827C50">
        <w:t>--{Propagate phase}--</w:t>
      </w:r>
    </w:p>
    <w:p w14:paraId="24880865" w14:textId="35E955E7" w:rsidR="00827C50" w:rsidRPr="00827C50" w:rsidRDefault="00827C50" w:rsidP="00827C50">
      <w:pPr>
        <w:rPr>
          <w:b/>
          <w:bCs/>
          <w:u w:val="single"/>
        </w:rPr>
      </w:pPr>
      <w:r w:rsidRPr="00827C50">
        <w:rPr>
          <w:b/>
          <w:bCs/>
          <w:u w:val="single"/>
        </w:rPr>
        <w:t>Visit #45: SpeculativeNumberBitwiseOr (trunc: truncate-to-word32)</w:t>
      </w:r>
    </w:p>
    <w:p w14:paraId="11B6DB05" w14:textId="77777777" w:rsidR="00827C50" w:rsidRDefault="00827C50" w:rsidP="00827C50">
      <w:r>
        <w:t xml:space="preserve">  initial #43: truncate-to-word32</w:t>
      </w:r>
    </w:p>
    <w:p w14:paraId="2EFCF781" w14:textId="77777777" w:rsidR="00827C50" w:rsidRDefault="00827C50" w:rsidP="00827C50">
      <w:r>
        <w:t xml:space="preserve">  initial #44: truncate-to-word32</w:t>
      </w:r>
    </w:p>
    <w:p w14:paraId="39AFDB8B" w14:textId="77777777" w:rsidR="00827C50" w:rsidRDefault="00827C50" w:rsidP="00827C50">
      <w:r>
        <w:t xml:space="preserve">  initial #43: truncate-to-word32</w:t>
      </w:r>
    </w:p>
    <w:p w14:paraId="2A862882" w14:textId="77777777" w:rsidR="00827C50" w:rsidRDefault="00827C50" w:rsidP="00827C50">
      <w:r>
        <w:t xml:space="preserve">  initial #36: no-value-use</w:t>
      </w:r>
    </w:p>
    <w:p w14:paraId="77CCC1DD" w14:textId="19E0CF6A" w:rsidR="00827C50" w:rsidRPr="00827C50" w:rsidRDefault="00827C50" w:rsidP="00827C50">
      <w:pPr>
        <w:rPr>
          <w:b/>
          <w:bCs/>
          <w:u w:val="single"/>
        </w:rPr>
      </w:pPr>
      <w:r w:rsidRPr="00827C50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V</w:t>
      </w:r>
      <w:r w:rsidRPr="00827C50">
        <w:rPr>
          <w:b/>
          <w:bCs/>
          <w:u w:val="single"/>
        </w:rPr>
        <w:t>isit #43: SpeculativeSafeIntegerAdd (trunc: truncate-to-word32)</w:t>
      </w:r>
    </w:p>
    <w:p w14:paraId="053635CC" w14:textId="77777777" w:rsidR="00827C50" w:rsidRDefault="00827C50" w:rsidP="00827C50">
      <w:r>
        <w:t xml:space="preserve">  initial #39: no-truncation (but identify zeros)</w:t>
      </w:r>
    </w:p>
    <w:p w14:paraId="0BBA85FD" w14:textId="77777777" w:rsidR="00827C50" w:rsidRDefault="00827C50" w:rsidP="00827C50">
      <w:r>
        <w:t xml:space="preserve">  initial #42: no-truncation (but identify zeros)</w:t>
      </w:r>
    </w:p>
    <w:p w14:paraId="0DB2FB34" w14:textId="77777777" w:rsidR="00827C50" w:rsidRDefault="00827C50" w:rsidP="00827C50">
      <w:r>
        <w:t xml:space="preserve">  initial #22: no-value-use</w:t>
      </w:r>
    </w:p>
    <w:p w14:paraId="25368AE9" w14:textId="07187FA3" w:rsidR="00827C50" w:rsidRDefault="00827C50" w:rsidP="00827C50">
      <w:r>
        <w:t xml:space="preserve">  initial #36: no-value-use</w:t>
      </w:r>
    </w:p>
    <w:p w14:paraId="2970004D" w14:textId="38FF22BA" w:rsidR="00827C50" w:rsidRDefault="00827C50" w:rsidP="00827C50">
      <w:pPr>
        <w:pStyle w:val="Heading3"/>
      </w:pPr>
      <w:r>
        <w:t>2B Analysis</w:t>
      </w:r>
    </w:p>
    <w:p w14:paraId="00A29EA0" w14:textId="023CB695" w:rsidR="00827C50" w:rsidRDefault="00827C50" w:rsidP="00827C50">
      <w:pPr>
        <w:pStyle w:val="ListParagraph"/>
        <w:numPr>
          <w:ilvl w:val="0"/>
          <w:numId w:val="2"/>
        </w:numPr>
      </w:pPr>
      <w:r w:rsidRPr="005B7B70">
        <w:rPr>
          <w:b/>
          <w:bCs/>
          <w:u w:val="single"/>
        </w:rPr>
        <w:t>SpeculativeNumberBitwiseOr</w:t>
      </w:r>
      <w:r>
        <w:t xml:space="preserve"> node will propagate a </w:t>
      </w:r>
      <w:r w:rsidRPr="005B7B70">
        <w:rPr>
          <w:b/>
          <w:bCs/>
          <w:u w:val="single"/>
        </w:rPr>
        <w:t>Word32</w:t>
      </w:r>
      <w:r>
        <w:t xml:space="preserve"> truncation to its first input </w:t>
      </w:r>
      <w:r w:rsidRPr="005B7B70">
        <w:rPr>
          <w:b/>
          <w:bCs/>
          <w:u w:val="single"/>
        </w:rPr>
        <w:t>(#43, the SpeculativeSafeIntegerAdd node</w:t>
      </w:r>
      <w:r>
        <w:t xml:space="preserve">) </w:t>
      </w:r>
    </w:p>
    <w:p w14:paraId="09240F26" w14:textId="2C8BEDA2" w:rsidR="005B7B70" w:rsidRPr="005B7B70" w:rsidRDefault="005B7B70" w:rsidP="005B7B70">
      <w:pPr>
        <w:pStyle w:val="ListParagraph"/>
        <w:numPr>
          <w:ilvl w:val="0"/>
          <w:numId w:val="2"/>
        </w:numPr>
      </w:pPr>
      <w:r>
        <w:t xml:space="preserve">Iterate over the traversal_nodes </w:t>
      </w:r>
      <w:r w:rsidRPr="005B7B70">
        <w:rPr>
          <w:b/>
          <w:bCs/>
          <w:u w:val="single"/>
        </w:rPr>
        <w:t>backwards</w:t>
      </w:r>
      <w:r>
        <w:rPr>
          <w:b/>
          <w:bCs/>
          <w:u w:val="single"/>
        </w:rPr>
        <w:t xml:space="preserve"> </w:t>
      </w:r>
      <w:r>
        <w:t xml:space="preserve">and call </w:t>
      </w:r>
      <w:r w:rsidRPr="005B7B70">
        <w:rPr>
          <w:b/>
          <w:bCs/>
          <w:u w:val="single"/>
        </w:rPr>
        <w:t>PropagateTruncation</w:t>
      </w:r>
      <w:r>
        <w:rPr>
          <w:i/>
          <w:iCs/>
        </w:rPr>
        <w:t xml:space="preserve"> </w:t>
      </w:r>
      <w:r>
        <w:t xml:space="preserve">on each node and call </w:t>
      </w:r>
      <w:r w:rsidRPr="005B7B70">
        <w:rPr>
          <w:b/>
          <w:bCs/>
          <w:u w:val="single"/>
        </w:rPr>
        <w:t>VisitNode</w:t>
      </w:r>
    </w:p>
    <w:p w14:paraId="6E352D9F" w14:textId="77777777" w:rsidR="005B7B70" w:rsidRDefault="005B7B70" w:rsidP="002135B9">
      <w:pPr>
        <w:pStyle w:val="ListParagraph"/>
      </w:pPr>
    </w:p>
    <w:p w14:paraId="79AC0BA8" w14:textId="77777777" w:rsidR="00827C50" w:rsidRDefault="00827C50" w:rsidP="00827C50"/>
    <w:p w14:paraId="7D28C01C" w14:textId="77777777" w:rsidR="00732A11" w:rsidRDefault="00827C50" w:rsidP="00827C50">
      <w:r>
        <w:br w:type="column"/>
      </w:r>
      <w:r>
        <w:rPr>
          <w:noProof/>
        </w:rPr>
        <w:lastRenderedPageBreak/>
        <w:drawing>
          <wp:inline distT="0" distB="0" distL="0" distR="0" wp14:anchorId="40565CC6" wp14:editId="6F9E81FF">
            <wp:extent cx="5943600" cy="5086985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9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965029" w14:textId="7F0BE277" w:rsidR="00F760AE" w:rsidRDefault="00F760AE" w:rsidP="00827C50">
      <w:pPr>
        <w:rPr>
          <w:rStyle w:val="HTMLCode"/>
          <w:rFonts w:ascii="Consolas" w:eastAsiaTheme="majorEastAsia" w:hAnsi="Consolas"/>
          <w:color w:val="101010"/>
          <w:sz w:val="23"/>
          <w:szCs w:val="23"/>
          <w:shd w:val="clear" w:color="auto" w:fill="F0F0F0"/>
        </w:rPr>
      </w:pPr>
      <w:r>
        <w:rPr>
          <w:rStyle w:val="HTMLCode"/>
          <w:rFonts w:ascii="Consolas" w:eastAsiaTheme="majorEastAsia" w:hAnsi="Consolas"/>
          <w:color w:val="101010"/>
          <w:sz w:val="23"/>
          <w:szCs w:val="23"/>
          <w:shd w:val="clear" w:color="auto" w:fill="F0F0F0"/>
        </w:rPr>
        <w:br w:type="column"/>
      </w:r>
      <w:r>
        <w:rPr>
          <w:noProof/>
        </w:rPr>
        <w:lastRenderedPageBreak/>
        <w:drawing>
          <wp:inline distT="0" distB="0" distL="0" distR="0" wp14:anchorId="66B9E9D6" wp14:editId="41C5B291">
            <wp:extent cx="5943600" cy="223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AFCB" w14:textId="77777777" w:rsidR="00F760AE" w:rsidRDefault="00F760AE" w:rsidP="00827C50">
      <w:r w:rsidRPr="00F760AE">
        <w:rPr>
          <w:rStyle w:val="HTMLCode"/>
          <w:rFonts w:ascii="Consolas" w:eastAsiaTheme="majorEastAsia" w:hAnsi="Consolas"/>
          <w:b/>
          <w:bCs/>
          <w:color w:val="101010"/>
          <w:sz w:val="23"/>
          <w:szCs w:val="23"/>
          <w:u w:val="single"/>
          <w:shd w:val="clear" w:color="auto" w:fill="F0F0F0"/>
        </w:rPr>
        <w:t>type_cache_-&gt;kAdditiveSafeIntegerOrMinusZero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is a </w:t>
      </w:r>
      <w:r>
        <w:rPr>
          <w:rStyle w:val="HTMLCode"/>
          <w:rFonts w:ascii="Consolas" w:eastAsiaTheme="majorEastAsia" w:hAnsi="Consolas"/>
          <w:color w:val="101010"/>
          <w:sz w:val="23"/>
          <w:szCs w:val="23"/>
          <w:shd w:val="clear" w:color="auto" w:fill="F0F0F0"/>
        </w:rPr>
        <w:t>UnionType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between a </w:t>
      </w:r>
      <w:r w:rsidRPr="00F760AE">
        <w:rPr>
          <w:rStyle w:val="HTMLCode"/>
          <w:rFonts w:ascii="Consolas" w:eastAsiaTheme="majorEastAsia" w:hAnsi="Consolas"/>
          <w:b/>
          <w:bCs/>
          <w:color w:val="101010"/>
          <w:sz w:val="23"/>
          <w:szCs w:val="23"/>
          <w:u w:val="single"/>
          <w:shd w:val="clear" w:color="auto" w:fill="F0F0F0"/>
        </w:rPr>
        <w:t>Type::MinusZero()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and a </w:t>
      </w:r>
      <w:r w:rsidRPr="00F760AE">
        <w:rPr>
          <w:rStyle w:val="HTMLCode"/>
          <w:rFonts w:ascii="Consolas" w:eastAsiaTheme="majorEastAsia" w:hAnsi="Consolas"/>
          <w:b/>
          <w:bCs/>
          <w:color w:val="101010"/>
          <w:sz w:val="23"/>
          <w:szCs w:val="23"/>
          <w:u w:val="single"/>
          <w:shd w:val="clear" w:color="auto" w:fill="F0F0F0"/>
        </w:rPr>
        <w:t>Range(-4503599627370496, 4503599627370496)</w:t>
      </w:r>
    </w:p>
    <w:p w14:paraId="56D6D25F" w14:textId="77777777" w:rsidR="00A106B1" w:rsidRDefault="00F760AE" w:rsidP="00827C50">
      <w:r>
        <w:t>This is the reason why the type of y has been widened to NaN</w:t>
      </w:r>
      <w:r w:rsidR="00A106B1">
        <w:t>, in order to get past the if statement. Entering this if statement will just return and not proceed further.</w:t>
      </w:r>
    </w:p>
    <w:p w14:paraId="09541278" w14:textId="77777777" w:rsidR="002D526C" w:rsidRDefault="00A106B1" w:rsidP="00827C50">
      <w:r w:rsidRPr="00A106B1">
        <w:rPr>
          <w:highlight w:val="yellow"/>
        </w:rPr>
        <w:t>What is the implication here</w:t>
      </w:r>
      <w:r w:rsidRPr="002D526C">
        <w:rPr>
          <w:highlight w:val="yellow"/>
        </w:rPr>
        <w:t>???</w:t>
      </w:r>
      <w:r w:rsidR="002D526C" w:rsidRPr="002D526C">
        <w:rPr>
          <w:highlight w:val="yellow"/>
        </w:rPr>
        <w:t xml:space="preserve"> What does return and not proceed further mean? Proceed to where?</w:t>
      </w:r>
    </w:p>
    <w:p w14:paraId="44E0852E" w14:textId="44B3BC9F" w:rsidR="002D526C" w:rsidRDefault="00087901" w:rsidP="00827C50">
      <w:r>
        <w:t>Within the function, t</w:t>
      </w:r>
      <w:r w:rsidR="002D526C">
        <w:t>his is the part we want to reach and beyond:</w:t>
      </w:r>
    </w:p>
    <w:p w14:paraId="4FA7DF46" w14:textId="77777777" w:rsidR="00087901" w:rsidRDefault="002D526C" w:rsidP="00827C50">
      <w:r>
        <w:rPr>
          <w:noProof/>
        </w:rPr>
        <w:drawing>
          <wp:inline distT="0" distB="0" distL="0" distR="0" wp14:anchorId="1D7F0A9D" wp14:editId="2F847CA9">
            <wp:extent cx="5943600" cy="1641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0E12" w14:textId="77777777" w:rsidR="004D15D9" w:rsidRDefault="00087901" w:rsidP="00827C50">
      <w:r>
        <w:t xml:space="preserve">To pass this check, we need to pass the </w:t>
      </w:r>
      <w:r w:rsidRPr="00087901">
        <w:rPr>
          <w:b/>
          <w:bCs/>
          <w:u w:val="single"/>
        </w:rPr>
        <w:t>DCHECK</w:t>
      </w:r>
      <w:r>
        <w:t>. Hence we need SignedSmall or Signed32 feedback, now this explains the comments in the POC</w:t>
      </w:r>
      <w:r w:rsidR="003A58C3">
        <w:t xml:space="preserve"> about the warmup round and collection of feedback</w:t>
      </w:r>
      <w:r>
        <w:t xml:space="preserve">. </w:t>
      </w:r>
    </w:p>
    <w:p w14:paraId="2C62B907" w14:textId="77777777" w:rsidR="007E45B2" w:rsidRDefault="004D15D9" w:rsidP="00827C50">
      <w:pPr>
        <w:rPr>
          <w:b/>
          <w:bCs/>
        </w:rPr>
      </w:pPr>
      <w:r>
        <w:t xml:space="preserve">What  happens if you remove the SignedSmall feedback? Instead of SpeculativeSafeIntegerAdd node, it is now a SpeculativeNumberAdd node , this will make it impossible to trigger since the latter does not call VisitSpeculativeIntegerAdditiveOp </w:t>
      </w:r>
      <w:r>
        <w:rPr>
          <w:rFonts w:ascii="Arial" w:hAnsi="Arial" w:cs="Arial"/>
          <w:color w:val="404040"/>
          <w:sz w:val="23"/>
          <w:szCs w:val="23"/>
          <w:shd w:val="clear" w:color="auto" w:fill="FFFFFF"/>
        </w:rPr>
        <w:t> </w:t>
      </w:r>
      <w:r w:rsidRPr="004D15D9">
        <w:t xml:space="preserve">during </w:t>
      </w:r>
      <w:r w:rsidRPr="004D15D9">
        <w:rPr>
          <w:b/>
          <w:bCs/>
        </w:rPr>
        <w:t>the Simplified Lowering Phase.</w:t>
      </w:r>
    </w:p>
    <w:p w14:paraId="265DBF03" w14:textId="77777777" w:rsidR="00FB321E" w:rsidRDefault="007E45B2" w:rsidP="00827C50">
      <w:r w:rsidRPr="00FB321E">
        <w:rPr>
          <w:highlight w:val="yellow"/>
        </w:rPr>
        <w:t>Why is the call to VisitBinop important??</w:t>
      </w:r>
    </w:p>
    <w:p w14:paraId="5718D764" w14:textId="77777777" w:rsidR="00856B9C" w:rsidRDefault="00FB321E" w:rsidP="00827C50">
      <w:r>
        <w:t xml:space="preserve">VisitBinop will process the input nodes with the left_use and right_use arguments. </w:t>
      </w:r>
    </w:p>
    <w:p w14:paraId="6126D5EA" w14:textId="1D79FBD7" w:rsidR="00827C50" w:rsidRPr="007E45B2" w:rsidRDefault="00856B9C" w:rsidP="00827C50">
      <w:r w:rsidRPr="00856B9C">
        <w:rPr>
          <w:highlight w:val="yellow"/>
        </w:rPr>
        <w:t>What does this phase do…?</w:t>
      </w:r>
      <w:r w:rsidR="00827C50" w:rsidRPr="007E45B2">
        <w:br w:type="column"/>
      </w:r>
    </w:p>
    <w:p w14:paraId="29E96433" w14:textId="0BF2F5F7" w:rsidR="00827C50" w:rsidRDefault="00827C50" w:rsidP="00827C50">
      <w:pPr>
        <w:pStyle w:val="Heading2"/>
        <w:numPr>
          <w:ilvl w:val="0"/>
          <w:numId w:val="1"/>
        </w:numPr>
      </w:pPr>
      <w:r>
        <w:t>Retype Phase</w:t>
      </w:r>
    </w:p>
    <w:p w14:paraId="79B5CB78" w14:textId="77E00C16" w:rsidR="00827C50" w:rsidRDefault="00856B9C" w:rsidP="00827C50">
      <w:r>
        <w:t>Traversal nodes now traversed from start to finish.</w:t>
      </w:r>
    </w:p>
    <w:p w14:paraId="411B452A" w14:textId="77777777" w:rsidR="00856B9C" w:rsidRDefault="00856B9C" w:rsidP="00827C50"/>
    <w:p w14:paraId="37334A05" w14:textId="26746FF5" w:rsidR="001C1703" w:rsidRDefault="00827C50" w:rsidP="00827C50">
      <w:pPr>
        <w:pStyle w:val="Heading2"/>
        <w:numPr>
          <w:ilvl w:val="0"/>
          <w:numId w:val="1"/>
        </w:numPr>
      </w:pPr>
      <w:r>
        <w:t>Lower Phase</w:t>
      </w:r>
    </w:p>
    <w:p w14:paraId="3101A06E" w14:textId="1A2883E7" w:rsidR="00827C50" w:rsidRDefault="001C1703" w:rsidP="001C1703">
      <w:pPr>
        <w:pStyle w:val="Heading1"/>
      </w:pPr>
      <w:r>
        <w:br w:type="column"/>
      </w:r>
      <w:r>
        <w:lastRenderedPageBreak/>
        <w:t>Correct Graph:</w:t>
      </w:r>
    </w:p>
    <w:p w14:paraId="1F58E28D" w14:textId="64DDA5DC" w:rsidR="001C1703" w:rsidRDefault="001C1703" w:rsidP="001C1703">
      <w:r>
        <w:rPr>
          <w:noProof/>
        </w:rPr>
        <w:drawing>
          <wp:inline distT="0" distB="0" distL="0" distR="0" wp14:anchorId="1EA278EA" wp14:editId="2BDF11E6">
            <wp:extent cx="5181600" cy="327337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3028" cy="328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E681" w14:textId="4241234A" w:rsidR="001C1703" w:rsidRDefault="001C1703" w:rsidP="001C1703">
      <w:pPr>
        <w:pStyle w:val="Heading1"/>
      </w:pPr>
      <w:r>
        <w:t>Patched:</w:t>
      </w:r>
    </w:p>
    <w:p w14:paraId="50E4474C" w14:textId="6544394F" w:rsidR="001C1703" w:rsidRDefault="001C1703" w:rsidP="001C1703">
      <w:r>
        <w:rPr>
          <w:noProof/>
        </w:rPr>
        <w:drawing>
          <wp:inline distT="0" distB="0" distL="0" distR="0" wp14:anchorId="4D8BE68F" wp14:editId="0482B097">
            <wp:extent cx="5162550" cy="4097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3141"/>
                    <a:stretch/>
                  </pic:blipFill>
                  <pic:spPr bwMode="auto">
                    <a:xfrm>
                      <a:off x="0" y="0"/>
                      <a:ext cx="5162550" cy="409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7B8AB" w14:textId="66C45CCE" w:rsidR="001C1703" w:rsidRDefault="001C1703" w:rsidP="001C1703">
      <w:pPr>
        <w:pStyle w:val="Heading1"/>
      </w:pPr>
      <w:r>
        <w:br w:type="column"/>
      </w:r>
      <w:r>
        <w:lastRenderedPageBreak/>
        <w:t>POC</w:t>
      </w:r>
    </w:p>
    <w:p w14:paraId="4BC1B230" w14:textId="7852C292" w:rsidR="001C1703" w:rsidRDefault="001C1703" w:rsidP="001C1703">
      <w:r>
        <w:rPr>
          <w:noProof/>
        </w:rPr>
        <w:drawing>
          <wp:inline distT="0" distB="0" distL="0" distR="0" wp14:anchorId="2F808520" wp14:editId="707FF7CF">
            <wp:extent cx="5391150" cy="3552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5D58" w14:textId="57F3955D" w:rsidR="001C1703" w:rsidRDefault="001C1703" w:rsidP="001C1703">
      <w:r>
        <w:t>NaN type has been removed after optimized in the typer phase. Therefore, isNaN checks that it is not NaN.</w:t>
      </w:r>
    </w:p>
    <w:p w14:paraId="36B5F591" w14:textId="7D9A7AE9" w:rsidR="001C1703" w:rsidRDefault="001C1703" w:rsidP="001C1703"/>
    <w:p w14:paraId="2A6A488A" w14:textId="3F576457" w:rsidR="00490EC3" w:rsidRDefault="001C1703" w:rsidP="001C170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PlainNumber type represents any </w:t>
      </w:r>
      <w:r w:rsidRPr="004120A9">
        <w:rPr>
          <w:b/>
          <w:bCs/>
          <w:u w:val="single"/>
        </w:rPr>
        <w:t>floating-point number with exception of -0</w:t>
      </w:r>
    </w:p>
    <w:p w14:paraId="1CC7FD91" w14:textId="4D353229" w:rsidR="001C1703" w:rsidRDefault="00490EC3" w:rsidP="00490EC3">
      <w:pPr>
        <w:pStyle w:val="Heading1"/>
      </w:pPr>
      <w:r>
        <w:br w:type="column"/>
      </w:r>
      <w:hyperlink r:id="rId13" w:history="1">
        <w:r w:rsidRPr="008204ED">
          <w:rPr>
            <w:rStyle w:val="Hyperlink"/>
          </w:rPr>
          <w:t>https://googleprojectzero.blogspot.com/2021/01/in-wild-series-chrome-infinity-bug.html</w:t>
        </w:r>
      </w:hyperlink>
    </w:p>
    <w:p w14:paraId="411DE1E9" w14:textId="0A98AE57" w:rsidR="00490EC3" w:rsidRDefault="00490EC3" w:rsidP="00490EC3"/>
    <w:p w14:paraId="1E64E320" w14:textId="7A512F5D" w:rsidR="00490EC3" w:rsidRPr="00A427D5" w:rsidRDefault="00490EC3" w:rsidP="00A427D5">
      <w:pPr>
        <w:pStyle w:val="Heading1"/>
        <w:rPr>
          <w:rFonts w:ascii="Arial" w:eastAsia="Times New Roman" w:hAnsi="Arial"/>
          <w:color w:val="000000"/>
        </w:rPr>
      </w:pPr>
      <w:r>
        <w:rPr>
          <w:rFonts w:eastAsia="Times New Roman"/>
        </w:rPr>
        <w:t xml:space="preserve">[1] </w:t>
      </w:r>
      <w:r w:rsidRPr="00490EC3">
        <w:rPr>
          <w:rFonts w:eastAsia="Times New Roman"/>
        </w:rPr>
        <w:t>for</w:t>
      </w:r>
      <w:r w:rsidRPr="00490EC3">
        <w:rPr>
          <w:rFonts w:eastAsia="Times New Roman"/>
          <w:color w:val="000000"/>
        </w:rPr>
        <w:t> </w:t>
      </w:r>
      <w:r w:rsidRPr="00490EC3">
        <w:rPr>
          <w:rFonts w:eastAsia="Times New Roman"/>
          <w:color w:val="616161"/>
        </w:rPr>
        <w:t>(</w:t>
      </w:r>
      <w:r w:rsidRPr="00490EC3">
        <w:rPr>
          <w:rFonts w:eastAsia="Times New Roman"/>
        </w:rPr>
        <w:t>var</w:t>
      </w:r>
      <w:r w:rsidRPr="00490EC3">
        <w:rPr>
          <w:rFonts w:eastAsia="Times New Roman"/>
          <w:color w:val="000000"/>
        </w:rPr>
        <w:t> i </w:t>
      </w:r>
      <w:r w:rsidRPr="00490EC3">
        <w:rPr>
          <w:rFonts w:eastAsia="Times New Roman"/>
          <w:color w:val="616161"/>
        </w:rPr>
        <w:t>=</w:t>
      </w:r>
      <w:r w:rsidRPr="00490EC3">
        <w:rPr>
          <w:rFonts w:eastAsia="Times New Roman"/>
          <w:color w:val="000000"/>
        </w:rPr>
        <w:t> </w:t>
      </w:r>
      <w:r w:rsidRPr="00490EC3">
        <w:rPr>
          <w:rFonts w:eastAsia="Times New Roman"/>
          <w:color w:val="616161"/>
        </w:rPr>
        <w:t>-</w:t>
      </w:r>
      <w:r w:rsidRPr="00490EC3">
        <w:rPr>
          <w:rFonts w:eastAsia="Times New Roman"/>
        </w:rPr>
        <w:t>Infinity</w:t>
      </w:r>
      <w:r w:rsidRPr="00490EC3">
        <w:rPr>
          <w:rFonts w:eastAsia="Times New Roman"/>
          <w:color w:val="616161"/>
        </w:rPr>
        <w:t>;</w:t>
      </w:r>
      <w:r w:rsidRPr="00490EC3">
        <w:rPr>
          <w:rFonts w:eastAsia="Times New Roman"/>
          <w:color w:val="000000"/>
        </w:rPr>
        <w:t> i </w:t>
      </w:r>
      <w:r w:rsidRPr="00490EC3">
        <w:rPr>
          <w:rFonts w:eastAsia="Times New Roman"/>
          <w:color w:val="616161"/>
        </w:rPr>
        <w:t>&lt;</w:t>
      </w:r>
      <w:r w:rsidRPr="00490EC3">
        <w:rPr>
          <w:rFonts w:eastAsia="Times New Roman"/>
          <w:color w:val="000000"/>
        </w:rPr>
        <w:t> </w:t>
      </w:r>
      <w:r w:rsidRPr="00490EC3">
        <w:rPr>
          <w:rFonts w:eastAsia="Times New Roman"/>
          <w:color w:val="C53929"/>
        </w:rPr>
        <w:t>0</w:t>
      </w:r>
      <w:r w:rsidRPr="00490EC3">
        <w:rPr>
          <w:rFonts w:eastAsia="Times New Roman"/>
          <w:color w:val="616161"/>
        </w:rPr>
        <w:t>;</w:t>
      </w:r>
      <w:r w:rsidRPr="00490EC3">
        <w:rPr>
          <w:rFonts w:eastAsia="Times New Roman"/>
          <w:color w:val="000000"/>
        </w:rPr>
        <w:t> i </w:t>
      </w:r>
      <w:r w:rsidRPr="00490EC3">
        <w:rPr>
          <w:rFonts w:eastAsia="Times New Roman"/>
          <w:color w:val="616161"/>
        </w:rPr>
        <w:t>+=</w:t>
      </w:r>
      <w:r w:rsidRPr="00490EC3">
        <w:rPr>
          <w:rFonts w:eastAsia="Times New Roman"/>
          <w:color w:val="000000"/>
        </w:rPr>
        <w:t> </w:t>
      </w:r>
      <w:r w:rsidRPr="00490EC3">
        <w:rPr>
          <w:rFonts w:eastAsia="Times New Roman"/>
        </w:rPr>
        <w:t>Infinity</w:t>
      </w:r>
      <w:r w:rsidRPr="00490EC3">
        <w:rPr>
          <w:rFonts w:eastAsia="Times New Roman"/>
          <w:color w:val="616161"/>
        </w:rPr>
        <w:t>)</w:t>
      </w:r>
      <w:r w:rsidRPr="00490EC3">
        <w:rPr>
          <w:rFonts w:eastAsia="Times New Roman"/>
          <w:color w:val="000000"/>
        </w:rPr>
        <w:t> </w:t>
      </w:r>
      <w:r w:rsidRPr="00490EC3">
        <w:rPr>
          <w:rFonts w:eastAsia="Times New Roman"/>
          <w:color w:val="616161"/>
        </w:rPr>
        <w:t>{</w:t>
      </w:r>
      <w:r w:rsidRPr="00490EC3">
        <w:rPr>
          <w:rFonts w:eastAsia="Times New Roman"/>
          <w:color w:val="000000"/>
        </w:rPr>
        <w:t> </w:t>
      </w:r>
      <w:r w:rsidRPr="00490EC3">
        <w:rPr>
          <w:rFonts w:eastAsia="Times New Roman"/>
          <w:color w:val="616161"/>
        </w:rPr>
        <w:t>}</w:t>
      </w:r>
    </w:p>
    <w:p w14:paraId="38BC9A57" w14:textId="603C78F5" w:rsidR="00490EC3" w:rsidRDefault="00490EC3" w:rsidP="00490EC3">
      <w:r>
        <w:t>Bug: Adding 2 integers doesn’t always result in an integer. -Infinity + +Infinity = NaN</w:t>
      </w:r>
    </w:p>
    <w:p w14:paraId="0AF9288C" w14:textId="607AC415" w:rsidR="00490EC3" w:rsidRDefault="00490EC3" w:rsidP="00490EC3">
      <w:r>
        <w:t>After i = NaN, continue to do more stuff</w:t>
      </w:r>
    </w:p>
    <w:p w14:paraId="7C15373C" w14:textId="275C4525" w:rsidR="00490EC3" w:rsidRDefault="00490EC3" w:rsidP="00490EC3">
      <w:r>
        <w:t>Initially after [1], range of i: Actual = NaN, inferred in (-Infinity, +Infinity)</w:t>
      </w:r>
    </w:p>
    <w:p w14:paraId="19D56B58" w14:textId="77777777" w:rsidR="00A427D5" w:rsidRDefault="00A427D5" w:rsidP="00490EC3"/>
    <w:p w14:paraId="4C1CE353" w14:textId="2B83CCB6" w:rsidR="00490EC3" w:rsidRPr="00A427D5" w:rsidRDefault="00490EC3" w:rsidP="00A427D5">
      <w:pPr>
        <w:pStyle w:val="Heading1"/>
        <w:rPr>
          <w:rFonts w:ascii="Consolas" w:hAnsi="Consolas"/>
          <w:color w:val="616161"/>
          <w:shd w:val="clear" w:color="auto" w:fill="FAFAFA"/>
        </w:rPr>
      </w:pPr>
      <w:r w:rsidRPr="00490EC3">
        <w:t xml:space="preserve">[2] </w:t>
      </w:r>
      <w:r w:rsidRPr="00490EC3">
        <w:rPr>
          <w:rStyle w:val="c1"/>
          <w:rFonts w:ascii="Consolas" w:hAnsi="Consolas"/>
          <w:color w:val="000000"/>
          <w:shd w:val="clear" w:color="auto" w:fill="FAFAFA"/>
        </w:rPr>
        <w:t>i </w:t>
      </w:r>
      <w:r w:rsidRPr="00490EC3">
        <w:rPr>
          <w:rStyle w:val="c2"/>
          <w:rFonts w:ascii="Consolas" w:hAnsi="Consolas"/>
          <w:color w:val="616161"/>
          <w:shd w:val="clear" w:color="auto" w:fill="FAFAFA"/>
        </w:rPr>
        <w:t>=</w:t>
      </w:r>
      <w:r w:rsidRPr="00490EC3">
        <w:rPr>
          <w:rStyle w:val="c1"/>
          <w:rFonts w:ascii="Consolas" w:hAnsi="Consolas"/>
          <w:color w:val="000000"/>
          <w:shd w:val="clear" w:color="auto" w:fill="FAFAFA"/>
        </w:rPr>
        <w:t> </w:t>
      </w:r>
      <w:r w:rsidRPr="00490EC3">
        <w:rPr>
          <w:rStyle w:val="c9"/>
          <w:rFonts w:ascii="Consolas" w:hAnsi="Consolas"/>
          <w:color w:val="3367D6"/>
          <w:shd w:val="clear" w:color="auto" w:fill="FAFAFA"/>
        </w:rPr>
        <w:t>Math</w:t>
      </w:r>
      <w:r w:rsidRPr="00490EC3">
        <w:rPr>
          <w:rStyle w:val="c2"/>
          <w:rFonts w:ascii="Consolas" w:hAnsi="Consolas"/>
          <w:color w:val="616161"/>
          <w:shd w:val="clear" w:color="auto" w:fill="FAFAFA"/>
        </w:rPr>
        <w:t>.</w:t>
      </w:r>
      <w:r w:rsidRPr="00490EC3">
        <w:rPr>
          <w:rStyle w:val="c1"/>
          <w:rFonts w:ascii="Consolas" w:hAnsi="Consolas"/>
          <w:color w:val="000000"/>
          <w:shd w:val="clear" w:color="auto" w:fill="FAFAFA"/>
        </w:rPr>
        <w:t>max</w:t>
      </w:r>
      <w:r w:rsidRPr="00490EC3">
        <w:rPr>
          <w:rStyle w:val="c2"/>
          <w:rFonts w:ascii="Consolas" w:hAnsi="Consolas"/>
          <w:color w:val="616161"/>
          <w:shd w:val="clear" w:color="auto" w:fill="FAFAFA"/>
        </w:rPr>
        <w:t>(</w:t>
      </w:r>
      <w:r w:rsidRPr="00490EC3">
        <w:rPr>
          <w:rStyle w:val="c1"/>
          <w:rFonts w:ascii="Consolas" w:hAnsi="Consolas"/>
          <w:color w:val="000000"/>
          <w:shd w:val="clear" w:color="auto" w:fill="FAFAFA"/>
        </w:rPr>
        <w:t>i</w:t>
      </w:r>
      <w:r w:rsidRPr="00490EC3">
        <w:rPr>
          <w:rStyle w:val="c2"/>
          <w:rFonts w:ascii="Consolas" w:hAnsi="Consolas"/>
          <w:color w:val="616161"/>
          <w:shd w:val="clear" w:color="auto" w:fill="FAFAFA"/>
        </w:rPr>
        <w:t>,</w:t>
      </w:r>
      <w:r w:rsidRPr="00490EC3">
        <w:rPr>
          <w:rStyle w:val="c1"/>
          <w:rFonts w:ascii="Consolas" w:hAnsi="Consolas"/>
          <w:color w:val="000000"/>
          <w:shd w:val="clear" w:color="auto" w:fill="FAFAFA"/>
        </w:rPr>
        <w:t> </w:t>
      </w:r>
      <w:r w:rsidRPr="00490EC3">
        <w:rPr>
          <w:rStyle w:val="c13"/>
          <w:rFonts w:ascii="Consolas" w:hAnsi="Consolas"/>
          <w:color w:val="C53929"/>
          <w:shd w:val="clear" w:color="auto" w:fill="FAFAFA"/>
        </w:rPr>
        <w:t>0x100000800</w:t>
      </w:r>
      <w:r w:rsidRPr="00490EC3">
        <w:rPr>
          <w:rStyle w:val="c2"/>
          <w:rFonts w:ascii="Consolas" w:hAnsi="Consolas"/>
          <w:color w:val="616161"/>
          <w:shd w:val="clear" w:color="auto" w:fill="FAFAFA"/>
        </w:rPr>
        <w:t>);</w:t>
      </w:r>
    </w:p>
    <w:p w14:paraId="08D96B1A" w14:textId="06650E5D" w:rsidR="00A427D5" w:rsidRDefault="00A427D5" w:rsidP="00490EC3">
      <w:r>
        <w:t xml:space="preserve">Now range of i: Actual = NaN, inferred = [0x100000800, +Infinity] </w:t>
      </w:r>
    </w:p>
    <w:p w14:paraId="6DE4B4B0" w14:textId="79F4B8E6" w:rsidR="00A427D5" w:rsidRDefault="00A427D5" w:rsidP="00490EC3"/>
    <w:p w14:paraId="32B24678" w14:textId="17930D68" w:rsidR="00A427D5" w:rsidRDefault="00A427D5" w:rsidP="00A427D5">
      <w:pPr>
        <w:pStyle w:val="Heading1"/>
        <w:rPr>
          <w:rStyle w:val="c2"/>
          <w:rFonts w:ascii="Consolas" w:hAnsi="Consolas" w:cs="Arial"/>
          <w:color w:val="616161"/>
        </w:rPr>
      </w:pPr>
      <w:r w:rsidRPr="00A427D5">
        <w:rPr>
          <w:rStyle w:val="c1"/>
          <w:rFonts w:ascii="Consolas" w:hAnsi="Consolas" w:cs="Arial"/>
          <w:color w:val="000000"/>
        </w:rPr>
        <w:t>[3]</w:t>
      </w:r>
      <w:r w:rsidRPr="00A427D5">
        <w:rPr>
          <w:rStyle w:val="c1"/>
          <w:rFonts w:ascii="Consolas" w:hAnsi="Consolas" w:cs="Arial"/>
          <w:color w:val="000000"/>
        </w:rPr>
        <w:t xml:space="preserve"> i </w:t>
      </w:r>
      <w:r w:rsidRPr="00A427D5">
        <w:rPr>
          <w:rStyle w:val="c2"/>
          <w:rFonts w:ascii="Consolas" w:hAnsi="Consolas" w:cs="Arial"/>
          <w:color w:val="616161"/>
        </w:rPr>
        <w:t>=</w:t>
      </w:r>
      <w:r w:rsidRPr="00A427D5">
        <w:rPr>
          <w:rStyle w:val="c1"/>
          <w:rFonts w:ascii="Consolas" w:hAnsi="Consolas" w:cs="Arial"/>
          <w:color w:val="000000"/>
        </w:rPr>
        <w:t> </w:t>
      </w:r>
      <w:r w:rsidRPr="00A427D5">
        <w:rPr>
          <w:rStyle w:val="c9"/>
          <w:rFonts w:ascii="Consolas" w:hAnsi="Consolas" w:cs="Arial"/>
          <w:color w:val="3367D6"/>
        </w:rPr>
        <w:t>Math</w:t>
      </w:r>
      <w:r w:rsidRPr="00A427D5">
        <w:rPr>
          <w:rStyle w:val="c2"/>
          <w:rFonts w:ascii="Consolas" w:hAnsi="Consolas" w:cs="Arial"/>
          <w:color w:val="616161"/>
        </w:rPr>
        <w:t>.</w:t>
      </w:r>
      <w:r w:rsidRPr="00A427D5">
        <w:rPr>
          <w:rStyle w:val="c1"/>
          <w:rFonts w:ascii="Consolas" w:hAnsi="Consolas" w:cs="Arial"/>
          <w:color w:val="000000"/>
        </w:rPr>
        <w:t>min</w:t>
      </w:r>
      <w:r w:rsidRPr="00A427D5">
        <w:rPr>
          <w:rStyle w:val="c2"/>
          <w:rFonts w:ascii="Consolas" w:hAnsi="Consolas" w:cs="Arial"/>
          <w:color w:val="616161"/>
        </w:rPr>
        <w:t>(</w:t>
      </w:r>
      <w:r w:rsidRPr="00A427D5">
        <w:rPr>
          <w:rStyle w:val="c13"/>
          <w:rFonts w:ascii="Consolas" w:hAnsi="Consolas" w:cs="Arial"/>
          <w:color w:val="C53929"/>
        </w:rPr>
        <w:t>0x100000801</w:t>
      </w:r>
      <w:r w:rsidRPr="00A427D5">
        <w:rPr>
          <w:rStyle w:val="c2"/>
          <w:rFonts w:ascii="Consolas" w:hAnsi="Consolas" w:cs="Arial"/>
          <w:color w:val="616161"/>
        </w:rPr>
        <w:t>,</w:t>
      </w:r>
      <w:r w:rsidRPr="00A427D5">
        <w:rPr>
          <w:rStyle w:val="c1"/>
          <w:rFonts w:ascii="Consolas" w:hAnsi="Consolas" w:cs="Arial"/>
          <w:color w:val="000000"/>
        </w:rPr>
        <w:t> i</w:t>
      </w:r>
      <w:r w:rsidRPr="00A427D5">
        <w:rPr>
          <w:rStyle w:val="c2"/>
          <w:rFonts w:ascii="Consolas" w:hAnsi="Consolas" w:cs="Arial"/>
          <w:color w:val="616161"/>
        </w:rPr>
        <w:t>);</w:t>
      </w:r>
    </w:p>
    <w:p w14:paraId="7F7603C1" w14:textId="1213CA9E" w:rsidR="00A427D5" w:rsidRPr="00A427D5" w:rsidRDefault="00A427D5" w:rsidP="000515E6">
      <w:pPr>
        <w:tabs>
          <w:tab w:val="left" w:pos="4003"/>
        </w:tabs>
      </w:pPr>
      <w:r>
        <w:t xml:space="preserve">Now range of i: Actual = </w:t>
      </w:r>
      <w:r w:rsidR="000515E6">
        <w:t>???, inferred = [</w:t>
      </w:r>
      <w:r w:rsidR="000515E6">
        <w:t>0x100000800</w:t>
      </w:r>
      <w:r w:rsidR="000515E6">
        <w:t>, 0x</w:t>
      </w:r>
      <w:r w:rsidR="000515E6">
        <w:rPr>
          <w:rFonts w:ascii="Consolas" w:hAnsi="Consolas"/>
          <w:color w:val="455A64"/>
          <w:sz w:val="20"/>
          <w:szCs w:val="20"/>
          <w:shd w:val="clear" w:color="auto" w:fill="FAFAFA"/>
        </w:rPr>
        <w:t>0x100000801</w:t>
      </w:r>
      <w:r w:rsidR="000515E6">
        <w:rPr>
          <w:rFonts w:ascii="Consolas" w:hAnsi="Consolas"/>
          <w:color w:val="455A64"/>
          <w:sz w:val="20"/>
          <w:szCs w:val="20"/>
          <w:shd w:val="clear" w:color="auto" w:fill="FAFAFA"/>
        </w:rPr>
        <w:t>]</w:t>
      </w:r>
      <w:r w:rsidR="000515E6">
        <w:tab/>
      </w:r>
    </w:p>
    <w:p w14:paraId="3C663E39" w14:textId="77777777" w:rsidR="00A427D5" w:rsidRDefault="00A427D5" w:rsidP="00490EC3"/>
    <w:p w14:paraId="26E548CD" w14:textId="77777777" w:rsidR="00490EC3" w:rsidRPr="00490EC3" w:rsidRDefault="00490EC3" w:rsidP="00490EC3"/>
    <w:sectPr w:rsidR="00490EC3" w:rsidRPr="00490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F820CE"/>
    <w:multiLevelType w:val="hybridMultilevel"/>
    <w:tmpl w:val="F1F839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793FD4"/>
    <w:multiLevelType w:val="hybridMultilevel"/>
    <w:tmpl w:val="88466348"/>
    <w:lvl w:ilvl="0" w:tplc="7D28F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EE5CCB"/>
    <w:multiLevelType w:val="hybridMultilevel"/>
    <w:tmpl w:val="8FB0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50"/>
    <w:rsid w:val="000515E6"/>
    <w:rsid w:val="00087901"/>
    <w:rsid w:val="001C1703"/>
    <w:rsid w:val="002135B9"/>
    <w:rsid w:val="00281FA7"/>
    <w:rsid w:val="002D526C"/>
    <w:rsid w:val="003A58C3"/>
    <w:rsid w:val="004120A9"/>
    <w:rsid w:val="00490EC3"/>
    <w:rsid w:val="004D15D9"/>
    <w:rsid w:val="005B4052"/>
    <w:rsid w:val="005B7B70"/>
    <w:rsid w:val="00732A11"/>
    <w:rsid w:val="007E45B2"/>
    <w:rsid w:val="00827C50"/>
    <w:rsid w:val="00856B9C"/>
    <w:rsid w:val="00A106B1"/>
    <w:rsid w:val="00A20324"/>
    <w:rsid w:val="00A427D5"/>
    <w:rsid w:val="00F760AE"/>
    <w:rsid w:val="00FB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08D84"/>
  <w15:chartTrackingRefBased/>
  <w15:docId w15:val="{FDDA91E2-3EEC-4B4B-AAA8-90715C0A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5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7C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7C5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135B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7B7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0E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EC3"/>
    <w:rPr>
      <w:color w:val="605E5C"/>
      <w:shd w:val="clear" w:color="auto" w:fill="E1DFDD"/>
    </w:rPr>
  </w:style>
  <w:style w:type="paragraph" w:customStyle="1" w:styleId="c7">
    <w:name w:val="c7"/>
    <w:basedOn w:val="Normal"/>
    <w:rsid w:val="00490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4">
    <w:name w:val="c14"/>
    <w:basedOn w:val="DefaultParagraphFont"/>
    <w:rsid w:val="00490EC3"/>
  </w:style>
  <w:style w:type="character" w:customStyle="1" w:styleId="c1">
    <w:name w:val="c1"/>
    <w:basedOn w:val="DefaultParagraphFont"/>
    <w:rsid w:val="00490EC3"/>
  </w:style>
  <w:style w:type="character" w:customStyle="1" w:styleId="c2">
    <w:name w:val="c2"/>
    <w:basedOn w:val="DefaultParagraphFont"/>
    <w:rsid w:val="00490EC3"/>
  </w:style>
  <w:style w:type="character" w:customStyle="1" w:styleId="c13">
    <w:name w:val="c13"/>
    <w:basedOn w:val="DefaultParagraphFont"/>
    <w:rsid w:val="00490EC3"/>
  </w:style>
  <w:style w:type="character" w:customStyle="1" w:styleId="c9">
    <w:name w:val="c9"/>
    <w:basedOn w:val="DefaultParagraphFont"/>
    <w:rsid w:val="00490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2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oogleprojectzero.blogspot.com/2021/01/in-wild-series-chrome-infinity-bug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5A2C0-B691-4977-9E1F-5FA222B43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kian woon</dc:creator>
  <cp:keywords/>
  <dc:description/>
  <cp:lastModifiedBy>koh kian woon</cp:lastModifiedBy>
  <cp:revision>9</cp:revision>
  <dcterms:created xsi:type="dcterms:W3CDTF">2021-04-10T07:58:00Z</dcterms:created>
  <dcterms:modified xsi:type="dcterms:W3CDTF">2021-04-11T15:55:00Z</dcterms:modified>
</cp:coreProperties>
</file>