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0E" w:rsidRDefault="003D3EF3">
      <w:pPr>
        <w:jc w:val="center"/>
        <w:rPr>
          <w:rFonts w:ascii="Helvetica" w:hAnsi="Helvetica"/>
          <w:b/>
          <w:sz w:val="28"/>
          <w:szCs w:val="28"/>
        </w:rPr>
      </w:pPr>
      <w:r w:rsidRPr="00600F56">
        <w:rPr>
          <w:rFonts w:ascii="Helvetica" w:hAnsi="Helvetica"/>
          <w:b/>
          <w:sz w:val="28"/>
          <w:szCs w:val="28"/>
        </w:rPr>
        <w:t>Do you have ESP abilities?</w:t>
      </w:r>
    </w:p>
    <w:p w:rsidR="00600F56" w:rsidRPr="00600F56" w:rsidRDefault="00600F56">
      <w:pPr>
        <w:jc w:val="center"/>
        <w:rPr>
          <w:rFonts w:ascii="Helvetica" w:hAnsi="Helvetica"/>
          <w:sz w:val="28"/>
          <w:szCs w:val="28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763895" cy="1818168"/>
                <wp:effectExtent l="0" t="0" r="14605" b="10795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8181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6790E" w:rsidRPr="00600F56" w:rsidRDefault="003D3EF3">
                            <w:pPr>
                              <w:spacing w:line="240" w:lineRule="auto"/>
                              <w:textDirection w:val="btL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Extrasensory Perception (ESP) is a collective term for various hypothetical mental abilities. These abilities include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telepathy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clairvoyance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precognition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retrocognition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mediumship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psychometry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6790E" w:rsidRPr="00600F56" w:rsidRDefault="003D3EF3">
                            <w:pPr>
                              <w:spacing w:before="240" w:line="240" w:lineRule="auto"/>
                              <w:textDirection w:val="btL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In this activity, we’ll be testing whether someone in your group has </w:t>
                            </w:r>
                            <w:r w:rsidRPr="00600F56">
                              <w:rPr>
                                <w:rFonts w:ascii="Helvetica" w:hAnsi="Helvetic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telepathy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>, the ability to read another person’s thoughts. We’ll be doing this by having the alleged telepath, a person capable of reading the thoughts of others around them, try to guess the suit of playing cards.</w:t>
                            </w:r>
                          </w:p>
                          <w:p w:rsidR="0086790E" w:rsidRDefault="0086790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6" style="width:453.85pt;height:1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&#13;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86790E" w:rsidRPr="00600F56" w:rsidRDefault="003D3EF3">
                      <w:pPr>
                        <w:spacing w:line="240" w:lineRule="auto"/>
                        <w:textDirection w:val="btL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Extrasensory Perception (ESP) is a collective term for various hypothetical mental abilities. These abilities include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telepathy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clairvoyance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precognition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retrocognition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mediumship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and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psychometry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86790E" w:rsidRPr="00600F56" w:rsidRDefault="003D3EF3">
                      <w:pPr>
                        <w:spacing w:before="240" w:line="240" w:lineRule="auto"/>
                        <w:textDirection w:val="btL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In this activity, we’ll be testing whether someone in your group has </w:t>
                      </w:r>
                      <w:r w:rsidRPr="00600F56">
                        <w:rPr>
                          <w:rFonts w:ascii="Helvetica" w:hAnsi="Helvetica"/>
                          <w:i/>
                          <w:color w:val="000000"/>
                          <w:sz w:val="24"/>
                          <w:szCs w:val="24"/>
                        </w:rPr>
                        <w:t>telepathy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, the ability to read another person’s thoughts. We’ll be doing this by having the alleged telepath, a person capable of reading the thoughts of others around them, try to guess 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>the suit of playing cards.</w:t>
                      </w:r>
                    </w:p>
                    <w:p w:rsidR="0086790E" w:rsidRDefault="0086790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A standard deck of playing cards consists of 52 cards in 4 different suits (spades, diamonds, hearts, and clubs). There are exactly 13 cards of each suit. The suits are shown below.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tbl>
      <w:tblPr>
        <w:tblStyle w:val="a"/>
        <w:tblW w:w="2880" w:type="dxa"/>
        <w:jc w:val="center"/>
        <w:tblLayout w:type="fixed"/>
        <w:tblLook w:val="0600" w:firstRow="0" w:lastRow="0" w:firstColumn="0" w:lastColumn="0" w:noHBand="1" w:noVBand="1"/>
      </w:tblPr>
      <w:tblGrid>
        <w:gridCol w:w="1440"/>
        <w:gridCol w:w="1440"/>
      </w:tblGrid>
      <w:tr w:rsidR="0086790E" w:rsidRPr="00600F56">
        <w:trPr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noProof/>
                <w:sz w:val="24"/>
                <w:szCs w:val="24"/>
              </w:rPr>
              <w:drawing>
                <wp:inline distT="114300" distB="114300" distL="114300" distR="114300">
                  <wp:extent cx="279400" cy="3810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7281" b="44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 xml:space="preserve"> Spades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noProof/>
                <w:sz w:val="24"/>
                <w:szCs w:val="24"/>
              </w:rPr>
              <w:drawing>
                <wp:inline distT="114300" distB="114300" distL="114300" distR="114300">
                  <wp:extent cx="355600" cy="3810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50279" b="49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 xml:space="preserve">  Hearts</w:t>
            </w:r>
          </w:p>
        </w:tc>
      </w:tr>
      <w:tr w:rsidR="0086790E" w:rsidRPr="00600F56">
        <w:trPr>
          <w:trHeight w:val="440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noProof/>
                <w:sz w:val="24"/>
                <w:szCs w:val="24"/>
              </w:rPr>
              <w:drawing>
                <wp:inline distT="114300" distB="114300" distL="114300" distR="114300">
                  <wp:extent cx="304800" cy="3810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t="49720" r="59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Diamonds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noProof/>
                <w:sz w:val="24"/>
                <w:szCs w:val="24"/>
              </w:rPr>
              <w:drawing>
                <wp:inline distT="114300" distB="114300" distL="114300" distR="114300">
                  <wp:extent cx="381000" cy="3810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49720" t="49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790E" w:rsidRPr="00600F56" w:rsidRDefault="003D3EF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Clubs</w:t>
            </w:r>
          </w:p>
        </w:tc>
      </w:tr>
    </w:tbl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Begin by forming a group of at </w:t>
      </w:r>
      <w:r w:rsidRPr="00600F56">
        <w:rPr>
          <w:rFonts w:ascii="Helvetica" w:hAnsi="Helvetica"/>
          <w:sz w:val="24"/>
          <w:szCs w:val="24"/>
          <w:u w:val="single"/>
        </w:rPr>
        <w:t>least 3</w:t>
      </w:r>
      <w:r w:rsidRPr="00600F56">
        <w:rPr>
          <w:rFonts w:ascii="Helvetica" w:hAnsi="Helvetica"/>
          <w:sz w:val="24"/>
          <w:szCs w:val="24"/>
        </w:rPr>
        <w:t xml:space="preserve"> and assign the following roles: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>The Telepath</w:t>
      </w:r>
      <w:r w:rsidRPr="00600F56">
        <w:rPr>
          <w:rFonts w:ascii="Helvetica" w:hAnsi="Helvetica"/>
          <w:sz w:val="24"/>
          <w:szCs w:val="24"/>
        </w:rPr>
        <w:t xml:space="preserve"> - The person who will be guessing the suit of the playing card.</w:t>
      </w:r>
    </w:p>
    <w:p w:rsidR="0086790E" w:rsidRPr="00600F56" w:rsidRDefault="003D3EF3">
      <w:pPr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 xml:space="preserve">The Telepath’s Assistant </w:t>
      </w:r>
      <w:r w:rsidRPr="00600F56">
        <w:rPr>
          <w:rFonts w:ascii="Helvetica" w:hAnsi="Helvetica"/>
          <w:sz w:val="24"/>
          <w:szCs w:val="24"/>
        </w:rPr>
        <w:t>- The person who will be holding the playing card who will be thinking about the suit of the card.</w:t>
      </w:r>
    </w:p>
    <w:p w:rsidR="0086790E" w:rsidRPr="00600F56" w:rsidRDefault="003D3EF3">
      <w:pPr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 xml:space="preserve">The Data Recorder </w:t>
      </w:r>
      <w:r w:rsidRPr="00600F56">
        <w:rPr>
          <w:rFonts w:ascii="Helvetica" w:hAnsi="Helvetica"/>
          <w:sz w:val="24"/>
          <w:szCs w:val="24"/>
        </w:rPr>
        <w:t>- The person who will record whether the telepath was correct on incorrect.</w:t>
      </w: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591175" cy="457200"/>
                <wp:effectExtent l="0" t="0" r="0" b="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700" y="175325"/>
                          <a:ext cx="5571600" cy="4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EAD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6790E" w:rsidRPr="00600F56" w:rsidRDefault="003D3EF3">
                            <w:pPr>
                              <w:spacing w:line="240" w:lineRule="auto"/>
                              <w:textDirection w:val="btL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600F56">
                              <w:rPr>
                                <w:rFonts w:ascii="Helvetica" w:hAnsi="Helvetic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Research Question:</w:t>
                            </w:r>
                            <w:r w:rsidRPr="00600F56"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</w:rPr>
                              <w:t xml:space="preserve"> Does the Telepath possess telepathic abilities?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7" style="width:440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" fillcolor="#d9ead3">
                <v:stroke startarrowwidth="narrow" startarrowlength="short" endarrowwidth="narrow" endarrowlength="short"/>
                <v:textbox inset="2.53958mm,2.53958mm,2.53958mm,2.53958mm">
                  <w:txbxContent>
                    <w:p w:rsidR="0086790E" w:rsidRPr="00600F56" w:rsidRDefault="003D3EF3">
                      <w:pPr>
                        <w:spacing w:line="240" w:lineRule="auto"/>
                        <w:textDirection w:val="btL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600F56">
                        <w:rPr>
                          <w:rFonts w:ascii="Helvetica" w:hAnsi="Helvetica"/>
                          <w:b/>
                          <w:color w:val="000000"/>
                          <w:sz w:val="24"/>
                          <w:szCs w:val="24"/>
                        </w:rPr>
                        <w:t>Research Question:</w:t>
                      </w:r>
                      <w:r w:rsidRPr="00600F56">
                        <w:rPr>
                          <w:rFonts w:ascii="Helvetica" w:hAnsi="Helvetica"/>
                          <w:color w:val="000000"/>
                          <w:sz w:val="24"/>
                          <w:szCs w:val="24"/>
                        </w:rPr>
                        <w:t xml:space="preserve"> Does the Telepath possess telepathic abilities?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b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>TASK</w:t>
      </w:r>
    </w:p>
    <w:p w:rsidR="0086790E" w:rsidRPr="00600F56" w:rsidRDefault="0086790E">
      <w:pPr>
        <w:rPr>
          <w:rFonts w:ascii="Helvetica" w:hAnsi="Helvetica"/>
          <w:b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Read </w:t>
      </w:r>
      <w:r w:rsidRPr="00600F56">
        <w:rPr>
          <w:rFonts w:ascii="Helvetica" w:hAnsi="Helvetica"/>
          <w:b/>
          <w:sz w:val="24"/>
          <w:szCs w:val="24"/>
        </w:rPr>
        <w:t>all of the directions below</w:t>
      </w:r>
      <w:r w:rsidRPr="00600F56">
        <w:rPr>
          <w:rFonts w:ascii="Helvetica" w:hAnsi="Helvetica"/>
          <w:sz w:val="24"/>
          <w:szCs w:val="24"/>
        </w:rPr>
        <w:t xml:space="preserve"> before starting the study. </w:t>
      </w:r>
    </w:p>
    <w:p w:rsidR="0086790E" w:rsidRPr="00600F56" w:rsidRDefault="0086790E">
      <w:pPr>
        <w:rPr>
          <w:rFonts w:ascii="Helvetica" w:hAnsi="Helvetica"/>
          <w:b/>
          <w:sz w:val="24"/>
          <w:szCs w:val="24"/>
        </w:rPr>
      </w:pPr>
    </w:p>
    <w:p w:rsidR="0086790E" w:rsidRPr="00600F56" w:rsidRDefault="003D3EF3">
      <w:pPr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lastRenderedPageBreak/>
        <w:t xml:space="preserve">Shuffle the deck </w:t>
      </w:r>
      <w:r w:rsidRPr="00600F56">
        <w:rPr>
          <w:rFonts w:ascii="Helvetica" w:hAnsi="Helvetica"/>
          <w:sz w:val="24"/>
          <w:szCs w:val="24"/>
          <w:u w:val="single"/>
        </w:rPr>
        <w:t>multiple times.</w:t>
      </w: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  <w:u w:val="single"/>
        </w:rPr>
      </w:pPr>
    </w:p>
    <w:p w:rsidR="0086790E" w:rsidRPr="00600F56" w:rsidRDefault="003D3EF3">
      <w:pPr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For this study, you will repeat the following steps for the </w:t>
      </w:r>
      <w:r w:rsidRPr="00600F56">
        <w:rPr>
          <w:rFonts w:ascii="Helvetica" w:hAnsi="Helvetica"/>
          <w:b/>
          <w:sz w:val="24"/>
          <w:szCs w:val="24"/>
        </w:rPr>
        <w:t>first 26 cards</w:t>
      </w:r>
      <w:r w:rsidRPr="00600F56">
        <w:rPr>
          <w:rFonts w:ascii="Helvetica" w:hAnsi="Helvetica"/>
          <w:sz w:val="24"/>
          <w:szCs w:val="24"/>
        </w:rPr>
        <w:t>.</w:t>
      </w:r>
    </w:p>
    <w:p w:rsidR="0086790E" w:rsidRPr="00600F56" w:rsidRDefault="003D3EF3">
      <w:pPr>
        <w:numPr>
          <w:ilvl w:val="1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The Telepath’s Assistant draws a card and concentrates on the suit of the card.</w:t>
      </w:r>
    </w:p>
    <w:p w:rsidR="0086790E" w:rsidRPr="00600F56" w:rsidRDefault="003D3EF3">
      <w:pPr>
        <w:numPr>
          <w:ilvl w:val="1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The Telepath guesses the suit. </w:t>
      </w:r>
    </w:p>
    <w:p w:rsidR="0086790E" w:rsidRPr="00600F56" w:rsidRDefault="003D3EF3">
      <w:pPr>
        <w:numPr>
          <w:ilvl w:val="1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The Data Recorder marks in the table below whether the Telepath was correct (marking the cell with an </w:t>
      </w:r>
      <w:r w:rsidRPr="00600F56">
        <w:rPr>
          <w:rFonts w:ascii="Helvetica" w:hAnsi="Helvetica"/>
          <w:b/>
          <w:sz w:val="24"/>
          <w:szCs w:val="24"/>
        </w:rPr>
        <w:t xml:space="preserve">x </w:t>
      </w:r>
      <w:r w:rsidRPr="00600F56">
        <w:rPr>
          <w:rFonts w:ascii="Helvetica" w:hAnsi="Helvetica"/>
          <w:sz w:val="24"/>
          <w:szCs w:val="24"/>
        </w:rPr>
        <w:t xml:space="preserve">for that guess) or incorrect (leaving the cell blank for that guess). </w:t>
      </w:r>
    </w:p>
    <w:p w:rsidR="0086790E" w:rsidRPr="00600F56" w:rsidRDefault="003D3EF3">
      <w:pPr>
        <w:numPr>
          <w:ilvl w:val="1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Discard the playing card face down.</w:t>
      </w:r>
    </w:p>
    <w:p w:rsidR="0086790E" w:rsidRPr="00600F56" w:rsidRDefault="0086790E">
      <w:pPr>
        <w:ind w:left="144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Make sure to not tell the Telepath whether or not they were correct or what the suit of the card was until all the data are collected. </w:t>
      </w: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6790E" w:rsidRPr="00600F56">
        <w:trPr>
          <w:trHeight w:val="14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13</w:t>
            </w:r>
          </w:p>
        </w:tc>
      </w:tr>
      <w:tr w:rsidR="0086790E" w:rsidRPr="00600F56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6790E" w:rsidRPr="00600F56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19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26</w:t>
            </w:r>
          </w:p>
        </w:tc>
      </w:tr>
      <w:tr w:rsidR="0086790E" w:rsidRPr="00600F56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b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>Discuss the Following Questions.</w:t>
      </w: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If the Telepath does not do better than chance, we would expect they would guess correctly 25% of the time.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We would like to test the following hypotheses: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widowControl w:val="0"/>
        <w:spacing w:line="240" w:lineRule="auto"/>
        <w:jc w:val="center"/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H</w:t>
      </w:r>
      <w:r w:rsidRPr="00600F56">
        <w:rPr>
          <w:rFonts w:ascii="Helvetica" w:hAnsi="Helvetica"/>
          <w:sz w:val="24"/>
          <w:szCs w:val="24"/>
          <w:vertAlign w:val="subscript"/>
        </w:rPr>
        <w:t>0</w:t>
      </w:r>
      <w:r w:rsidRPr="00600F56">
        <w:rPr>
          <w:rFonts w:ascii="Helvetica" w:hAnsi="Helvetica"/>
          <w:sz w:val="24"/>
          <w:szCs w:val="24"/>
        </w:rPr>
        <w:t>: p = 0.25</w:t>
      </w:r>
    </w:p>
    <w:p w:rsidR="0086790E" w:rsidRPr="00600F56" w:rsidRDefault="003D3EF3">
      <w:pPr>
        <w:widowControl w:val="0"/>
        <w:spacing w:line="240" w:lineRule="auto"/>
        <w:jc w:val="center"/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H</w:t>
      </w:r>
      <w:r w:rsidRPr="00600F56">
        <w:rPr>
          <w:rFonts w:ascii="Helvetica" w:hAnsi="Helvetica"/>
          <w:sz w:val="24"/>
          <w:szCs w:val="24"/>
          <w:vertAlign w:val="subscript"/>
        </w:rPr>
        <w:t>a</w:t>
      </w:r>
      <w:r w:rsidRPr="00600F56">
        <w:rPr>
          <w:rFonts w:ascii="Helvetica" w:hAnsi="Helvetica"/>
          <w:sz w:val="24"/>
          <w:szCs w:val="24"/>
        </w:rPr>
        <w:t>: p &gt; 0.25</w:t>
      </w:r>
    </w:p>
    <w:p w:rsidR="0086790E" w:rsidRPr="00600F56" w:rsidRDefault="0086790E">
      <w:pPr>
        <w:widowControl w:val="0"/>
        <w:spacing w:line="240" w:lineRule="auto"/>
        <w:jc w:val="center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Explain why a one-tailed test makes more sense than a two-tailed test.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b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>CONFIDENCE INTERVAL</w:t>
      </w: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We want to find a </w:t>
      </w:r>
      <w:r w:rsidRPr="00600F56">
        <w:rPr>
          <w:rFonts w:ascii="Helvetica" w:hAnsi="Helvetica"/>
          <w:i/>
          <w:sz w:val="24"/>
          <w:szCs w:val="24"/>
        </w:rPr>
        <w:t>range of plausible values</w:t>
      </w:r>
      <w:r w:rsidRPr="00600F56">
        <w:rPr>
          <w:rFonts w:ascii="Helvetica" w:hAnsi="Helvetica"/>
          <w:sz w:val="24"/>
          <w:szCs w:val="24"/>
        </w:rPr>
        <w:t xml:space="preserve"> for this statistic with </w:t>
      </w:r>
      <w:r w:rsidRPr="00600F56">
        <w:rPr>
          <w:rFonts w:ascii="Helvetica" w:hAnsi="Helvetica"/>
          <w:i/>
          <w:sz w:val="24"/>
          <w:szCs w:val="24"/>
        </w:rPr>
        <w:t>95% confidence</w:t>
      </w:r>
      <w:r w:rsidRPr="00600F56">
        <w:rPr>
          <w:rFonts w:ascii="Helvetica" w:hAnsi="Helvetica"/>
          <w:sz w:val="24"/>
          <w:szCs w:val="24"/>
        </w:rPr>
        <w:t xml:space="preserve">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lastRenderedPageBreak/>
        <w:t xml:space="preserve">What proportion of time was your group’s Telepath correct,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600F56">
        <w:rPr>
          <w:rFonts w:ascii="Helvetica" w:hAnsi="Helvetica"/>
          <w:sz w:val="24"/>
          <w:szCs w:val="24"/>
        </w:rPr>
        <w:t>?</w:t>
      </w:r>
    </w:p>
    <w:p w:rsidR="0086790E" w:rsidRDefault="0086790E">
      <w:pPr>
        <w:rPr>
          <w:rFonts w:ascii="Helvetica" w:hAnsi="Helvetica"/>
          <w:sz w:val="24"/>
          <w:szCs w:val="24"/>
        </w:rPr>
      </w:pPr>
    </w:p>
    <w:p w:rsidR="00104409" w:rsidRPr="00600F56" w:rsidRDefault="00104409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Calculate the standard error, </w:t>
      </w:r>
      <w:r w:rsidRPr="00600F56">
        <w:rPr>
          <w:rFonts w:ascii="Helvetica" w:hAnsi="Helvetica"/>
          <w:i/>
          <w:sz w:val="24"/>
          <w:szCs w:val="24"/>
        </w:rPr>
        <w:t>SE,</w:t>
      </w:r>
      <w:r w:rsidRPr="00600F56">
        <w:rPr>
          <w:rFonts w:ascii="Helvetica" w:hAnsi="Helvetica"/>
          <w:sz w:val="24"/>
          <w:szCs w:val="24"/>
        </w:rPr>
        <w:t xml:space="preserve"> for the confidence interval.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What value of </w:t>
      </w:r>
      <w:r w:rsidRPr="00600F56">
        <w:rPr>
          <w:rFonts w:ascii="Helvetica" w:hAnsi="Helvetica"/>
          <w:i/>
          <w:sz w:val="24"/>
          <w:szCs w:val="24"/>
        </w:rPr>
        <w:t>z</w:t>
      </w:r>
      <w:r w:rsidRPr="00600F56">
        <w:rPr>
          <w:rFonts w:ascii="Helvetica" w:hAnsi="Helvetica"/>
          <w:sz w:val="24"/>
          <w:szCs w:val="24"/>
        </w:rPr>
        <w:t xml:space="preserve"> should you use to have </w:t>
      </w:r>
      <w:r w:rsidRPr="00600F56">
        <w:rPr>
          <w:rFonts w:ascii="Helvetica" w:hAnsi="Helvetica"/>
          <w:i/>
          <w:sz w:val="24"/>
          <w:szCs w:val="24"/>
        </w:rPr>
        <w:t>95% confidence</w:t>
      </w:r>
      <w:r w:rsidRPr="00600F56">
        <w:rPr>
          <w:rFonts w:ascii="Helvetica" w:hAnsi="Helvetica"/>
          <w:sz w:val="24"/>
          <w:szCs w:val="24"/>
        </w:rPr>
        <w:t>?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Calculate the 95% confidence interval.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Interpret, in context, the 95% confidence interval.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Is it plausible that your Telepath does have telepathic abilities? Explain. 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Default="0086790E">
      <w:pPr>
        <w:rPr>
          <w:rFonts w:ascii="Helvetica" w:hAnsi="Helvetica"/>
          <w:sz w:val="24"/>
          <w:szCs w:val="24"/>
        </w:rPr>
      </w:pPr>
    </w:p>
    <w:p w:rsidR="00104409" w:rsidRPr="00600F56" w:rsidRDefault="00104409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Was it appropriate to use the normal distribution to construct a confidence interval? In other words, did we meet our assumptions? Explain.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rPr>
          <w:rFonts w:ascii="Helvetica" w:hAnsi="Helvetica"/>
          <w:b/>
          <w:sz w:val="24"/>
          <w:szCs w:val="24"/>
        </w:rPr>
      </w:pPr>
      <w:r w:rsidRPr="00600F56">
        <w:rPr>
          <w:rFonts w:ascii="Helvetica" w:hAnsi="Helvetica"/>
          <w:b/>
          <w:sz w:val="24"/>
          <w:szCs w:val="24"/>
        </w:rPr>
        <w:t>HYPOTHESIS TESTING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Default="003D3EF3">
      <w:p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We would like to formally test whether your group’s Telepath possesses telepathy.  </w:t>
      </w:r>
    </w:p>
    <w:p w:rsidR="00600F56" w:rsidRPr="00600F56" w:rsidRDefault="00600F56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Do we meet the assumptions to use the normal distribution to test our sample statistic? Answer this question by completing the table below and </w:t>
      </w:r>
      <w:r w:rsidRPr="00600F56">
        <w:rPr>
          <w:rFonts w:ascii="Helvetica" w:hAnsi="Helvetica"/>
          <w:sz w:val="24"/>
          <w:szCs w:val="24"/>
          <w:u w:val="single"/>
        </w:rPr>
        <w:t xml:space="preserve">assume we used all 52 </w:t>
      </w:r>
      <w:r w:rsidR="00104409">
        <w:rPr>
          <w:rFonts w:ascii="Helvetica" w:hAnsi="Helvetica"/>
          <w:sz w:val="24"/>
          <w:szCs w:val="24"/>
          <w:u w:val="single"/>
        </w:rPr>
        <w:t xml:space="preserve">playing </w:t>
      </w:r>
      <w:bookmarkStart w:id="0" w:name="_GoBack"/>
      <w:bookmarkEnd w:id="0"/>
      <w:r w:rsidRPr="00600F56">
        <w:rPr>
          <w:rFonts w:ascii="Helvetica" w:hAnsi="Helvetica"/>
          <w:sz w:val="24"/>
          <w:szCs w:val="24"/>
          <w:u w:val="single"/>
        </w:rPr>
        <w:t>cards, not just the 26 cards.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1590"/>
        <w:gridCol w:w="1470"/>
        <w:gridCol w:w="1590"/>
        <w:gridCol w:w="1620"/>
      </w:tblGrid>
      <w:tr w:rsidR="0086790E" w:rsidRPr="00600F56">
        <w:trPr>
          <w:trHeight w:val="40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Given that H</w:t>
            </w:r>
            <w:r w:rsidRPr="00600F56">
              <w:rPr>
                <w:rFonts w:ascii="Helvetica" w:hAnsi="Helvetica"/>
                <w:sz w:val="24"/>
                <w:szCs w:val="24"/>
                <w:vertAlign w:val="subscript"/>
              </w:rPr>
              <w:t>o</w:t>
            </w:r>
            <w:r w:rsidRPr="00600F56">
              <w:rPr>
                <w:rFonts w:ascii="Helvetica" w:hAnsi="Helvetica"/>
                <w:sz w:val="24"/>
                <w:szCs w:val="24"/>
              </w:rPr>
              <w:t xml:space="preserve"> is true, is the expected number of times </w:t>
            </w:r>
            <w:r w:rsidRPr="00600F56">
              <w:rPr>
                <w:rFonts w:ascii="Helvetica" w:hAnsi="Helvetica"/>
                <w:sz w:val="24"/>
                <w:szCs w:val="24"/>
              </w:rPr>
              <w:lastRenderedPageBreak/>
              <w:t xml:space="preserve">the Telepath …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lastRenderedPageBreak/>
              <w:t>Sample Size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Value of H</w:t>
            </w:r>
            <w:r w:rsidRPr="00600F56">
              <w:rPr>
                <w:rFonts w:ascii="Helvetica" w:hAnsi="Helvetic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Calculate their product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 xml:space="preserve">Was the </w:t>
            </w:r>
          </w:p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eastAsia="Arial Unicode MS" w:hAnsi="Helvetica" w:cs="Arial Unicode MS"/>
                <w:sz w:val="24"/>
                <w:szCs w:val="24"/>
              </w:rPr>
              <w:t xml:space="preserve">product ≥ </w:t>
            </w:r>
            <w:r w:rsidRPr="00600F56">
              <w:rPr>
                <w:rFonts w:ascii="Helvetica" w:eastAsia="Arial Unicode MS" w:hAnsi="Helvetica" w:cs="Arial Unicode MS"/>
                <w:sz w:val="24"/>
                <w:szCs w:val="24"/>
              </w:rPr>
              <w:lastRenderedPageBreak/>
              <w:t>10? (Yes/No)</w:t>
            </w:r>
          </w:p>
        </w:tc>
      </w:tr>
      <w:tr w:rsidR="0086790E" w:rsidRPr="00600F56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b/>
                <w:sz w:val="24"/>
                <w:szCs w:val="24"/>
              </w:rPr>
              <w:lastRenderedPageBreak/>
              <w:t>Correctly</w:t>
            </w:r>
            <w:r w:rsidRPr="00600F56">
              <w:rPr>
                <w:rFonts w:ascii="Helvetica" w:eastAsia="Arial Unicode MS" w:hAnsi="Helvetica" w:cs="Arial Unicode MS"/>
                <w:sz w:val="24"/>
                <w:szCs w:val="24"/>
              </w:rPr>
              <w:t xml:space="preserve"> guesses the suit of the card ≥ 10?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n = 52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40317F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3D3EF3" w:rsidRPr="00600F56">
              <w:rPr>
                <w:rFonts w:ascii="Helvetica" w:hAnsi="Helvetica"/>
                <w:sz w:val="24"/>
                <w:szCs w:val="24"/>
              </w:rPr>
              <w:t xml:space="preserve">=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600F56">
              <w:rPr>
                <w:rFonts w:ascii="Helvetica" w:hAnsi="Helvetica"/>
                <w:sz w:val="24"/>
                <w:szCs w:val="24"/>
              </w:rPr>
              <w:t xml:space="preserve"> =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6790E" w:rsidRPr="00600F56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I</w:t>
            </w:r>
            <w:r w:rsidRPr="00600F56">
              <w:rPr>
                <w:rFonts w:ascii="Helvetica" w:hAnsi="Helvetica"/>
                <w:b/>
                <w:sz w:val="24"/>
                <w:szCs w:val="24"/>
              </w:rPr>
              <w:t>ncorrectly</w:t>
            </w:r>
            <w:r w:rsidRPr="00600F56">
              <w:rPr>
                <w:rFonts w:ascii="Helvetica" w:eastAsia="Arial Unicode MS" w:hAnsi="Helvetica" w:cs="Arial Unicode MS"/>
                <w:sz w:val="24"/>
                <w:szCs w:val="24"/>
              </w:rPr>
              <w:t xml:space="preserve"> guessed the suit of the card ≥ 10?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w:r w:rsidRPr="00600F56">
              <w:rPr>
                <w:rFonts w:ascii="Helvetica" w:hAnsi="Helvetica"/>
                <w:sz w:val="24"/>
                <w:szCs w:val="24"/>
              </w:rPr>
              <w:t>n = 52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600F56">
              <w:rPr>
                <w:rFonts w:ascii="Helvetica" w:hAnsi="Helvetica"/>
                <w:sz w:val="24"/>
                <w:szCs w:val="24"/>
              </w:rPr>
              <w:t xml:space="preserve"> =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3D3EF3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n(1-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600F56">
              <w:rPr>
                <w:rFonts w:ascii="Helvetica" w:hAnsi="Helvetica"/>
                <w:sz w:val="24"/>
                <w:szCs w:val="24"/>
              </w:rPr>
              <w:t xml:space="preserve"> =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0E" w:rsidRPr="00600F56" w:rsidRDefault="0086790E">
            <w:pPr>
              <w:widowControl w:val="0"/>
              <w:spacing w:line="240" w:lineRule="auto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Based on the final column in the table above, can we use the normal distribution to approximate the sampling distribution when the H</w:t>
      </w:r>
      <w:r w:rsidRPr="00600F56">
        <w:rPr>
          <w:rFonts w:ascii="Helvetica" w:hAnsi="Helvetica"/>
          <w:sz w:val="24"/>
          <w:szCs w:val="24"/>
          <w:vertAlign w:val="subscript"/>
        </w:rPr>
        <w:t>0</w:t>
      </w:r>
      <w:r w:rsidRPr="00600F56">
        <w:rPr>
          <w:rFonts w:ascii="Helvetica" w:hAnsi="Helvetica"/>
          <w:sz w:val="24"/>
          <w:szCs w:val="24"/>
        </w:rPr>
        <w:t xml:space="preserve"> is true? Explain.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 Calculate the standard error for the hypothesis test for a proportion.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Calculate the standardized test statistic by working through the following pieces: </w:t>
      </w: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What is the sample statistic?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What is the value of H</w:t>
      </w:r>
      <w:r w:rsidRPr="00600F56">
        <w:rPr>
          <w:rFonts w:ascii="Helvetica" w:hAnsi="Helvetica"/>
          <w:sz w:val="24"/>
          <w:szCs w:val="24"/>
          <w:vertAlign w:val="subscript"/>
        </w:rPr>
        <w:t>0</w:t>
      </w:r>
      <w:r w:rsidRPr="00600F56">
        <w:rPr>
          <w:rFonts w:ascii="Helvetica" w:hAnsi="Helvetica"/>
          <w:sz w:val="24"/>
          <w:szCs w:val="24"/>
        </w:rPr>
        <w:t>?</w:t>
      </w:r>
    </w:p>
    <w:p w:rsidR="0086790E" w:rsidRPr="00600F56" w:rsidRDefault="0086790E">
      <w:pPr>
        <w:ind w:left="1440"/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ind w:left="144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What is the standard error, </w:t>
      </w:r>
      <w:r w:rsidRPr="00600F56">
        <w:rPr>
          <w:rFonts w:ascii="Helvetica" w:hAnsi="Helvetica"/>
          <w:i/>
          <w:sz w:val="24"/>
          <w:szCs w:val="24"/>
        </w:rPr>
        <w:t>SE</w:t>
      </w:r>
      <w:r w:rsidRPr="00600F56">
        <w:rPr>
          <w:rFonts w:ascii="Helvetica" w:hAnsi="Helvetica"/>
          <w:sz w:val="24"/>
          <w:szCs w:val="24"/>
        </w:rPr>
        <w:t>?</w:t>
      </w:r>
    </w:p>
    <w:p w:rsidR="0086790E" w:rsidRPr="00600F56" w:rsidRDefault="0086790E">
      <w:pPr>
        <w:ind w:left="1440"/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ind w:left="1440"/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What is the</w:t>
      </w:r>
      <w:r w:rsidR="009D3E5D">
        <w:rPr>
          <w:rFonts w:ascii="Helvetica" w:hAnsi="Helvetica"/>
          <w:sz w:val="24"/>
          <w:szCs w:val="24"/>
        </w:rPr>
        <w:t xml:space="preserve"> value of the</w:t>
      </w:r>
      <w:r w:rsidRPr="00600F56">
        <w:rPr>
          <w:rFonts w:ascii="Helvetica" w:hAnsi="Helvetica"/>
          <w:sz w:val="24"/>
          <w:szCs w:val="24"/>
        </w:rPr>
        <w:t xml:space="preserve"> standardized test statistic</w:t>
      </w:r>
      <w:r w:rsidR="009D3E5D">
        <w:rPr>
          <w:rFonts w:ascii="Helvetica" w:hAnsi="Helvetica"/>
          <w:sz w:val="24"/>
          <w:szCs w:val="24"/>
        </w:rPr>
        <w:t>, z</w:t>
      </w:r>
      <w:r w:rsidRPr="00600F56">
        <w:rPr>
          <w:rFonts w:ascii="Helvetica" w:hAnsi="Helvetica"/>
          <w:sz w:val="24"/>
          <w:szCs w:val="24"/>
        </w:rPr>
        <w:t>?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 xml:space="preserve">Using </w:t>
      </w:r>
      <w:proofErr w:type="spellStart"/>
      <w:r w:rsidRPr="00600F56">
        <w:rPr>
          <w:rFonts w:ascii="Helvetica" w:hAnsi="Helvetica"/>
          <w:i/>
          <w:sz w:val="24"/>
          <w:szCs w:val="24"/>
        </w:rPr>
        <w:t>StatKey</w:t>
      </w:r>
      <w:proofErr w:type="spellEnd"/>
      <w:r w:rsidRPr="00600F56">
        <w:rPr>
          <w:rFonts w:ascii="Helvetica" w:hAnsi="Helvetica"/>
          <w:sz w:val="24"/>
          <w:szCs w:val="24"/>
        </w:rPr>
        <w:t xml:space="preserve">, select the appropriate Theoretical Distribution and find the </w:t>
      </w:r>
      <w:r w:rsidRPr="00600F56">
        <w:rPr>
          <w:rFonts w:ascii="Helvetica" w:hAnsi="Helvetica"/>
          <w:i/>
          <w:sz w:val="24"/>
          <w:szCs w:val="24"/>
        </w:rPr>
        <w:t>p</w:t>
      </w:r>
      <w:r w:rsidRPr="00600F56">
        <w:rPr>
          <w:rFonts w:ascii="Helvetica" w:hAnsi="Helvetica"/>
          <w:sz w:val="24"/>
          <w:szCs w:val="24"/>
        </w:rPr>
        <w:t>-value, using your standardized test statistic from Question 12.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Based on the</w:t>
      </w:r>
      <w:r w:rsidRPr="00600F56">
        <w:rPr>
          <w:rFonts w:ascii="Helvetica" w:hAnsi="Helvetica"/>
          <w:i/>
          <w:sz w:val="24"/>
          <w:szCs w:val="24"/>
        </w:rPr>
        <w:t xml:space="preserve"> p</w:t>
      </w:r>
      <w:r w:rsidRPr="00600F56">
        <w:rPr>
          <w:rFonts w:ascii="Helvetica" w:hAnsi="Helvetica"/>
          <w:sz w:val="24"/>
          <w:szCs w:val="24"/>
        </w:rPr>
        <w:t>-value, what kind of evidence do you have for H</w:t>
      </w:r>
      <w:r w:rsidRPr="00600F56">
        <w:rPr>
          <w:rFonts w:ascii="Helvetica" w:hAnsi="Helvetica"/>
          <w:sz w:val="24"/>
          <w:szCs w:val="24"/>
          <w:vertAlign w:val="subscript"/>
        </w:rPr>
        <w:t>a</w:t>
      </w:r>
      <w:r w:rsidRPr="00600F56">
        <w:rPr>
          <w:rFonts w:ascii="Helvetica" w:hAnsi="Helvetica"/>
          <w:sz w:val="24"/>
          <w:szCs w:val="24"/>
        </w:rPr>
        <w:t>? Provide your answer in context.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ind w:left="720"/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3D3EF3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00F56">
        <w:rPr>
          <w:rFonts w:ascii="Helvetica" w:hAnsi="Helvetica"/>
          <w:sz w:val="24"/>
          <w:szCs w:val="24"/>
        </w:rPr>
        <w:t>Suppose you were going to tweet about your group’s findings on Twitter. Write at most a 280-character tweet synthesizing the information you gleaned from the results you found.</w:t>
      </w:r>
    </w:p>
    <w:p w:rsidR="0086790E" w:rsidRPr="00600F56" w:rsidRDefault="0086790E">
      <w:pPr>
        <w:rPr>
          <w:rFonts w:ascii="Helvetica" w:hAnsi="Helvetica"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b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b/>
          <w:sz w:val="24"/>
          <w:szCs w:val="24"/>
        </w:rPr>
      </w:pPr>
    </w:p>
    <w:p w:rsidR="0086790E" w:rsidRPr="00600F56" w:rsidRDefault="0086790E">
      <w:pPr>
        <w:rPr>
          <w:rFonts w:ascii="Helvetica" w:hAnsi="Helvetica"/>
          <w:b/>
          <w:sz w:val="24"/>
          <w:szCs w:val="24"/>
        </w:rPr>
      </w:pPr>
    </w:p>
    <w:sectPr w:rsidR="0086790E" w:rsidRPr="00600F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17F" w:rsidRDefault="0040317F">
      <w:pPr>
        <w:spacing w:line="240" w:lineRule="auto"/>
      </w:pPr>
      <w:r>
        <w:separator/>
      </w:r>
    </w:p>
  </w:endnote>
  <w:endnote w:type="continuationSeparator" w:id="0">
    <w:p w:rsidR="0040317F" w:rsidRDefault="00403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0E" w:rsidRDefault="003D3EF3">
    <w:pPr>
      <w:jc w:val="center"/>
    </w:pPr>
    <w:r>
      <w:fldChar w:fldCharType="begin"/>
    </w:r>
    <w:r>
      <w:instrText>PAGE</w:instrText>
    </w:r>
    <w:r>
      <w:fldChar w:fldCharType="separate"/>
    </w:r>
    <w:r w:rsidR="00600F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17F" w:rsidRDefault="0040317F">
      <w:pPr>
        <w:spacing w:line="240" w:lineRule="auto"/>
      </w:pPr>
      <w:r>
        <w:separator/>
      </w:r>
    </w:p>
  </w:footnote>
  <w:footnote w:type="continuationSeparator" w:id="0">
    <w:p w:rsidR="0040317F" w:rsidRDefault="00403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0E" w:rsidRDefault="003D3EF3">
    <w:pPr>
      <w:jc w:val="right"/>
      <w:rPr>
        <w:i/>
      </w:rPr>
    </w:pPr>
    <w:r>
      <w:rPr>
        <w:i/>
      </w:rPr>
      <w:t>Extrasensory Perception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4E6"/>
    <w:multiLevelType w:val="multilevel"/>
    <w:tmpl w:val="34F04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E49E2"/>
    <w:multiLevelType w:val="multilevel"/>
    <w:tmpl w:val="5AB0A4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C16602"/>
    <w:multiLevelType w:val="multilevel"/>
    <w:tmpl w:val="53C2A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90E"/>
    <w:rsid w:val="00104409"/>
    <w:rsid w:val="003D3EF3"/>
    <w:rsid w:val="0040317F"/>
    <w:rsid w:val="00600F56"/>
    <w:rsid w:val="0086790E"/>
    <w:rsid w:val="009D3E5D"/>
    <w:rsid w:val="00B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03BF"/>
  <w15:docId w15:val="{CE4081BF-6D13-574C-AAF2-87A9BA9F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Desjardins</cp:lastModifiedBy>
  <cp:revision>4</cp:revision>
  <dcterms:created xsi:type="dcterms:W3CDTF">2019-11-08T20:01:00Z</dcterms:created>
  <dcterms:modified xsi:type="dcterms:W3CDTF">2019-11-12T15:09:00Z</dcterms:modified>
</cp:coreProperties>
</file>