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2310" w14:textId="2DC0233D" w:rsidR="00A57057" w:rsidRPr="00845353" w:rsidRDefault="00845353">
      <w:pPr>
        <w:rPr>
          <w:lang w:val="en-GB"/>
        </w:rPr>
      </w:pPr>
      <w:r w:rsidRPr="00845353">
        <w:rPr>
          <w:lang w:val="en-GB"/>
        </w:rPr>
        <w:t>Literature</w:t>
      </w:r>
    </w:p>
    <w:p w14:paraId="177C3DAB" w14:textId="77777777" w:rsidR="00845353" w:rsidRPr="00845353" w:rsidRDefault="00845353">
      <w:pPr>
        <w:rPr>
          <w:lang w:val="en-GB"/>
        </w:rPr>
      </w:pPr>
    </w:p>
    <w:p w14:paraId="55A6235D" w14:textId="2ECCFB4D" w:rsidR="00845353" w:rsidRPr="00845353" w:rsidRDefault="00845353" w:rsidP="00845353">
      <w:pPr>
        <w:pBdr>
          <w:bottom w:val="single" w:sz="4" w:space="1" w:color="auto"/>
        </w:pBdr>
        <w:rPr>
          <w:lang w:val="en-GB"/>
        </w:rPr>
      </w:pPr>
      <w:r w:rsidRPr="00845353">
        <w:rPr>
          <w:lang w:val="en-GB"/>
        </w:rPr>
        <w:t>Hypervoicing</w:t>
      </w:r>
    </w:p>
    <w:p w14:paraId="7B852A8E" w14:textId="6CEA3336" w:rsidR="00845353" w:rsidRDefault="00845353">
      <w:pPr>
        <w:rPr>
          <w:lang w:val="en-GB"/>
        </w:rPr>
      </w:pPr>
      <w:r w:rsidRPr="00845353">
        <w:rPr>
          <w:lang w:val="en-GB"/>
        </w:rPr>
        <w:t>What is hypervoicing?</w:t>
      </w:r>
    </w:p>
    <w:p w14:paraId="08C9327F" w14:textId="594F3DE5" w:rsidR="00845353" w:rsidRDefault="00845353">
      <w:pPr>
        <w:rPr>
          <w:lang w:val="en-GB"/>
        </w:rPr>
      </w:pPr>
      <w:r>
        <w:rPr>
          <w:lang w:val="en-GB"/>
        </w:rPr>
        <w:t>Mixtec permits only open syllables.</w:t>
      </w:r>
    </w:p>
    <w:p w14:paraId="20DD8588" w14:textId="5130A9F0" w:rsidR="00845353" w:rsidRDefault="00845353">
      <w:pPr>
        <w:rPr>
          <w:lang w:val="en-GB"/>
        </w:rPr>
      </w:pPr>
      <w:r>
        <w:rPr>
          <w:lang w:val="en-GB"/>
        </w:rPr>
        <w:t>2 environments: initial and medial</w:t>
      </w:r>
    </w:p>
    <w:p w14:paraId="384D3C24" w14:textId="652642B3" w:rsidR="001D2D04" w:rsidRDefault="001D2D04">
      <w:pPr>
        <w:rPr>
          <w:lang w:val="en-GB"/>
        </w:rPr>
      </w:pPr>
      <w:r>
        <w:rPr>
          <w:lang w:val="en-GB"/>
        </w:rPr>
        <w:t>Which group does SMD Mixtec belong to?</w:t>
      </w:r>
    </w:p>
    <w:p w14:paraId="4575D237" w14:textId="6B61770D" w:rsidR="001D2D04" w:rsidRDefault="001D2D04">
      <w:pPr>
        <w:rPr>
          <w:lang w:val="en-GB"/>
        </w:rPr>
      </w:pPr>
      <w:r>
        <w:rPr>
          <w:lang w:val="en-GB"/>
        </w:rPr>
        <w:t>What is saliency?</w:t>
      </w:r>
    </w:p>
    <w:p w14:paraId="3519ACC7" w14:textId="77777777" w:rsidR="001D2D04" w:rsidRDefault="001D2D04">
      <w:pPr>
        <w:rPr>
          <w:lang w:val="en-GB"/>
        </w:rPr>
      </w:pPr>
    </w:p>
    <w:p w14:paraId="4516B65D" w14:textId="42A6ABB0" w:rsidR="001D2D04" w:rsidRDefault="001D2D04">
      <w:pPr>
        <w:rPr>
          <w:lang w:val="en-GB"/>
        </w:rPr>
      </w:pPr>
      <w:r w:rsidRPr="001D2D04">
        <w:rPr>
          <w:noProof/>
          <w:lang w:val="en-GB"/>
        </w:rPr>
        <w:drawing>
          <wp:inline distT="0" distB="0" distL="0" distR="0" wp14:anchorId="0F15540F" wp14:editId="6C471D01">
            <wp:extent cx="5054860" cy="1009702"/>
            <wp:effectExtent l="0" t="0" r="0" b="0"/>
            <wp:docPr id="1327802778" name="Grafik 1" descr="Ein Bild, das Text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02778" name="Grafik 1" descr="Ein Bild, das Text, Schrift, weiß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AF0E" w14:textId="7FABEBB1" w:rsidR="00FC64A8" w:rsidRDefault="00FC64A8">
      <w:pPr>
        <w:rPr>
          <w:lang w:val="en-GB"/>
        </w:rPr>
      </w:pPr>
      <w:r>
        <w:rPr>
          <w:lang w:val="en-GB"/>
        </w:rPr>
        <w:t>So….prenazalisation as a form of hypervoicing?</w:t>
      </w:r>
    </w:p>
    <w:p w14:paraId="5A6EBA7B" w14:textId="77777777" w:rsidR="00FC64A8" w:rsidRDefault="00FC64A8">
      <w:pPr>
        <w:rPr>
          <w:lang w:val="en-GB"/>
        </w:rPr>
      </w:pPr>
    </w:p>
    <w:p w14:paraId="24F0C47E" w14:textId="77777777" w:rsidR="00FC64A8" w:rsidRDefault="00FC64A8">
      <w:pPr>
        <w:rPr>
          <w:lang w:val="en-GB"/>
        </w:rPr>
      </w:pPr>
    </w:p>
    <w:p w14:paraId="5E83FFCB" w14:textId="475885B8" w:rsidR="00AB3DBE" w:rsidRDefault="00AB3DBE" w:rsidP="00AB3DBE">
      <w:pPr>
        <w:pBdr>
          <w:bottom w:val="single" w:sz="4" w:space="1" w:color="auto"/>
        </w:pBdr>
        <w:rPr>
          <w:lang w:val="en-GB"/>
        </w:rPr>
      </w:pPr>
      <w:r w:rsidRPr="00AB3DBE">
        <w:rPr>
          <w:lang w:val="en-GB"/>
        </w:rPr>
        <w:t>Phonetic structure in Yoloxóchitl Mixtec</w:t>
      </w:r>
      <w:r>
        <w:rPr>
          <w:lang w:val="en-GB"/>
        </w:rPr>
        <w:t xml:space="preserve"> </w:t>
      </w:r>
      <w:r w:rsidRPr="00AB3DBE">
        <w:rPr>
          <w:lang w:val="en-GB"/>
        </w:rPr>
        <w:t>consonants</w:t>
      </w:r>
    </w:p>
    <w:p w14:paraId="10706CB1" w14:textId="04BD9BD0" w:rsidR="00AB3DBE" w:rsidRDefault="00AB3DBE" w:rsidP="00AB3DBE">
      <w:pPr>
        <w:rPr>
          <w:lang w:val="en-GB"/>
        </w:rPr>
      </w:pPr>
      <w:r w:rsidRPr="00AB3DBE">
        <w:rPr>
          <w:lang w:val="en-GB"/>
        </w:rPr>
        <w:drawing>
          <wp:inline distT="0" distB="0" distL="0" distR="0" wp14:anchorId="790F2066" wp14:editId="72515B4A">
            <wp:extent cx="5760720" cy="1191895"/>
            <wp:effectExtent l="0" t="0" r="0" b="8255"/>
            <wp:docPr id="1168633206" name="Grafik 1" descr="Ein Bild, das Text, Schrift, Screensho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3206" name="Grafik 1" descr="Ein Bild, das Text, Schrift, Screenshot, Informatione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71B2" w14:textId="67BBAFB9" w:rsidR="00AB3DBE" w:rsidRDefault="00EF57F8" w:rsidP="00AB3DBE">
      <w:pPr>
        <w:rPr>
          <w:lang w:val="en-GB"/>
        </w:rPr>
      </w:pPr>
      <w:r>
        <w:rPr>
          <w:lang w:val="en-GB"/>
        </w:rPr>
        <w:t>Two different approaches of analyzation</w:t>
      </w:r>
    </w:p>
    <w:p w14:paraId="170C9056" w14:textId="77777777" w:rsidR="006F3621" w:rsidRDefault="006F3621" w:rsidP="00AB3DBE">
      <w:pPr>
        <w:rPr>
          <w:lang w:val="en-GB"/>
        </w:rPr>
      </w:pPr>
    </w:p>
    <w:p w14:paraId="11FB6EF4" w14:textId="77777777" w:rsidR="006F3621" w:rsidRDefault="006F3621" w:rsidP="00AB3DBE">
      <w:pPr>
        <w:rPr>
          <w:lang w:val="en-GB"/>
        </w:rPr>
      </w:pPr>
    </w:p>
    <w:p w14:paraId="1F40A4F5" w14:textId="77777777" w:rsidR="006F3621" w:rsidRDefault="006F3621" w:rsidP="00AB3DBE">
      <w:pPr>
        <w:rPr>
          <w:lang w:val="en-GB"/>
        </w:rPr>
      </w:pPr>
    </w:p>
    <w:p w14:paraId="72E26C7D" w14:textId="77777777" w:rsidR="006F3621" w:rsidRDefault="006F3621" w:rsidP="00AB3DBE">
      <w:pPr>
        <w:rPr>
          <w:lang w:val="en-GB"/>
        </w:rPr>
      </w:pPr>
    </w:p>
    <w:p w14:paraId="1A15F4A2" w14:textId="77777777" w:rsidR="006F3621" w:rsidRDefault="006F3621" w:rsidP="00AB3DBE">
      <w:pPr>
        <w:rPr>
          <w:lang w:val="en-GB"/>
        </w:rPr>
      </w:pPr>
    </w:p>
    <w:p w14:paraId="23505292" w14:textId="142B660A" w:rsidR="0051114C" w:rsidRDefault="006F3621" w:rsidP="00AB3DBE">
      <w:pPr>
        <w:rPr>
          <w:lang w:val="en-GB"/>
        </w:rPr>
      </w:pPr>
      <w:r w:rsidRPr="006F3621">
        <w:rPr>
          <w:lang w:val="en-GB"/>
        </w:rPr>
        <w:lastRenderedPageBreak/>
        <w:drawing>
          <wp:inline distT="0" distB="0" distL="0" distR="0" wp14:anchorId="5FF63AE3" wp14:editId="043E0B95">
            <wp:extent cx="5064634" cy="2709288"/>
            <wp:effectExtent l="0" t="0" r="3175" b="0"/>
            <wp:docPr id="1160395373" name="Grafik 1" descr="Ein Bild, das Text, Zahl, Schrift, Kreuzworträts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5373" name="Grafik 1" descr="Ein Bild, das Text, Zahl, Schrift, Kreuzworträtse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2533" cy="271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2012" w14:textId="1630042E" w:rsidR="0051114C" w:rsidRDefault="0051114C" w:rsidP="00AB3DBE">
      <w:pPr>
        <w:rPr>
          <w:lang w:val="en-GB"/>
        </w:rPr>
      </w:pPr>
    </w:p>
    <w:p w14:paraId="08C0AEB4" w14:textId="01306052" w:rsidR="00AB3DBE" w:rsidRDefault="00AB3DBE" w:rsidP="006F3621">
      <w:pPr>
        <w:tabs>
          <w:tab w:val="left" w:pos="1255"/>
        </w:tabs>
        <w:rPr>
          <w:lang w:val="en-GB"/>
        </w:rPr>
      </w:pPr>
    </w:p>
    <w:p w14:paraId="70071AB1" w14:textId="77777777" w:rsidR="006F3621" w:rsidRDefault="006F3621" w:rsidP="006F3621">
      <w:pPr>
        <w:tabs>
          <w:tab w:val="left" w:pos="1255"/>
        </w:tabs>
        <w:rPr>
          <w:lang w:val="en-GB"/>
        </w:rPr>
      </w:pPr>
    </w:p>
    <w:p w14:paraId="6CDDE45F" w14:textId="77777777" w:rsidR="006F3621" w:rsidRDefault="006F3621" w:rsidP="006F3621">
      <w:pPr>
        <w:tabs>
          <w:tab w:val="left" w:pos="1255"/>
        </w:tabs>
        <w:rPr>
          <w:lang w:val="en-GB"/>
        </w:rPr>
      </w:pPr>
    </w:p>
    <w:p w14:paraId="63D7CCF3" w14:textId="77777777" w:rsidR="006F3621" w:rsidRDefault="006F3621" w:rsidP="006F3621">
      <w:pPr>
        <w:tabs>
          <w:tab w:val="left" w:pos="1255"/>
        </w:tabs>
        <w:rPr>
          <w:lang w:val="en-GB"/>
        </w:rPr>
      </w:pPr>
    </w:p>
    <w:p w14:paraId="3AC31AE7" w14:textId="77777777" w:rsidR="006F3621" w:rsidRPr="00845353" w:rsidRDefault="006F3621" w:rsidP="006F3621">
      <w:pPr>
        <w:tabs>
          <w:tab w:val="left" w:pos="1255"/>
        </w:tabs>
        <w:rPr>
          <w:lang w:val="en-GB"/>
        </w:rPr>
      </w:pPr>
    </w:p>
    <w:sectPr w:rsidR="006F3621" w:rsidRPr="008453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53"/>
    <w:rsid w:val="001D2D04"/>
    <w:rsid w:val="0051114C"/>
    <w:rsid w:val="005F58DC"/>
    <w:rsid w:val="006A0E28"/>
    <w:rsid w:val="006F3621"/>
    <w:rsid w:val="007E6E2A"/>
    <w:rsid w:val="00845353"/>
    <w:rsid w:val="00A57057"/>
    <w:rsid w:val="00A967DB"/>
    <w:rsid w:val="00AB3DBE"/>
    <w:rsid w:val="00EF57F8"/>
    <w:rsid w:val="00FC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75D1A"/>
  <w15:chartTrackingRefBased/>
  <w15:docId w15:val="{2B2B30C1-8E7F-4BC6-AD3F-0C37EE66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5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5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5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5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5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53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53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53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53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53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53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53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53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53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5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53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5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Lörtscher, Catalina (STUDENTS)</dc:creator>
  <cp:keywords/>
  <dc:description/>
  <cp:lastModifiedBy>Lörtscher, Catalina (STUDENTS)</cp:lastModifiedBy>
  <cp:revision>5</cp:revision>
  <dcterms:created xsi:type="dcterms:W3CDTF">2026-03-07T15:38:00Z</dcterms:created>
  <dcterms:modified xsi:type="dcterms:W3CDTF">2026-03-11T10:51:00Z</dcterms:modified>
</cp:coreProperties>
</file>