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15192" w14:textId="021E44FC" w:rsidR="00AF4021" w:rsidRDefault="00565D3D" w:rsidP="2700386E">
      <w:pPr>
        <w:spacing w:line="480" w:lineRule="auto"/>
        <w:rPr>
          <w:rFonts w:ascii="Times New Roman" w:eastAsia="Times New Roman" w:hAnsi="Times New Roman" w:cs="Times New Roman"/>
        </w:rPr>
      </w:pPr>
      <w:r w:rsidRPr="2700386E">
        <w:rPr>
          <w:rFonts w:ascii="Times New Roman" w:eastAsia="Times New Roman" w:hAnsi="Times New Roman" w:cs="Times New Roman"/>
        </w:rPr>
        <w:t xml:space="preserve">Christian DeJong, </w:t>
      </w:r>
      <w:r w:rsidR="00883284" w:rsidRPr="2700386E">
        <w:rPr>
          <w:rFonts w:ascii="Times New Roman" w:eastAsia="Times New Roman" w:hAnsi="Times New Roman" w:cs="Times New Roman"/>
        </w:rPr>
        <w:t xml:space="preserve">Daunte Leiran, </w:t>
      </w:r>
      <w:r w:rsidRPr="2700386E">
        <w:rPr>
          <w:rFonts w:ascii="Times New Roman" w:eastAsia="Times New Roman" w:hAnsi="Times New Roman" w:cs="Times New Roman"/>
        </w:rPr>
        <w:t>Matthew Niblock</w:t>
      </w:r>
    </w:p>
    <w:p w14:paraId="2FF38C09" w14:textId="63D3D553" w:rsidR="00F33018" w:rsidRDefault="00F33018" w:rsidP="2700386E">
      <w:pPr>
        <w:spacing w:line="480" w:lineRule="auto"/>
        <w:rPr>
          <w:rFonts w:ascii="Times New Roman" w:eastAsia="Times New Roman" w:hAnsi="Times New Roman" w:cs="Times New Roman"/>
        </w:rPr>
      </w:pPr>
      <w:r w:rsidRPr="2700386E">
        <w:rPr>
          <w:rFonts w:ascii="Times New Roman" w:eastAsia="Times New Roman" w:hAnsi="Times New Roman" w:cs="Times New Roman"/>
        </w:rPr>
        <w:t>CSC 445</w:t>
      </w:r>
    </w:p>
    <w:p w14:paraId="684C7B98" w14:textId="5C413340" w:rsidR="00F33018" w:rsidRDefault="00F33018" w:rsidP="2700386E">
      <w:pPr>
        <w:spacing w:line="480" w:lineRule="auto"/>
        <w:rPr>
          <w:rFonts w:ascii="Times New Roman" w:eastAsia="Times New Roman" w:hAnsi="Times New Roman" w:cs="Times New Roman"/>
        </w:rPr>
      </w:pPr>
      <w:r w:rsidRPr="2700386E">
        <w:rPr>
          <w:rFonts w:ascii="Times New Roman" w:eastAsia="Times New Roman" w:hAnsi="Times New Roman" w:cs="Times New Roman"/>
        </w:rPr>
        <w:t>Dr. Kamel</w:t>
      </w:r>
    </w:p>
    <w:p w14:paraId="6808C2AD" w14:textId="6A9E6EA4" w:rsidR="00F33018" w:rsidRDefault="294C440C" w:rsidP="2700386E">
      <w:pPr>
        <w:spacing w:line="480" w:lineRule="auto"/>
        <w:rPr>
          <w:rFonts w:ascii="Times New Roman" w:eastAsia="Times New Roman" w:hAnsi="Times New Roman" w:cs="Times New Roman"/>
        </w:rPr>
      </w:pPr>
      <w:r w:rsidRPr="2700386E">
        <w:rPr>
          <w:rFonts w:ascii="Times New Roman" w:eastAsia="Times New Roman" w:hAnsi="Times New Roman" w:cs="Times New Roman"/>
        </w:rPr>
        <w:t xml:space="preserve">May 1, </w:t>
      </w:r>
      <w:r w:rsidR="00EA0DD2" w:rsidRPr="2700386E">
        <w:rPr>
          <w:rFonts w:ascii="Times New Roman" w:eastAsia="Times New Roman" w:hAnsi="Times New Roman" w:cs="Times New Roman"/>
        </w:rPr>
        <w:t>2024</w:t>
      </w:r>
    </w:p>
    <w:p w14:paraId="5FFCDC63" w14:textId="60FA06C4" w:rsidR="00EA0DD2" w:rsidRDefault="00EA0DD2" w:rsidP="2700386E">
      <w:pPr>
        <w:spacing w:line="480" w:lineRule="auto"/>
        <w:jc w:val="center"/>
        <w:rPr>
          <w:rFonts w:ascii="Times New Roman" w:eastAsia="Times New Roman" w:hAnsi="Times New Roman" w:cs="Times New Roman"/>
        </w:rPr>
      </w:pPr>
      <w:r w:rsidRPr="2700386E">
        <w:rPr>
          <w:rFonts w:ascii="Times New Roman" w:eastAsia="Times New Roman" w:hAnsi="Times New Roman" w:cs="Times New Roman"/>
        </w:rPr>
        <w:t>State-Sponsored Cyber</w:t>
      </w:r>
      <w:r w:rsidR="00F86E30" w:rsidRPr="2700386E">
        <w:rPr>
          <w:rFonts w:ascii="Times New Roman" w:eastAsia="Times New Roman" w:hAnsi="Times New Roman" w:cs="Times New Roman"/>
        </w:rPr>
        <w:t>security A</w:t>
      </w:r>
      <w:r w:rsidRPr="2700386E">
        <w:rPr>
          <w:rFonts w:ascii="Times New Roman" w:eastAsia="Times New Roman" w:hAnsi="Times New Roman" w:cs="Times New Roman"/>
        </w:rPr>
        <w:t>ttacks</w:t>
      </w:r>
    </w:p>
    <w:p w14:paraId="75412404" w14:textId="714959AF" w:rsidR="00F86E30" w:rsidRDefault="00F86E30" w:rsidP="2700386E">
      <w:pPr>
        <w:spacing w:line="480" w:lineRule="auto"/>
        <w:rPr>
          <w:rFonts w:ascii="Times New Roman" w:eastAsia="Times New Roman" w:hAnsi="Times New Roman" w:cs="Times New Roman"/>
          <w:b/>
          <w:bCs/>
        </w:rPr>
      </w:pPr>
      <w:r w:rsidRPr="2700386E">
        <w:rPr>
          <w:rFonts w:ascii="Times New Roman" w:eastAsia="Times New Roman" w:hAnsi="Times New Roman" w:cs="Times New Roman"/>
          <w:b/>
          <w:bCs/>
        </w:rPr>
        <w:t>Abstract</w:t>
      </w:r>
    </w:p>
    <w:p w14:paraId="3CE4E016" w14:textId="34604DBD" w:rsidR="746E1C89" w:rsidRDefault="746E1C89" w:rsidP="2700386E">
      <w:pPr>
        <w:spacing w:line="480" w:lineRule="auto"/>
        <w:ind w:firstLine="720"/>
      </w:pPr>
      <w:r w:rsidRPr="2700386E">
        <w:rPr>
          <w:rFonts w:ascii="Times New Roman" w:eastAsia="Times New Roman" w:hAnsi="Times New Roman" w:cs="Times New Roman"/>
        </w:rPr>
        <w:t>This report examines the escalating threat of state-sponsored cyberattacks, which have become a prominent component of modern geopolitical conflicts. By utilizing advanced cyber techniques, governments engage in covert operations to infiltrate, disrupt, and exploit the digital infrastructures of other nations and organizations for strategic gains. This study analyzes these cyberattacks' nature, motivations, and impacts, highlighting their roles in intelligence gathering, economic espionage, and infrastructure sabotage. The research provides a comprehensive overview of historical incidents, current trends, and future threats, emphasizing the necessity for robust cybersecurity measures and international cooperation to mitigate these risks. The findings underscore the need for enhanced cybersecurity protocols and proactive defense mechanisms to protect against the sophisticated and often clandestine cyber operations sponsored by nation-states.</w:t>
      </w:r>
    </w:p>
    <w:p w14:paraId="17797911" w14:textId="4B7839DC" w:rsidR="2700386E" w:rsidRDefault="2700386E" w:rsidP="2700386E">
      <w:pPr>
        <w:spacing w:line="480" w:lineRule="auto"/>
        <w:ind w:firstLine="720"/>
        <w:rPr>
          <w:rFonts w:ascii="Times New Roman" w:eastAsia="Times New Roman" w:hAnsi="Times New Roman" w:cs="Times New Roman"/>
        </w:rPr>
      </w:pPr>
    </w:p>
    <w:p w14:paraId="689E5A6E" w14:textId="02367053" w:rsidR="00F86E30" w:rsidRDefault="00333C1D" w:rsidP="2700386E">
      <w:pPr>
        <w:pStyle w:val="ListParagraph"/>
        <w:spacing w:line="480" w:lineRule="auto"/>
        <w:ind w:left="0"/>
        <w:rPr>
          <w:rFonts w:ascii="Times New Roman" w:eastAsia="Times New Roman" w:hAnsi="Times New Roman" w:cs="Times New Roman"/>
        </w:rPr>
      </w:pPr>
      <w:r>
        <w:rPr>
          <w:rFonts w:ascii="Times New Roman" w:hAnsi="Times New Roman" w:cs="Times New Roman"/>
        </w:rPr>
        <w:tab/>
      </w:r>
      <w:r w:rsidR="00091699" w:rsidRPr="2700386E">
        <w:rPr>
          <w:rFonts w:ascii="Times New Roman" w:eastAsia="Times New Roman" w:hAnsi="Times New Roman" w:cs="Times New Roman"/>
        </w:rPr>
        <w:t>Cyber-warfare</w:t>
      </w:r>
      <w:r w:rsidR="0005780C" w:rsidRPr="2700386E">
        <w:rPr>
          <w:rFonts w:ascii="Times New Roman" w:eastAsia="Times New Roman" w:hAnsi="Times New Roman" w:cs="Times New Roman"/>
        </w:rPr>
        <w:t>—the digital root of many modern conflicts—uses computer networks and technology to target and disrupt nations (</w:t>
      </w:r>
      <w:r w:rsidR="36001E63" w:rsidRPr="2700386E">
        <w:rPr>
          <w:i/>
          <w:iCs/>
        </w:rPr>
        <w:t>Coro Cybersecurity</w:t>
      </w:r>
      <w:r w:rsidR="0005780C" w:rsidRPr="2700386E">
        <w:rPr>
          <w:rFonts w:ascii="Times New Roman" w:eastAsia="Times New Roman" w:hAnsi="Times New Roman" w:cs="Times New Roman"/>
        </w:rPr>
        <w:t xml:space="preserve">). The frequency and intensity of such attacks has only </w:t>
      </w:r>
      <w:r w:rsidR="001D421F" w:rsidRPr="2700386E">
        <w:rPr>
          <w:rFonts w:ascii="Times New Roman" w:eastAsia="Times New Roman" w:hAnsi="Times New Roman" w:cs="Times New Roman"/>
        </w:rPr>
        <w:t>escalated in recent years</w:t>
      </w:r>
      <w:r w:rsidR="003F7F10" w:rsidRPr="2700386E">
        <w:rPr>
          <w:rFonts w:ascii="Times New Roman" w:eastAsia="Times New Roman" w:hAnsi="Times New Roman" w:cs="Times New Roman"/>
        </w:rPr>
        <w:t xml:space="preserve">, with a 600% increase </w:t>
      </w:r>
      <w:r w:rsidR="00CE088C" w:rsidRPr="2700386E">
        <w:rPr>
          <w:rFonts w:ascii="Times New Roman" w:eastAsia="Times New Roman" w:hAnsi="Times New Roman" w:cs="Times New Roman"/>
        </w:rPr>
        <w:t>as a result of the COVID-19 pandemic (</w:t>
      </w:r>
      <w:r w:rsidR="3C639774" w:rsidRPr="2700386E">
        <w:rPr>
          <w:i/>
          <w:iCs/>
        </w:rPr>
        <w:t>Embroker</w:t>
      </w:r>
      <w:r w:rsidR="00CE088C" w:rsidRPr="2700386E">
        <w:rPr>
          <w:rFonts w:ascii="Times New Roman" w:eastAsia="Times New Roman" w:hAnsi="Times New Roman" w:cs="Times New Roman"/>
        </w:rPr>
        <w:t>)</w:t>
      </w:r>
      <w:r w:rsidR="001D421F" w:rsidRPr="2700386E">
        <w:rPr>
          <w:rFonts w:ascii="Times New Roman" w:eastAsia="Times New Roman" w:hAnsi="Times New Roman" w:cs="Times New Roman"/>
        </w:rPr>
        <w:t>.</w:t>
      </w:r>
      <w:r w:rsidR="001E11EE" w:rsidRPr="2700386E">
        <w:rPr>
          <w:rFonts w:ascii="Times New Roman" w:eastAsia="Times New Roman" w:hAnsi="Times New Roman" w:cs="Times New Roman"/>
        </w:rPr>
        <w:t xml:space="preserve"> </w:t>
      </w:r>
      <w:r w:rsidR="00A13273" w:rsidRPr="2700386E">
        <w:rPr>
          <w:rFonts w:ascii="Times New Roman" w:eastAsia="Times New Roman" w:hAnsi="Times New Roman" w:cs="Times New Roman"/>
        </w:rPr>
        <w:t xml:space="preserve">This situation has only intensified the </w:t>
      </w:r>
      <w:r w:rsidR="00751D60" w:rsidRPr="2700386E">
        <w:rPr>
          <w:rFonts w:ascii="Times New Roman" w:eastAsia="Times New Roman" w:hAnsi="Times New Roman" w:cs="Times New Roman"/>
        </w:rPr>
        <w:t xml:space="preserve">embracing of new solutions that allows companies to adapt quickly to this dynamic landscape. </w:t>
      </w:r>
      <w:r w:rsidR="00FE2C7F" w:rsidRPr="2700386E">
        <w:rPr>
          <w:rFonts w:ascii="Times New Roman" w:eastAsia="Times New Roman" w:hAnsi="Times New Roman" w:cs="Times New Roman"/>
        </w:rPr>
        <w:t xml:space="preserve">“Organizations face a race against </w:t>
      </w:r>
      <w:r w:rsidR="00FE2C7F" w:rsidRPr="2700386E">
        <w:rPr>
          <w:rFonts w:ascii="Times New Roman" w:eastAsia="Times New Roman" w:hAnsi="Times New Roman" w:cs="Times New Roman"/>
        </w:rPr>
        <w:lastRenderedPageBreak/>
        <w:t xml:space="preserve">time when software developers publicly release patches in response to nation-state vulnerability exploits </w:t>
      </w:r>
      <w:r w:rsidR="002328A7" w:rsidRPr="2700386E">
        <w:rPr>
          <w:rStyle w:val="ct-span"/>
          <w:rFonts w:ascii="Times New Roman" w:eastAsia="Times New Roman" w:hAnsi="Times New Roman" w:cs="Times New Roman"/>
        </w:rPr>
        <w:t>because opportunistic cybercriminals immediately take action and attempt to infiltrate systems before the patches are applied” (</w:t>
      </w:r>
      <w:r w:rsidR="6A34A29B" w:rsidRPr="2700386E">
        <w:rPr>
          <w:i/>
          <w:iCs/>
        </w:rPr>
        <w:t>Coro Cybersecurity</w:t>
      </w:r>
      <w:r w:rsidR="002328A7" w:rsidRPr="2700386E">
        <w:rPr>
          <w:rStyle w:val="ct-span"/>
          <w:rFonts w:ascii="Times New Roman" w:eastAsia="Times New Roman" w:hAnsi="Times New Roman" w:cs="Times New Roman"/>
        </w:rPr>
        <w:t xml:space="preserve">). </w:t>
      </w:r>
      <w:r w:rsidR="00214B75" w:rsidRPr="2700386E">
        <w:rPr>
          <w:rFonts w:ascii="Times New Roman" w:eastAsia="Times New Roman" w:hAnsi="Times New Roman" w:cs="Times New Roman"/>
        </w:rPr>
        <w:t xml:space="preserve">However, the </w:t>
      </w:r>
      <w:r w:rsidR="00AB7732" w:rsidRPr="2700386E">
        <w:rPr>
          <w:rFonts w:ascii="Times New Roman" w:eastAsia="Times New Roman" w:hAnsi="Times New Roman" w:cs="Times New Roman"/>
        </w:rPr>
        <w:t>increased</w:t>
      </w:r>
      <w:r w:rsidR="00214B75" w:rsidRPr="2700386E">
        <w:rPr>
          <w:rFonts w:ascii="Times New Roman" w:eastAsia="Times New Roman" w:hAnsi="Times New Roman" w:cs="Times New Roman"/>
        </w:rPr>
        <w:t xml:space="preserve"> need for </w:t>
      </w:r>
      <w:r w:rsidR="00AB7732" w:rsidRPr="2700386E">
        <w:rPr>
          <w:rFonts w:ascii="Times New Roman" w:eastAsia="Times New Roman" w:hAnsi="Times New Roman" w:cs="Times New Roman"/>
        </w:rPr>
        <w:t xml:space="preserve">development in cyber security does not solely involve companies protecting consumers information, but also </w:t>
      </w:r>
      <w:r w:rsidR="00270DB5" w:rsidRPr="2700386E">
        <w:rPr>
          <w:rFonts w:ascii="Times New Roman" w:eastAsia="Times New Roman" w:hAnsi="Times New Roman" w:cs="Times New Roman"/>
        </w:rPr>
        <w:t>governments</w:t>
      </w:r>
      <w:r w:rsidR="00AB7732" w:rsidRPr="2700386E">
        <w:rPr>
          <w:rFonts w:ascii="Times New Roman" w:eastAsia="Times New Roman" w:hAnsi="Times New Roman" w:cs="Times New Roman"/>
        </w:rPr>
        <w:t xml:space="preserve">. </w:t>
      </w:r>
      <w:r w:rsidR="00EB4644" w:rsidRPr="2700386E">
        <w:rPr>
          <w:rFonts w:ascii="Times New Roman" w:eastAsia="Times New Roman" w:hAnsi="Times New Roman" w:cs="Times New Roman"/>
        </w:rPr>
        <w:t xml:space="preserve">However, government action is not entirely comprised of keeping government and economic data safe, but also </w:t>
      </w:r>
      <w:r w:rsidR="158791D2" w:rsidRPr="2700386E">
        <w:rPr>
          <w:rFonts w:ascii="Times New Roman" w:eastAsia="Times New Roman" w:hAnsi="Times New Roman" w:cs="Times New Roman"/>
        </w:rPr>
        <w:t>funding</w:t>
      </w:r>
      <w:r w:rsidR="004E6B1B" w:rsidRPr="2700386E">
        <w:rPr>
          <w:rFonts w:ascii="Times New Roman" w:eastAsia="Times New Roman" w:hAnsi="Times New Roman" w:cs="Times New Roman"/>
        </w:rPr>
        <w:t xml:space="preserve"> research of government attacks against other countries. </w:t>
      </w:r>
      <w:r w:rsidR="00735D82" w:rsidRPr="2700386E">
        <w:rPr>
          <w:rFonts w:ascii="Times New Roman" w:eastAsia="Times New Roman" w:hAnsi="Times New Roman" w:cs="Times New Roman"/>
        </w:rPr>
        <w:t>State-sponsored cybersecurity attacks</w:t>
      </w:r>
      <w:r w:rsidR="00B74A67" w:rsidRPr="2700386E">
        <w:rPr>
          <w:rFonts w:ascii="Times New Roman" w:eastAsia="Times New Roman" w:hAnsi="Times New Roman" w:cs="Times New Roman"/>
        </w:rPr>
        <w:t xml:space="preserve"> occur when a government sponsors or carries out a </w:t>
      </w:r>
      <w:r w:rsidR="004E6B1B" w:rsidRPr="2700386E">
        <w:rPr>
          <w:rFonts w:ascii="Times New Roman" w:eastAsia="Times New Roman" w:hAnsi="Times New Roman" w:cs="Times New Roman"/>
        </w:rPr>
        <w:t>cyber-attack</w:t>
      </w:r>
      <w:r w:rsidR="00B74A67" w:rsidRPr="2700386E">
        <w:rPr>
          <w:rFonts w:ascii="Times New Roman" w:eastAsia="Times New Roman" w:hAnsi="Times New Roman" w:cs="Times New Roman"/>
        </w:rPr>
        <w:t xml:space="preserve"> against another government o</w:t>
      </w:r>
      <w:r w:rsidR="009429C8" w:rsidRPr="2700386E">
        <w:rPr>
          <w:rFonts w:ascii="Times New Roman" w:eastAsia="Times New Roman" w:hAnsi="Times New Roman" w:cs="Times New Roman"/>
        </w:rPr>
        <w:t>r</w:t>
      </w:r>
      <w:r w:rsidR="00B74A67" w:rsidRPr="2700386E">
        <w:rPr>
          <w:rFonts w:ascii="Times New Roman" w:eastAsia="Times New Roman" w:hAnsi="Times New Roman" w:cs="Times New Roman"/>
        </w:rPr>
        <w:t xml:space="preserve"> organization in a foreign country. The objective of such attacks is to infiltrate computer systems and IT infrastr</w:t>
      </w:r>
      <w:r w:rsidR="00370918" w:rsidRPr="2700386E">
        <w:rPr>
          <w:rFonts w:ascii="Times New Roman" w:eastAsia="Times New Roman" w:hAnsi="Times New Roman" w:cs="Times New Roman"/>
        </w:rPr>
        <w:t>ucture, exploit governments and organizations for money, and/or gather intelligence for the state</w:t>
      </w:r>
      <w:r w:rsidR="00091699" w:rsidRPr="2700386E">
        <w:rPr>
          <w:rFonts w:ascii="Times New Roman" w:eastAsia="Times New Roman" w:hAnsi="Times New Roman" w:cs="Times New Roman"/>
        </w:rPr>
        <w:t xml:space="preserve"> (</w:t>
      </w:r>
      <w:r w:rsidR="485FB3AF" w:rsidRPr="2700386E">
        <w:t>MRINetwork</w:t>
      </w:r>
      <w:r w:rsidR="00091699" w:rsidRPr="2700386E">
        <w:rPr>
          <w:rFonts w:ascii="Times New Roman" w:eastAsia="Times New Roman" w:hAnsi="Times New Roman" w:cs="Times New Roman"/>
        </w:rPr>
        <w:t>)</w:t>
      </w:r>
      <w:r w:rsidR="00370918" w:rsidRPr="2700386E">
        <w:rPr>
          <w:rFonts w:ascii="Times New Roman" w:eastAsia="Times New Roman" w:hAnsi="Times New Roman" w:cs="Times New Roman"/>
        </w:rPr>
        <w:t xml:space="preserve">. </w:t>
      </w:r>
      <w:r w:rsidR="00766128" w:rsidRPr="2700386E">
        <w:rPr>
          <w:rFonts w:ascii="Times New Roman" w:eastAsia="Times New Roman" w:hAnsi="Times New Roman" w:cs="Times New Roman"/>
        </w:rPr>
        <w:t xml:space="preserve">State-sponsored attacks involve more resources than regular </w:t>
      </w:r>
      <w:r w:rsidR="00DE7C49" w:rsidRPr="2700386E">
        <w:rPr>
          <w:rFonts w:ascii="Times New Roman" w:eastAsia="Times New Roman" w:hAnsi="Times New Roman" w:cs="Times New Roman"/>
        </w:rPr>
        <w:t>cyber-attacks</w:t>
      </w:r>
      <w:r w:rsidR="00766128" w:rsidRPr="2700386E">
        <w:rPr>
          <w:rFonts w:ascii="Times New Roman" w:eastAsia="Times New Roman" w:hAnsi="Times New Roman" w:cs="Times New Roman"/>
        </w:rPr>
        <w:t xml:space="preserve"> and can cause long-lasting damage to a foreign government or business. Cybercriminals can steal intellectual property and military intelligence from a government.</w:t>
      </w:r>
      <w:r w:rsidR="000C1E59" w:rsidRPr="2700386E">
        <w:rPr>
          <w:rFonts w:ascii="Times New Roman" w:eastAsia="Times New Roman" w:hAnsi="Times New Roman" w:cs="Times New Roman"/>
        </w:rPr>
        <w:t xml:space="preserve"> Hackers can even penetrate critical infrastructure, such as electricity grids and water systems. </w:t>
      </w:r>
      <w:r w:rsidR="002E61A6" w:rsidRPr="2700386E">
        <w:rPr>
          <w:rFonts w:ascii="Times New Roman" w:eastAsia="Times New Roman" w:hAnsi="Times New Roman" w:cs="Times New Roman"/>
        </w:rPr>
        <w:t xml:space="preserve">Furthermore, </w:t>
      </w:r>
      <w:r w:rsidR="00C56066" w:rsidRPr="2700386E">
        <w:rPr>
          <w:rFonts w:ascii="Times New Roman" w:eastAsia="Times New Roman" w:hAnsi="Times New Roman" w:cs="Times New Roman"/>
        </w:rPr>
        <w:t>“Motivations have diversified, with state-backed groups engaging in cybercriminal activities to generate revenue and fund their ongoing operations. Some APT groups have embraced ransomware attacks, sometimes exploiting the profitability of extorting victims for financial gain but also as a technique of misattribution, disguising stealthy nation-state activity behind a front of common cybercrime” (</w:t>
      </w:r>
      <w:r w:rsidR="135F6B98" w:rsidRPr="2700386E">
        <w:t>SentinelOne</w:t>
      </w:r>
      <w:r w:rsidR="00C56066" w:rsidRPr="2700386E">
        <w:rPr>
          <w:rFonts w:ascii="Times New Roman" w:eastAsia="Times New Roman" w:hAnsi="Times New Roman" w:cs="Times New Roman"/>
        </w:rPr>
        <w:t xml:space="preserve">). </w:t>
      </w:r>
      <w:r w:rsidR="00F76BD7" w:rsidRPr="2700386E">
        <w:rPr>
          <w:rFonts w:ascii="Times New Roman" w:eastAsia="Times New Roman" w:hAnsi="Times New Roman" w:cs="Times New Roman"/>
        </w:rPr>
        <w:t>Nonetheless, as nations, corporations, and civilians become increasingly reliant on digital infrastructure, the stake</w:t>
      </w:r>
      <w:r w:rsidR="005C21B3" w:rsidRPr="2700386E">
        <w:rPr>
          <w:rFonts w:ascii="Times New Roman" w:eastAsia="Times New Roman" w:hAnsi="Times New Roman" w:cs="Times New Roman"/>
        </w:rPr>
        <w:t>s</w:t>
      </w:r>
      <w:r w:rsidR="00F76BD7" w:rsidRPr="2700386E">
        <w:rPr>
          <w:rFonts w:ascii="Times New Roman" w:eastAsia="Times New Roman" w:hAnsi="Times New Roman" w:cs="Times New Roman"/>
        </w:rPr>
        <w:t xml:space="preserve"> have escalated, making targeted, state-sponsored </w:t>
      </w:r>
      <w:r w:rsidR="00DE7C49" w:rsidRPr="2700386E">
        <w:rPr>
          <w:rFonts w:ascii="Times New Roman" w:eastAsia="Times New Roman" w:hAnsi="Times New Roman" w:cs="Times New Roman"/>
        </w:rPr>
        <w:t>cyber-attacks</w:t>
      </w:r>
      <w:r w:rsidR="00F76BD7" w:rsidRPr="2700386E">
        <w:rPr>
          <w:rFonts w:ascii="Times New Roman" w:eastAsia="Times New Roman" w:hAnsi="Times New Roman" w:cs="Times New Roman"/>
        </w:rPr>
        <w:t xml:space="preserve"> a top</w:t>
      </w:r>
      <w:r w:rsidR="00FD314F" w:rsidRPr="2700386E">
        <w:rPr>
          <w:rFonts w:ascii="Times New Roman" w:eastAsia="Times New Roman" w:hAnsi="Times New Roman" w:cs="Times New Roman"/>
        </w:rPr>
        <w:t xml:space="preserve"> global security concern. The objective of this research is to analyze these state-sponsored attacks</w:t>
      </w:r>
      <w:r w:rsidR="00606A49" w:rsidRPr="2700386E">
        <w:rPr>
          <w:rFonts w:ascii="Times New Roman" w:eastAsia="Times New Roman" w:hAnsi="Times New Roman" w:cs="Times New Roman"/>
        </w:rPr>
        <w:t xml:space="preserve">, understand their impact, and investigate </w:t>
      </w:r>
      <w:r w:rsidR="00537E4D" w:rsidRPr="2700386E">
        <w:rPr>
          <w:rFonts w:ascii="Times New Roman" w:eastAsia="Times New Roman" w:hAnsi="Times New Roman" w:cs="Times New Roman"/>
        </w:rPr>
        <w:t xml:space="preserve">potential defensive strategies. </w:t>
      </w:r>
    </w:p>
    <w:p w14:paraId="02F6D0F9" w14:textId="2743195F" w:rsidR="00537E4D" w:rsidRDefault="00537E4D" w:rsidP="2700386E">
      <w:pPr>
        <w:pStyle w:val="ListParagraph"/>
        <w:spacing w:line="480" w:lineRule="auto"/>
        <w:ind w:left="0"/>
        <w:rPr>
          <w:rFonts w:ascii="Times New Roman" w:eastAsia="Times New Roman" w:hAnsi="Times New Roman" w:cs="Times New Roman"/>
        </w:rPr>
      </w:pPr>
      <w:r>
        <w:lastRenderedPageBreak/>
        <w:tab/>
      </w:r>
      <w:r w:rsidR="00A120A6" w:rsidRPr="2700386E">
        <w:rPr>
          <w:rFonts w:ascii="Times New Roman" w:eastAsia="Times New Roman" w:hAnsi="Times New Roman" w:cs="Times New Roman"/>
        </w:rPr>
        <w:t>The origins of state-sponsored attacks can be traced back to the early days of computing, usually with intelligence</w:t>
      </w:r>
      <w:r w:rsidR="00764F86" w:rsidRPr="2700386E">
        <w:rPr>
          <w:rFonts w:ascii="Times New Roman" w:eastAsia="Times New Roman" w:hAnsi="Times New Roman" w:cs="Times New Roman"/>
        </w:rPr>
        <w:t>-gathering as its objective. The United States and the Soviet Union engaged in cyber operations to gain access to each other’s classified information during the Cold War in the 1960s and 1970s (</w:t>
      </w:r>
      <w:r w:rsidR="00BC48BB" w:rsidRPr="2700386E">
        <w:rPr>
          <w:i/>
          <w:iCs/>
        </w:rPr>
        <w:t>Coro Cybersecurity</w:t>
      </w:r>
      <w:r w:rsidR="00764F86" w:rsidRPr="2700386E">
        <w:rPr>
          <w:rFonts w:ascii="Times New Roman" w:eastAsia="Times New Roman" w:hAnsi="Times New Roman" w:cs="Times New Roman"/>
        </w:rPr>
        <w:t xml:space="preserve">). </w:t>
      </w:r>
      <w:r w:rsidR="000D1EC6" w:rsidRPr="2700386E">
        <w:rPr>
          <w:rFonts w:ascii="Times New Roman" w:eastAsia="Times New Roman" w:hAnsi="Times New Roman" w:cs="Times New Roman"/>
        </w:rPr>
        <w:t>Since then</w:t>
      </w:r>
      <w:r w:rsidR="00051619" w:rsidRPr="2700386E">
        <w:rPr>
          <w:rFonts w:ascii="Times New Roman" w:eastAsia="Times New Roman" w:hAnsi="Times New Roman" w:cs="Times New Roman"/>
        </w:rPr>
        <w:t xml:space="preserve">, the 2010s saw an explosion in cybercrime, </w:t>
      </w:r>
      <w:r w:rsidR="00EE0F21" w:rsidRPr="2700386E">
        <w:rPr>
          <w:rFonts w:ascii="Times New Roman" w:eastAsia="Times New Roman" w:hAnsi="Times New Roman" w:cs="Times New Roman"/>
        </w:rPr>
        <w:t xml:space="preserve">turning what used to be </w:t>
      </w:r>
      <w:r w:rsidR="00D12B02" w:rsidRPr="2700386E">
        <w:rPr>
          <w:rFonts w:ascii="Times New Roman" w:eastAsia="Times New Roman" w:hAnsi="Times New Roman" w:cs="Times New Roman"/>
        </w:rPr>
        <w:t xml:space="preserve">a small niche industry into a global business. </w:t>
      </w:r>
      <w:r w:rsidR="00CC730E" w:rsidRPr="2700386E">
        <w:rPr>
          <w:rFonts w:ascii="Times New Roman" w:eastAsia="Times New Roman" w:hAnsi="Times New Roman" w:cs="Times New Roman"/>
        </w:rPr>
        <w:t>This decade also saw the rise of ransomware, as digital currencies like Bitco</w:t>
      </w:r>
      <w:r w:rsidR="007E1A4D" w:rsidRPr="2700386E">
        <w:rPr>
          <w:rFonts w:ascii="Times New Roman" w:eastAsia="Times New Roman" w:hAnsi="Times New Roman" w:cs="Times New Roman"/>
        </w:rPr>
        <w:t xml:space="preserve">in, the digitization of organizations, and new operating systems gave </w:t>
      </w:r>
      <w:r w:rsidR="00083569" w:rsidRPr="2700386E">
        <w:rPr>
          <w:rFonts w:ascii="Times New Roman" w:eastAsia="Times New Roman" w:hAnsi="Times New Roman" w:cs="Times New Roman"/>
        </w:rPr>
        <w:t xml:space="preserve">hackers new avenues and resources for attacks. </w:t>
      </w:r>
      <w:r w:rsidR="0011359E" w:rsidRPr="2700386E">
        <w:rPr>
          <w:rFonts w:ascii="Times New Roman" w:eastAsia="Times New Roman" w:hAnsi="Times New Roman" w:cs="Times New Roman"/>
        </w:rPr>
        <w:t xml:space="preserve">In 2010, the Stuxnet worm—called the world’s first “digital weapon”—attacked nuclear plants in Iran, sabotaging the country’s uranium enrichment facilities. </w:t>
      </w:r>
      <w:r w:rsidR="00D33785" w:rsidRPr="2700386E">
        <w:rPr>
          <w:rFonts w:ascii="Times New Roman" w:eastAsia="Times New Roman" w:hAnsi="Times New Roman" w:cs="Times New Roman"/>
        </w:rPr>
        <w:t>In the same year, the Zeus Trojan virus was distributed around the world via email in an attack targeting financial services</w:t>
      </w:r>
      <w:r w:rsidR="0003329B" w:rsidRPr="2700386E">
        <w:rPr>
          <w:rFonts w:ascii="Times New Roman" w:eastAsia="Times New Roman" w:hAnsi="Times New Roman" w:cs="Times New Roman"/>
        </w:rPr>
        <w:t xml:space="preserve"> organizations; managing to steal more than $70 million from American banks (</w:t>
      </w:r>
      <w:r w:rsidR="24097DDE" w:rsidRPr="2700386E">
        <w:rPr>
          <w:i/>
          <w:iCs/>
        </w:rPr>
        <w:t>Arctic Wolf</w:t>
      </w:r>
      <w:r w:rsidR="0003329B" w:rsidRPr="2700386E">
        <w:rPr>
          <w:rFonts w:ascii="Times New Roman" w:eastAsia="Times New Roman" w:hAnsi="Times New Roman" w:cs="Times New Roman"/>
        </w:rPr>
        <w:t xml:space="preserve">). </w:t>
      </w:r>
      <w:r w:rsidR="00115605" w:rsidRPr="2700386E">
        <w:rPr>
          <w:rFonts w:ascii="Times New Roman" w:eastAsia="Times New Roman" w:hAnsi="Times New Roman" w:cs="Times New Roman"/>
        </w:rPr>
        <w:t xml:space="preserve">However, if the 2010s were the decade where cybercrime was finding its footing, the 2020s have seen the ecosystem </w:t>
      </w:r>
      <w:bookmarkStart w:id="0" w:name="_Int_Db61niMs"/>
      <w:r w:rsidR="00115605" w:rsidRPr="2700386E">
        <w:rPr>
          <w:rFonts w:ascii="Times New Roman" w:eastAsia="Times New Roman" w:hAnsi="Times New Roman" w:cs="Times New Roman"/>
        </w:rPr>
        <w:t>sophisticate</w:t>
      </w:r>
      <w:bookmarkEnd w:id="0"/>
      <w:r w:rsidR="00115605" w:rsidRPr="2700386E">
        <w:rPr>
          <w:rFonts w:ascii="Times New Roman" w:eastAsia="Times New Roman" w:hAnsi="Times New Roman" w:cs="Times New Roman"/>
        </w:rPr>
        <w:t xml:space="preserve"> in new ways. </w:t>
      </w:r>
      <w:r w:rsidR="00457980" w:rsidRPr="2700386E">
        <w:rPr>
          <w:rFonts w:ascii="Times New Roman" w:eastAsia="Times New Roman" w:hAnsi="Times New Roman" w:cs="Times New Roman"/>
        </w:rPr>
        <w:t xml:space="preserve">In 2020, Russian </w:t>
      </w:r>
      <w:r w:rsidR="00DE7C49" w:rsidRPr="2700386E">
        <w:rPr>
          <w:rFonts w:ascii="Times New Roman" w:eastAsia="Times New Roman" w:hAnsi="Times New Roman" w:cs="Times New Roman"/>
        </w:rPr>
        <w:t>cyber-attacks</w:t>
      </w:r>
      <w:r w:rsidR="00457980" w:rsidRPr="2700386E">
        <w:rPr>
          <w:rFonts w:ascii="Times New Roman" w:eastAsia="Times New Roman" w:hAnsi="Times New Roman" w:cs="Times New Roman"/>
        </w:rPr>
        <w:t xml:space="preserve"> on U.S. gover</w:t>
      </w:r>
      <w:r w:rsidR="00D27C66" w:rsidRPr="2700386E">
        <w:rPr>
          <w:rFonts w:ascii="Times New Roman" w:eastAsia="Times New Roman" w:hAnsi="Times New Roman" w:cs="Times New Roman"/>
        </w:rPr>
        <w:t>nmental institutions, foreign intelligence operatives took advantage of a compromised SolarWinds program and invaded an estimated 18,000 private and government-affiliated networks. Granting attackers access</w:t>
      </w:r>
      <w:r w:rsidR="001257F5" w:rsidRPr="2700386E">
        <w:rPr>
          <w:rFonts w:ascii="Times New Roman" w:eastAsia="Times New Roman" w:hAnsi="Times New Roman" w:cs="Times New Roman"/>
        </w:rPr>
        <w:t xml:space="preserve"> to an abundance of information, including financial information, source code, passwords, and usernames. </w:t>
      </w:r>
      <w:r w:rsidR="00E63FD2" w:rsidRPr="2700386E">
        <w:rPr>
          <w:rFonts w:ascii="Times New Roman" w:eastAsia="Times New Roman" w:hAnsi="Times New Roman" w:cs="Times New Roman"/>
        </w:rPr>
        <w:t>There have been two contributing factors this decade: one is the overall rise in cybercrime driven by new technolog</w:t>
      </w:r>
      <w:r w:rsidR="00EE020B" w:rsidRPr="2700386E">
        <w:rPr>
          <w:rFonts w:ascii="Times New Roman" w:eastAsia="Times New Roman" w:hAnsi="Times New Roman" w:cs="Times New Roman"/>
        </w:rPr>
        <w:t xml:space="preserve">ical advancements, and two is the rapid digitization of organizations turning to the </w:t>
      </w:r>
      <w:r w:rsidR="00DE7C49" w:rsidRPr="2700386E">
        <w:rPr>
          <w:rFonts w:ascii="Times New Roman" w:eastAsia="Times New Roman" w:hAnsi="Times New Roman" w:cs="Times New Roman"/>
        </w:rPr>
        <w:t>cloud but</w:t>
      </w:r>
      <w:r w:rsidR="00A3233B" w:rsidRPr="2700386E">
        <w:rPr>
          <w:rFonts w:ascii="Times New Roman" w:eastAsia="Times New Roman" w:hAnsi="Times New Roman" w:cs="Times New Roman"/>
        </w:rPr>
        <w:t xml:space="preserve"> are doing so faster than their cybersecurity measures can keep up (</w:t>
      </w:r>
      <w:r w:rsidR="355EBC02" w:rsidRPr="2700386E">
        <w:rPr>
          <w:i/>
          <w:iCs/>
        </w:rPr>
        <w:t>Arctic Wolf</w:t>
      </w:r>
      <w:r w:rsidR="00A3233B" w:rsidRPr="2700386E">
        <w:rPr>
          <w:rFonts w:ascii="Times New Roman" w:eastAsia="Times New Roman" w:hAnsi="Times New Roman" w:cs="Times New Roman"/>
        </w:rPr>
        <w:t xml:space="preserve">). </w:t>
      </w:r>
      <w:r w:rsidR="00F4249D" w:rsidRPr="2700386E">
        <w:rPr>
          <w:rFonts w:ascii="Times New Roman" w:eastAsia="Times New Roman" w:hAnsi="Times New Roman" w:cs="Times New Roman"/>
        </w:rPr>
        <w:t xml:space="preserve">This resulted in cybercrime now valued at a 1.5 </w:t>
      </w:r>
      <w:r w:rsidR="00DE7C49" w:rsidRPr="2700386E">
        <w:rPr>
          <w:rFonts w:ascii="Times New Roman" w:eastAsia="Times New Roman" w:hAnsi="Times New Roman" w:cs="Times New Roman"/>
        </w:rPr>
        <w:t>trillion-dollar</w:t>
      </w:r>
      <w:r w:rsidR="00F4249D" w:rsidRPr="2700386E">
        <w:rPr>
          <w:rFonts w:ascii="Times New Roman" w:eastAsia="Times New Roman" w:hAnsi="Times New Roman" w:cs="Times New Roman"/>
        </w:rPr>
        <w:t xml:space="preserve"> </w:t>
      </w:r>
      <w:r w:rsidR="00DE7C49" w:rsidRPr="2700386E">
        <w:rPr>
          <w:rFonts w:ascii="Times New Roman" w:eastAsia="Times New Roman" w:hAnsi="Times New Roman" w:cs="Times New Roman"/>
        </w:rPr>
        <w:t>industry and</w:t>
      </w:r>
      <w:r w:rsidR="00F4249D" w:rsidRPr="2700386E">
        <w:rPr>
          <w:rFonts w:ascii="Times New Roman" w:eastAsia="Times New Roman" w:hAnsi="Times New Roman" w:cs="Times New Roman"/>
        </w:rPr>
        <w:t xml:space="preserve"> is the number one global business risk. The average cost of a data breach has reached $4.45 million USD</w:t>
      </w:r>
      <w:r w:rsidR="009012C4" w:rsidRPr="2700386E">
        <w:rPr>
          <w:rFonts w:ascii="Times New Roman" w:eastAsia="Times New Roman" w:hAnsi="Times New Roman" w:cs="Times New Roman"/>
        </w:rPr>
        <w:t xml:space="preserve">; with 82% of breaches involving the cloud, and 24% of attacks comprised of ransomware </w:t>
      </w:r>
      <w:r w:rsidR="00000595" w:rsidRPr="2700386E">
        <w:rPr>
          <w:rFonts w:ascii="Times New Roman" w:eastAsia="Times New Roman" w:hAnsi="Times New Roman" w:cs="Times New Roman"/>
        </w:rPr>
        <w:t>in 2023 (</w:t>
      </w:r>
      <w:r w:rsidR="2BA14482" w:rsidRPr="2700386E">
        <w:rPr>
          <w:i/>
          <w:iCs/>
        </w:rPr>
        <w:t>Arctic Wolf</w:t>
      </w:r>
      <w:r w:rsidR="00000595" w:rsidRPr="2700386E">
        <w:rPr>
          <w:rFonts w:ascii="Times New Roman" w:eastAsia="Times New Roman" w:hAnsi="Times New Roman" w:cs="Times New Roman"/>
        </w:rPr>
        <w:t xml:space="preserve">). </w:t>
      </w:r>
      <w:r w:rsidR="00893F92" w:rsidRPr="2700386E">
        <w:rPr>
          <w:rFonts w:ascii="Times New Roman" w:eastAsia="Times New Roman" w:hAnsi="Times New Roman" w:cs="Times New Roman"/>
        </w:rPr>
        <w:t xml:space="preserve">In addition, </w:t>
      </w:r>
      <w:r w:rsidR="00B34D41" w:rsidRPr="2700386E">
        <w:rPr>
          <w:rFonts w:ascii="Times New Roman" w:eastAsia="Times New Roman" w:hAnsi="Times New Roman" w:cs="Times New Roman"/>
        </w:rPr>
        <w:t xml:space="preserve">the balance of AI use is </w:t>
      </w:r>
      <w:r w:rsidR="00B34D41" w:rsidRPr="2700386E">
        <w:rPr>
          <w:rFonts w:ascii="Times New Roman" w:eastAsia="Times New Roman" w:hAnsi="Times New Roman" w:cs="Times New Roman"/>
        </w:rPr>
        <w:lastRenderedPageBreak/>
        <w:t>currently in fa</w:t>
      </w:r>
      <w:r w:rsidR="006E6A27" w:rsidRPr="2700386E">
        <w:rPr>
          <w:rFonts w:ascii="Times New Roman" w:eastAsia="Times New Roman" w:hAnsi="Times New Roman" w:cs="Times New Roman"/>
        </w:rPr>
        <w:t>vor of the attackers, with the cybersecurity world struggling to leverage generative AI to keep up with these new capabilities</w:t>
      </w:r>
      <w:r w:rsidR="00893F92" w:rsidRPr="2700386E">
        <w:rPr>
          <w:rFonts w:ascii="Times New Roman" w:eastAsia="Times New Roman" w:hAnsi="Times New Roman" w:cs="Times New Roman"/>
        </w:rPr>
        <w:t xml:space="preserve">. </w:t>
      </w:r>
      <w:r w:rsidR="00DF39AD" w:rsidRPr="2700386E">
        <w:rPr>
          <w:rFonts w:ascii="Times New Roman" w:eastAsia="Times New Roman" w:hAnsi="Times New Roman" w:cs="Times New Roman"/>
        </w:rPr>
        <w:t>“Over the last year, the speed, scale, and sophistication of attacks has increased alongside the rapid development and adoption of AI. Defenders are only beginning to recognize and apply the power of generative AI to shift the cybersecurity balance in their favor and keep ahead of adversaries” (</w:t>
      </w:r>
      <w:r w:rsidR="6C844D50" w:rsidRPr="2700386E">
        <w:rPr>
          <w:i/>
          <w:iCs/>
        </w:rPr>
        <w:t>Microsoft Security Blog</w:t>
      </w:r>
      <w:r w:rsidR="6C844D50" w:rsidRPr="2700386E">
        <w:t>,</w:t>
      </w:r>
      <w:r w:rsidR="00DF39AD" w:rsidRPr="2700386E">
        <w:rPr>
          <w:rFonts w:ascii="Times New Roman" w:eastAsia="Times New Roman" w:hAnsi="Times New Roman" w:cs="Times New Roman"/>
        </w:rPr>
        <w:t xml:space="preserve">). </w:t>
      </w:r>
      <w:r w:rsidR="003C481A" w:rsidRPr="2700386E">
        <w:rPr>
          <w:rFonts w:ascii="Times New Roman" w:eastAsia="Times New Roman" w:hAnsi="Times New Roman" w:cs="Times New Roman"/>
        </w:rPr>
        <w:t xml:space="preserve">As we delve into the pervasive and escalating nature of state-sponsored cyberattacks, it becomes imperative to assess the global impact on targeted nations and the consequent responses. These attacks not only exploit the vulnerabilities of national infrastructures but also prompt a multifaceted international reaction encompassing diplomatic tensions and enhanced cybersecurity collaborations. </w:t>
      </w:r>
    </w:p>
    <w:p w14:paraId="4DDBEAD8" w14:textId="2B9E2DDA" w:rsidR="00537E4D" w:rsidRDefault="3EF3481E" w:rsidP="2700386E">
      <w:pPr>
        <w:spacing w:after="160" w:line="480" w:lineRule="auto"/>
        <w:ind w:firstLine="720"/>
        <w:rPr>
          <w:rFonts w:ascii="Times New Roman" w:eastAsia="Times New Roman" w:hAnsi="Times New Roman" w:cs="Times New Roman"/>
        </w:rPr>
      </w:pPr>
      <w:r w:rsidRPr="2700386E">
        <w:rPr>
          <w:rFonts w:ascii="Times New Roman" w:eastAsia="Times New Roman" w:hAnsi="Times New Roman" w:cs="Times New Roman"/>
        </w:rPr>
        <w:t>State-sponsored cyber-attacks target many different industries. The most affected industries are manufacturing, government agencies, energy, and transportation. For example, a Chinese hacking group known as Volt Typhoon compromised the U.S. Department of Energy, Environmental Protection Agency, and Transportation Security Agency. The same group also compromised several countries’ state cybersecurity agencies.</w:t>
      </w:r>
      <w:r w:rsidR="7414C770" w:rsidRPr="2700386E">
        <w:rPr>
          <w:rFonts w:ascii="Times New Roman" w:eastAsia="Times New Roman" w:hAnsi="Times New Roman" w:cs="Times New Roman"/>
        </w:rPr>
        <w:t xml:space="preserve"> (CSISPRC)</w:t>
      </w:r>
      <w:r w:rsidRPr="2700386E">
        <w:rPr>
          <w:rFonts w:ascii="Times New Roman" w:eastAsia="Times New Roman" w:hAnsi="Times New Roman" w:cs="Times New Roman"/>
        </w:rPr>
        <w:t xml:space="preserve"> These industries are often targeted by nation-states to gain leverage over other countries</w:t>
      </w:r>
      <w:r w:rsidR="4C916439" w:rsidRPr="2700386E">
        <w:rPr>
          <w:rFonts w:ascii="Times New Roman" w:eastAsia="Times New Roman" w:hAnsi="Times New Roman" w:cs="Times New Roman"/>
        </w:rPr>
        <w:t xml:space="preserve"> or sabotage their operations</w:t>
      </w:r>
      <w:r w:rsidRPr="2700386E">
        <w:rPr>
          <w:rFonts w:ascii="Times New Roman" w:eastAsia="Times New Roman" w:hAnsi="Times New Roman" w:cs="Times New Roman"/>
        </w:rPr>
        <w:t xml:space="preserve">. This leverage often comes in the form of intellectual property, private information and data, and government and trade secrets. Espionage is the term used to refer to this kind of cyber-attack. Information that is commonly targeted is military intelligence, especially between warring countries, but it can include business’ data and confidential files. (CHECK) Espionage has been especially prevalent in the war between Russia and Ukraine, especially as Russia continues to launch offensive cyber-attacks on Ukraine and its allies </w:t>
      </w:r>
      <w:bookmarkStart w:id="1" w:name="_Int_psacrlKd"/>
      <w:r w:rsidRPr="2700386E">
        <w:rPr>
          <w:rFonts w:ascii="Times New Roman" w:eastAsia="Times New Roman" w:hAnsi="Times New Roman" w:cs="Times New Roman"/>
        </w:rPr>
        <w:t>in an effort to</w:t>
      </w:r>
      <w:bookmarkEnd w:id="1"/>
      <w:r w:rsidRPr="2700386E">
        <w:rPr>
          <w:rFonts w:ascii="Times New Roman" w:eastAsia="Times New Roman" w:hAnsi="Times New Roman" w:cs="Times New Roman"/>
        </w:rPr>
        <w:t xml:space="preserve"> gain the upper hand in the war. Nation-states conduct a special kind of attack known as economic espionage, which is when </w:t>
      </w:r>
      <w:r w:rsidRPr="2700386E">
        <w:rPr>
          <w:rFonts w:ascii="Times New Roman" w:eastAsia="Times New Roman" w:hAnsi="Times New Roman" w:cs="Times New Roman"/>
        </w:rPr>
        <w:lastRenderedPageBreak/>
        <w:t xml:space="preserve">information is stolen and used for the attacker’s monetary gain or the victim’s financial loss. Billions of dollars are lost every year because of cyber-attacks on the supply chain, which disrupts the manufacturing and distribution of countless companies’ products, and from </w:t>
      </w:r>
      <w:r w:rsidR="602C38E7" w:rsidRPr="2700386E">
        <w:rPr>
          <w:rFonts w:ascii="Times New Roman" w:eastAsia="Times New Roman" w:hAnsi="Times New Roman" w:cs="Times New Roman"/>
        </w:rPr>
        <w:t>theft</w:t>
      </w:r>
      <w:r w:rsidRPr="2700386E">
        <w:rPr>
          <w:rFonts w:ascii="Times New Roman" w:eastAsia="Times New Roman" w:hAnsi="Times New Roman" w:cs="Times New Roman"/>
        </w:rPr>
        <w:t xml:space="preserve"> of intellectual property. There have been estimates in the hundreds of billions of dollars lost from U.S. companies due to Chinese cyber espionage. (</w:t>
      </w:r>
      <w:r w:rsidR="04191178" w:rsidRPr="2700386E">
        <w:t>SentinelOne</w:t>
      </w:r>
      <w:r w:rsidRPr="2700386E">
        <w:rPr>
          <w:rFonts w:ascii="Times New Roman" w:eastAsia="Times New Roman" w:hAnsi="Times New Roman" w:cs="Times New Roman"/>
        </w:rPr>
        <w:t>) Some cyber-attacks are carried out without any intention of informational or monetary gain, however. Disruption and sabotage attacks are cyber-attacks with a goal of disrupting critical infrastructure and services of a nation-state. These kinds of attacks are commonly launched on infrastructure that is essential to all industries, such as power grids and transportation networks. This kind of sabotage can lead to financial loss, public inconvenience, and industrial disruption. (SOPH</w:t>
      </w:r>
      <w:r w:rsidR="4FC89A89" w:rsidRPr="2700386E">
        <w:rPr>
          <w:rFonts w:ascii="Times New Roman" w:eastAsia="Times New Roman" w:hAnsi="Times New Roman" w:cs="Times New Roman"/>
        </w:rPr>
        <w:t>OS</w:t>
      </w:r>
      <w:r w:rsidRPr="2700386E">
        <w:rPr>
          <w:rFonts w:ascii="Times New Roman" w:eastAsia="Times New Roman" w:hAnsi="Times New Roman" w:cs="Times New Roman"/>
        </w:rPr>
        <w:t>) Ukraine recently carried out an attack like this when they compromised Russia’s largest water utility plant by deleting 50 terabytes of data</w:t>
      </w:r>
      <w:r w:rsidR="4FE5AEA6" w:rsidRPr="2700386E">
        <w:rPr>
          <w:rFonts w:ascii="Times New Roman" w:eastAsia="Times New Roman" w:hAnsi="Times New Roman" w:cs="Times New Roman"/>
        </w:rPr>
        <w:t>,</w:t>
      </w:r>
      <w:r w:rsidRPr="2700386E">
        <w:rPr>
          <w:rFonts w:ascii="Times New Roman" w:eastAsia="Times New Roman" w:hAnsi="Times New Roman" w:cs="Times New Roman"/>
        </w:rPr>
        <w:t xml:space="preserve"> while encrypting over 6,000 computers</w:t>
      </w:r>
      <w:r w:rsidR="00A6A149" w:rsidRPr="2700386E">
        <w:rPr>
          <w:rFonts w:ascii="Times New Roman" w:eastAsia="Times New Roman" w:hAnsi="Times New Roman" w:cs="Times New Roman"/>
        </w:rPr>
        <w:t xml:space="preserve"> to deny Russian workers access</w:t>
      </w:r>
      <w:r w:rsidR="739BB96E" w:rsidRPr="2700386E">
        <w:rPr>
          <w:rFonts w:ascii="Times New Roman" w:eastAsia="Times New Roman" w:hAnsi="Times New Roman" w:cs="Times New Roman"/>
        </w:rPr>
        <w:t xml:space="preserve"> to the systems</w:t>
      </w:r>
      <w:r w:rsidRPr="2700386E">
        <w:rPr>
          <w:rFonts w:ascii="Times New Roman" w:eastAsia="Times New Roman" w:hAnsi="Times New Roman" w:cs="Times New Roman"/>
        </w:rPr>
        <w:t>. This</w:t>
      </w:r>
      <w:r w:rsidR="6E33FE5C" w:rsidRPr="2700386E">
        <w:rPr>
          <w:rFonts w:ascii="Times New Roman" w:eastAsia="Times New Roman" w:hAnsi="Times New Roman" w:cs="Times New Roman"/>
        </w:rPr>
        <w:t xml:space="preserve"> attack</w:t>
      </w:r>
      <w:r w:rsidRPr="2700386E">
        <w:rPr>
          <w:rFonts w:ascii="Times New Roman" w:eastAsia="Times New Roman" w:hAnsi="Times New Roman" w:cs="Times New Roman"/>
        </w:rPr>
        <w:t xml:space="preserve"> was in retaliation to Russia</w:t>
      </w:r>
      <w:r w:rsidR="18B9A423" w:rsidRPr="2700386E">
        <w:rPr>
          <w:rFonts w:ascii="Times New Roman" w:eastAsia="Times New Roman" w:hAnsi="Times New Roman" w:cs="Times New Roman"/>
        </w:rPr>
        <w:t>n hackers</w:t>
      </w:r>
      <w:r w:rsidRPr="2700386E">
        <w:rPr>
          <w:rFonts w:ascii="Times New Roman" w:eastAsia="Times New Roman" w:hAnsi="Times New Roman" w:cs="Times New Roman"/>
        </w:rPr>
        <w:t xml:space="preserve"> disabling Ukraine’s largest mobile network, which supplied internet to over 24 million Ukrainians. The Russian-backed hackers are said to have crippled over 10,000 computers and 4,000 servers</w:t>
      </w:r>
      <w:r w:rsidR="1ED5E0E7" w:rsidRPr="2700386E">
        <w:rPr>
          <w:rFonts w:ascii="Times New Roman" w:eastAsia="Times New Roman" w:hAnsi="Times New Roman" w:cs="Times New Roman"/>
        </w:rPr>
        <w:t xml:space="preserve"> in their attack</w:t>
      </w:r>
      <w:r w:rsidRPr="2700386E">
        <w:rPr>
          <w:rFonts w:ascii="Times New Roman" w:eastAsia="Times New Roman" w:hAnsi="Times New Roman" w:cs="Times New Roman"/>
        </w:rPr>
        <w:t>. (CSIS) These attacks do not give the nations any kind of information, but they prevent the other nation from carrying out important operations.</w:t>
      </w:r>
    </w:p>
    <w:p w14:paraId="2872C561" w14:textId="2E0FE7B4" w:rsidR="00537E4D" w:rsidRDefault="448FCCC8" w:rsidP="2700386E">
      <w:pPr>
        <w:spacing w:after="160" w:line="480" w:lineRule="auto"/>
        <w:ind w:firstLine="720"/>
        <w:rPr>
          <w:rFonts w:ascii="Times New Roman" w:eastAsia="Times New Roman" w:hAnsi="Times New Roman" w:cs="Times New Roman"/>
          <w:b/>
          <w:bCs/>
        </w:rPr>
      </w:pPr>
      <w:r w:rsidRPr="2700386E">
        <w:rPr>
          <w:rFonts w:ascii="Times New Roman" w:eastAsia="Times New Roman" w:hAnsi="Times New Roman" w:cs="Times New Roman"/>
        </w:rPr>
        <w:t xml:space="preserve">As stated earlier, state sponsored cyber security attacks are a growing problem for many </w:t>
      </w:r>
      <w:r w:rsidR="2840D92B" w:rsidRPr="2700386E">
        <w:rPr>
          <w:rFonts w:ascii="Times New Roman" w:eastAsia="Times New Roman" w:hAnsi="Times New Roman" w:cs="Times New Roman"/>
        </w:rPr>
        <w:t>countrie</w:t>
      </w:r>
      <w:r w:rsidR="5DFBF18C" w:rsidRPr="2700386E">
        <w:rPr>
          <w:rFonts w:ascii="Times New Roman" w:eastAsia="Times New Roman" w:hAnsi="Times New Roman" w:cs="Times New Roman"/>
        </w:rPr>
        <w:t xml:space="preserve">s across the world. </w:t>
      </w:r>
      <w:r w:rsidR="3890BE68" w:rsidRPr="2700386E">
        <w:rPr>
          <w:rFonts w:ascii="Times New Roman" w:eastAsia="Times New Roman" w:hAnsi="Times New Roman" w:cs="Times New Roman"/>
        </w:rPr>
        <w:t xml:space="preserve">Because of this the US Government has </w:t>
      </w:r>
      <w:r w:rsidR="2D5E6694" w:rsidRPr="2700386E">
        <w:rPr>
          <w:rFonts w:ascii="Times New Roman" w:eastAsia="Times New Roman" w:hAnsi="Times New Roman" w:cs="Times New Roman"/>
        </w:rPr>
        <w:t xml:space="preserve">implemented agencies such as the </w:t>
      </w:r>
      <w:r w:rsidR="2D5E6694" w:rsidRPr="2700386E">
        <w:rPr>
          <w:rFonts w:ascii="Times New Roman" w:eastAsia="Times New Roman" w:hAnsi="Times New Roman" w:cs="Times New Roman"/>
          <w:color w:val="000000" w:themeColor="text1"/>
        </w:rPr>
        <w:t>Cybersecurity and Infrastructure Security Agency (CISA)</w:t>
      </w:r>
      <w:r w:rsidR="1423AA2D" w:rsidRPr="2700386E">
        <w:rPr>
          <w:rFonts w:ascii="Times New Roman" w:eastAsia="Times New Roman" w:hAnsi="Times New Roman" w:cs="Times New Roman"/>
          <w:color w:val="000000" w:themeColor="text1"/>
        </w:rPr>
        <w:t>, established in 2018</w:t>
      </w:r>
      <w:r w:rsidR="2D5E6694" w:rsidRPr="2700386E">
        <w:rPr>
          <w:rFonts w:ascii="Times New Roman" w:eastAsia="Times New Roman" w:hAnsi="Times New Roman" w:cs="Times New Roman"/>
          <w:color w:val="000000" w:themeColor="text1"/>
        </w:rPr>
        <w:t>.</w:t>
      </w:r>
      <w:r w:rsidR="6C73E588" w:rsidRPr="2700386E">
        <w:rPr>
          <w:rFonts w:ascii="Times New Roman" w:eastAsia="Times New Roman" w:hAnsi="Times New Roman" w:cs="Times New Roman"/>
          <w:color w:val="000000" w:themeColor="text1"/>
        </w:rPr>
        <w:t xml:space="preserve"> Within this agency there are certain divisions such as cybersecurity and infrastructure security. These divisions include a cybersecurity division, infrastructure security division, emergency communications division, risk management division, and a few more</w:t>
      </w:r>
      <w:r w:rsidR="727305FE" w:rsidRPr="2700386E">
        <w:rPr>
          <w:rFonts w:ascii="Times New Roman" w:eastAsia="Times New Roman" w:hAnsi="Times New Roman" w:cs="Times New Roman"/>
          <w:color w:val="000000" w:themeColor="text1"/>
        </w:rPr>
        <w:t xml:space="preserve">, but this paper will focus </w:t>
      </w:r>
      <w:r w:rsidR="727305FE" w:rsidRPr="2700386E">
        <w:rPr>
          <w:rFonts w:ascii="Times New Roman" w:eastAsia="Times New Roman" w:hAnsi="Times New Roman" w:cs="Times New Roman"/>
          <w:color w:val="000000" w:themeColor="text1"/>
        </w:rPr>
        <w:lastRenderedPageBreak/>
        <w:t>primarily on the ones named</w:t>
      </w:r>
      <w:r w:rsidR="6DAA60CA" w:rsidRPr="2700386E">
        <w:rPr>
          <w:rFonts w:ascii="Times New Roman" w:eastAsia="Times New Roman" w:hAnsi="Times New Roman" w:cs="Times New Roman"/>
          <w:color w:val="000000" w:themeColor="text1"/>
        </w:rPr>
        <w:t xml:space="preserve"> above</w:t>
      </w:r>
      <w:r w:rsidR="727305FE" w:rsidRPr="2700386E">
        <w:rPr>
          <w:rFonts w:ascii="Times New Roman" w:eastAsia="Times New Roman" w:hAnsi="Times New Roman" w:cs="Times New Roman"/>
          <w:color w:val="000000" w:themeColor="text1"/>
        </w:rPr>
        <w:t xml:space="preserve">. </w:t>
      </w:r>
      <w:r w:rsidR="5AB0905E" w:rsidRPr="2700386E">
        <w:rPr>
          <w:rFonts w:ascii="Times New Roman" w:eastAsia="Times New Roman" w:hAnsi="Times New Roman" w:cs="Times New Roman"/>
          <w:color w:val="000000" w:themeColor="text1"/>
        </w:rPr>
        <w:t xml:space="preserve">The cybersecurity division (CSD) focuses on fortifying the nation’s cyber defenses against immediate threats and vulnerabilities. </w:t>
      </w:r>
      <w:r w:rsidR="7CE7A395" w:rsidRPr="2700386E">
        <w:rPr>
          <w:rFonts w:ascii="Times New Roman" w:eastAsia="Times New Roman" w:hAnsi="Times New Roman" w:cs="Times New Roman"/>
          <w:color w:val="000000" w:themeColor="text1"/>
        </w:rPr>
        <w:t>The</w:t>
      </w:r>
      <w:r w:rsidR="0022E377" w:rsidRPr="2700386E">
        <w:rPr>
          <w:rFonts w:ascii="Times New Roman" w:eastAsia="Times New Roman" w:hAnsi="Times New Roman" w:cs="Times New Roman"/>
          <w:color w:val="000000" w:themeColor="text1"/>
        </w:rPr>
        <w:t xml:space="preserve">y </w:t>
      </w:r>
      <w:r w:rsidR="5AB0905E" w:rsidRPr="2700386E">
        <w:rPr>
          <w:rFonts w:ascii="Times New Roman" w:eastAsia="Times New Roman" w:hAnsi="Times New Roman" w:cs="Times New Roman"/>
          <w:color w:val="000000" w:themeColor="text1"/>
        </w:rPr>
        <w:t xml:space="preserve">coordinate cyber incident response, </w:t>
      </w:r>
      <w:r w:rsidR="629A6075" w:rsidRPr="2700386E">
        <w:rPr>
          <w:rFonts w:ascii="Times New Roman" w:eastAsia="Times New Roman" w:hAnsi="Times New Roman" w:cs="Times New Roman"/>
          <w:color w:val="000000" w:themeColor="text1"/>
        </w:rPr>
        <w:t>provide</w:t>
      </w:r>
      <w:r w:rsidR="5AB0905E" w:rsidRPr="2700386E">
        <w:rPr>
          <w:rFonts w:ascii="Times New Roman" w:eastAsia="Times New Roman" w:hAnsi="Times New Roman" w:cs="Times New Roman"/>
          <w:color w:val="000000" w:themeColor="text1"/>
        </w:rPr>
        <w:t xml:space="preserve"> cybersecurity tools and guidance, and </w:t>
      </w:r>
      <w:r w:rsidR="34C9B0E6" w:rsidRPr="2700386E">
        <w:rPr>
          <w:rFonts w:ascii="Times New Roman" w:eastAsia="Times New Roman" w:hAnsi="Times New Roman" w:cs="Times New Roman"/>
          <w:color w:val="000000" w:themeColor="text1"/>
        </w:rPr>
        <w:t>work</w:t>
      </w:r>
      <w:r w:rsidR="5AB0905E" w:rsidRPr="2700386E">
        <w:rPr>
          <w:rFonts w:ascii="Times New Roman" w:eastAsia="Times New Roman" w:hAnsi="Times New Roman" w:cs="Times New Roman"/>
          <w:color w:val="000000" w:themeColor="text1"/>
        </w:rPr>
        <w:t xml:space="preserve"> with stakeholders to enhance cybersecurity resilience. </w:t>
      </w:r>
      <w:r w:rsidR="292C72B4" w:rsidRPr="2700386E">
        <w:rPr>
          <w:rFonts w:ascii="Times New Roman" w:eastAsia="Times New Roman" w:hAnsi="Times New Roman" w:cs="Times New Roman"/>
          <w:color w:val="000000" w:themeColor="text1"/>
        </w:rPr>
        <w:t xml:space="preserve">In terms of importance, this is at the top of the list. </w:t>
      </w:r>
      <w:r w:rsidR="7EFA69E3" w:rsidRPr="2700386E">
        <w:rPr>
          <w:rFonts w:ascii="Times New Roman" w:eastAsia="Times New Roman" w:hAnsi="Times New Roman" w:cs="Times New Roman"/>
          <w:color w:val="000000" w:themeColor="text1"/>
        </w:rPr>
        <w:t xml:space="preserve">The infrastructure security </w:t>
      </w:r>
      <w:r w:rsidR="727305FE" w:rsidRPr="2700386E">
        <w:rPr>
          <w:rFonts w:ascii="Times New Roman" w:eastAsia="Times New Roman" w:hAnsi="Times New Roman" w:cs="Times New Roman"/>
          <w:color w:val="000000" w:themeColor="text1"/>
        </w:rPr>
        <w:t>division</w:t>
      </w:r>
      <w:r w:rsidR="58A3CBE4" w:rsidRPr="2700386E">
        <w:rPr>
          <w:rFonts w:ascii="Times New Roman" w:eastAsia="Times New Roman" w:hAnsi="Times New Roman" w:cs="Times New Roman"/>
          <w:color w:val="000000" w:themeColor="text1"/>
        </w:rPr>
        <w:t xml:space="preserve"> (ISD)</w:t>
      </w:r>
      <w:r w:rsidR="727305FE" w:rsidRPr="2700386E">
        <w:rPr>
          <w:rFonts w:ascii="Times New Roman" w:eastAsia="Times New Roman" w:hAnsi="Times New Roman" w:cs="Times New Roman"/>
          <w:color w:val="000000" w:themeColor="text1"/>
        </w:rPr>
        <w:t xml:space="preserve"> is responsible for safeguarding the nation's critical infrastructure, including physical assets like buildings, transportation systems, and utilities</w:t>
      </w:r>
      <w:r w:rsidR="7E6FF5D2" w:rsidRPr="2700386E">
        <w:rPr>
          <w:rFonts w:ascii="Times New Roman" w:eastAsia="Times New Roman" w:hAnsi="Times New Roman" w:cs="Times New Roman"/>
          <w:color w:val="000000" w:themeColor="text1"/>
        </w:rPr>
        <w:t xml:space="preserve"> such as energy</w:t>
      </w:r>
      <w:r w:rsidR="727305FE" w:rsidRPr="2700386E">
        <w:rPr>
          <w:rFonts w:ascii="Times New Roman" w:eastAsia="Times New Roman" w:hAnsi="Times New Roman" w:cs="Times New Roman"/>
          <w:color w:val="000000" w:themeColor="text1"/>
        </w:rPr>
        <w:t xml:space="preserve">. </w:t>
      </w:r>
      <w:r w:rsidR="43C6C8B2" w:rsidRPr="2700386E">
        <w:rPr>
          <w:rFonts w:ascii="Times New Roman" w:eastAsia="Times New Roman" w:hAnsi="Times New Roman" w:cs="Times New Roman"/>
          <w:color w:val="000000" w:themeColor="text1"/>
        </w:rPr>
        <w:t xml:space="preserve">This division </w:t>
      </w:r>
      <w:r w:rsidR="727305FE" w:rsidRPr="2700386E">
        <w:rPr>
          <w:rFonts w:ascii="Times New Roman" w:eastAsia="Times New Roman" w:hAnsi="Times New Roman" w:cs="Times New Roman"/>
          <w:color w:val="000000" w:themeColor="text1"/>
        </w:rPr>
        <w:t xml:space="preserve">works to identify vulnerabilities, </w:t>
      </w:r>
      <w:r w:rsidR="75AC3010" w:rsidRPr="2700386E">
        <w:rPr>
          <w:rFonts w:ascii="Times New Roman" w:eastAsia="Times New Roman" w:hAnsi="Times New Roman" w:cs="Times New Roman"/>
          <w:color w:val="000000" w:themeColor="text1"/>
        </w:rPr>
        <w:t>work with critical infrastructure owners</w:t>
      </w:r>
      <w:r w:rsidR="727305FE" w:rsidRPr="2700386E">
        <w:rPr>
          <w:rFonts w:ascii="Times New Roman" w:eastAsia="Times New Roman" w:hAnsi="Times New Roman" w:cs="Times New Roman"/>
          <w:color w:val="000000" w:themeColor="text1"/>
        </w:rPr>
        <w:t xml:space="preserve">, and support infrastructure resilience efforts. </w:t>
      </w:r>
      <w:r w:rsidR="4583CB20" w:rsidRPr="2700386E">
        <w:rPr>
          <w:rFonts w:ascii="Times New Roman" w:eastAsia="Times New Roman" w:hAnsi="Times New Roman" w:cs="Times New Roman"/>
          <w:color w:val="000000" w:themeColor="text1"/>
        </w:rPr>
        <w:t xml:space="preserve">The emergency communications </w:t>
      </w:r>
      <w:r w:rsidR="727305FE" w:rsidRPr="2700386E">
        <w:rPr>
          <w:rFonts w:ascii="Times New Roman" w:eastAsia="Times New Roman" w:hAnsi="Times New Roman" w:cs="Times New Roman"/>
          <w:color w:val="000000" w:themeColor="text1"/>
        </w:rPr>
        <w:t>division</w:t>
      </w:r>
      <w:r w:rsidR="1318D8F9" w:rsidRPr="2700386E">
        <w:rPr>
          <w:rFonts w:ascii="Times New Roman" w:eastAsia="Times New Roman" w:hAnsi="Times New Roman" w:cs="Times New Roman"/>
          <w:color w:val="000000" w:themeColor="text1"/>
        </w:rPr>
        <w:t xml:space="preserve"> (ECD)</w:t>
      </w:r>
      <w:r w:rsidR="727305FE" w:rsidRPr="2700386E">
        <w:rPr>
          <w:rFonts w:ascii="Times New Roman" w:eastAsia="Times New Roman" w:hAnsi="Times New Roman" w:cs="Times New Roman"/>
          <w:color w:val="000000" w:themeColor="text1"/>
        </w:rPr>
        <w:t xml:space="preserve"> oversees programs and initiatives aimed at ensuring reliable and effective communication during emergencies and disasters. </w:t>
      </w:r>
      <w:r w:rsidR="0FCA8ED2" w:rsidRPr="2700386E">
        <w:rPr>
          <w:rFonts w:ascii="Times New Roman" w:eastAsia="Times New Roman" w:hAnsi="Times New Roman" w:cs="Times New Roman"/>
          <w:color w:val="000000" w:themeColor="text1"/>
        </w:rPr>
        <w:t>Similarly to the ISD, they</w:t>
      </w:r>
      <w:r w:rsidR="727305FE" w:rsidRPr="2700386E">
        <w:rPr>
          <w:rFonts w:ascii="Times New Roman" w:eastAsia="Times New Roman" w:hAnsi="Times New Roman" w:cs="Times New Roman"/>
          <w:color w:val="000000" w:themeColor="text1"/>
        </w:rPr>
        <w:t xml:space="preserve"> coordinate with </w:t>
      </w:r>
      <w:r w:rsidR="788FF472" w:rsidRPr="2700386E">
        <w:rPr>
          <w:rFonts w:ascii="Times New Roman" w:eastAsia="Times New Roman" w:hAnsi="Times New Roman" w:cs="Times New Roman"/>
          <w:color w:val="000000" w:themeColor="text1"/>
        </w:rPr>
        <w:t xml:space="preserve">critical </w:t>
      </w:r>
      <w:r w:rsidR="727305FE" w:rsidRPr="2700386E">
        <w:rPr>
          <w:rFonts w:ascii="Times New Roman" w:eastAsia="Times New Roman" w:hAnsi="Times New Roman" w:cs="Times New Roman"/>
          <w:color w:val="000000" w:themeColor="text1"/>
        </w:rPr>
        <w:t xml:space="preserve">partners to enhance emergency communication capabilities. </w:t>
      </w:r>
      <w:r w:rsidR="3B2656B7" w:rsidRPr="2700386E">
        <w:rPr>
          <w:rFonts w:ascii="Times New Roman" w:eastAsia="Times New Roman" w:hAnsi="Times New Roman" w:cs="Times New Roman"/>
          <w:color w:val="000000" w:themeColor="text1"/>
        </w:rPr>
        <w:t xml:space="preserve">The </w:t>
      </w:r>
      <w:r w:rsidR="74813772" w:rsidRPr="2700386E">
        <w:rPr>
          <w:rFonts w:ascii="Times New Roman" w:eastAsia="Times New Roman" w:hAnsi="Times New Roman" w:cs="Times New Roman"/>
          <w:color w:val="000000" w:themeColor="text1"/>
        </w:rPr>
        <w:t>n</w:t>
      </w:r>
      <w:r w:rsidR="727305FE" w:rsidRPr="2700386E">
        <w:rPr>
          <w:rFonts w:ascii="Times New Roman" w:eastAsia="Times New Roman" w:hAnsi="Times New Roman" w:cs="Times New Roman"/>
          <w:color w:val="000000" w:themeColor="text1"/>
        </w:rPr>
        <w:t xml:space="preserve">ational </w:t>
      </w:r>
      <w:r w:rsidR="6ECA1359" w:rsidRPr="2700386E">
        <w:rPr>
          <w:rFonts w:ascii="Times New Roman" w:eastAsia="Times New Roman" w:hAnsi="Times New Roman" w:cs="Times New Roman"/>
          <w:color w:val="000000" w:themeColor="text1"/>
        </w:rPr>
        <w:t>r</w:t>
      </w:r>
      <w:r w:rsidR="727305FE" w:rsidRPr="2700386E">
        <w:rPr>
          <w:rFonts w:ascii="Times New Roman" w:eastAsia="Times New Roman" w:hAnsi="Times New Roman" w:cs="Times New Roman"/>
          <w:color w:val="000000" w:themeColor="text1"/>
        </w:rPr>
        <w:t xml:space="preserve">isk </w:t>
      </w:r>
      <w:r w:rsidR="7BBB7032" w:rsidRPr="2700386E">
        <w:rPr>
          <w:rFonts w:ascii="Times New Roman" w:eastAsia="Times New Roman" w:hAnsi="Times New Roman" w:cs="Times New Roman"/>
          <w:color w:val="000000" w:themeColor="text1"/>
        </w:rPr>
        <w:t>m</w:t>
      </w:r>
      <w:r w:rsidR="727305FE" w:rsidRPr="2700386E">
        <w:rPr>
          <w:rFonts w:ascii="Times New Roman" w:eastAsia="Times New Roman" w:hAnsi="Times New Roman" w:cs="Times New Roman"/>
          <w:color w:val="000000" w:themeColor="text1"/>
        </w:rPr>
        <w:t xml:space="preserve">anagement </w:t>
      </w:r>
      <w:r w:rsidR="263AA270" w:rsidRPr="2700386E">
        <w:rPr>
          <w:rFonts w:ascii="Times New Roman" w:eastAsia="Times New Roman" w:hAnsi="Times New Roman" w:cs="Times New Roman"/>
          <w:color w:val="000000" w:themeColor="text1"/>
        </w:rPr>
        <w:t>center</w:t>
      </w:r>
      <w:r w:rsidR="59090024" w:rsidRPr="2700386E">
        <w:rPr>
          <w:rFonts w:ascii="Times New Roman" w:eastAsia="Times New Roman" w:hAnsi="Times New Roman" w:cs="Times New Roman"/>
          <w:color w:val="000000" w:themeColor="text1"/>
        </w:rPr>
        <w:t>/</w:t>
      </w:r>
      <w:r w:rsidR="5B816E5F" w:rsidRPr="2700386E">
        <w:rPr>
          <w:rFonts w:ascii="Times New Roman" w:eastAsia="Times New Roman" w:hAnsi="Times New Roman" w:cs="Times New Roman"/>
          <w:color w:val="000000" w:themeColor="text1"/>
        </w:rPr>
        <w:t xml:space="preserve">division (NRMC) </w:t>
      </w:r>
      <w:r w:rsidR="727305FE" w:rsidRPr="2700386E">
        <w:rPr>
          <w:rFonts w:ascii="Times New Roman" w:eastAsia="Times New Roman" w:hAnsi="Times New Roman" w:cs="Times New Roman"/>
          <w:color w:val="000000" w:themeColor="text1"/>
        </w:rPr>
        <w:t xml:space="preserve">focuses on identifying and prioritizing strategic risks to the nation's critical infrastructure. </w:t>
      </w:r>
      <w:r w:rsidR="50E64F2B" w:rsidRPr="2700386E">
        <w:rPr>
          <w:rFonts w:ascii="Times New Roman" w:eastAsia="Times New Roman" w:hAnsi="Times New Roman" w:cs="Times New Roman"/>
          <w:color w:val="000000" w:themeColor="text1"/>
        </w:rPr>
        <w:t xml:space="preserve">They </w:t>
      </w:r>
      <w:r w:rsidR="727305FE" w:rsidRPr="2700386E">
        <w:rPr>
          <w:rFonts w:ascii="Times New Roman" w:eastAsia="Times New Roman" w:hAnsi="Times New Roman" w:cs="Times New Roman"/>
          <w:color w:val="000000" w:themeColor="text1"/>
        </w:rPr>
        <w:t>cond</w:t>
      </w:r>
      <w:r w:rsidR="50D0649B" w:rsidRPr="2700386E">
        <w:rPr>
          <w:rFonts w:ascii="Times New Roman" w:eastAsia="Times New Roman" w:hAnsi="Times New Roman" w:cs="Times New Roman"/>
          <w:color w:val="000000" w:themeColor="text1"/>
        </w:rPr>
        <w:t xml:space="preserve">uct </w:t>
      </w:r>
      <w:r w:rsidR="727305FE" w:rsidRPr="2700386E">
        <w:rPr>
          <w:rFonts w:ascii="Times New Roman" w:eastAsia="Times New Roman" w:hAnsi="Times New Roman" w:cs="Times New Roman"/>
          <w:color w:val="000000" w:themeColor="text1"/>
        </w:rPr>
        <w:t xml:space="preserve">risk assessments, </w:t>
      </w:r>
      <w:r w:rsidR="230AE6CA" w:rsidRPr="2700386E">
        <w:rPr>
          <w:rFonts w:ascii="Times New Roman" w:eastAsia="Times New Roman" w:hAnsi="Times New Roman" w:cs="Times New Roman"/>
          <w:color w:val="000000" w:themeColor="text1"/>
        </w:rPr>
        <w:t>develop</w:t>
      </w:r>
      <w:r w:rsidR="727305FE" w:rsidRPr="2700386E">
        <w:rPr>
          <w:rFonts w:ascii="Times New Roman" w:eastAsia="Times New Roman" w:hAnsi="Times New Roman" w:cs="Times New Roman"/>
          <w:color w:val="000000" w:themeColor="text1"/>
        </w:rPr>
        <w:t xml:space="preserve"> mitigation strategies, and </w:t>
      </w:r>
      <w:r w:rsidR="322686FE" w:rsidRPr="2700386E">
        <w:rPr>
          <w:rFonts w:ascii="Times New Roman" w:eastAsia="Times New Roman" w:hAnsi="Times New Roman" w:cs="Times New Roman"/>
          <w:color w:val="000000" w:themeColor="text1"/>
        </w:rPr>
        <w:t>facilitate</w:t>
      </w:r>
      <w:r w:rsidR="727305FE" w:rsidRPr="2700386E">
        <w:rPr>
          <w:rFonts w:ascii="Times New Roman" w:eastAsia="Times New Roman" w:hAnsi="Times New Roman" w:cs="Times New Roman"/>
          <w:color w:val="000000" w:themeColor="text1"/>
        </w:rPr>
        <w:t xml:space="preserve"> collaboration between government and industry stakeholders to address systemic risks.</w:t>
      </w:r>
      <w:r w:rsidR="7E7EAC3D" w:rsidRPr="2700386E">
        <w:rPr>
          <w:rFonts w:ascii="Times New Roman" w:eastAsia="Times New Roman" w:hAnsi="Times New Roman" w:cs="Times New Roman"/>
          <w:color w:val="000000" w:themeColor="text1"/>
        </w:rPr>
        <w:t xml:space="preserve"> One of the </w:t>
      </w:r>
      <w:r w:rsidR="2F3DD170" w:rsidRPr="2700386E">
        <w:rPr>
          <w:rFonts w:ascii="Times New Roman" w:eastAsia="Times New Roman" w:hAnsi="Times New Roman" w:cs="Times New Roman"/>
          <w:color w:val="000000" w:themeColor="text1"/>
        </w:rPr>
        <w:t xml:space="preserve">primary </w:t>
      </w:r>
      <w:r w:rsidR="24AC4F7D" w:rsidRPr="2700386E">
        <w:rPr>
          <w:rFonts w:ascii="Times New Roman" w:eastAsia="Times New Roman" w:hAnsi="Times New Roman" w:cs="Times New Roman"/>
          <w:color w:val="000000" w:themeColor="text1"/>
        </w:rPr>
        <w:t>function</w:t>
      </w:r>
      <w:r w:rsidR="139DA10F" w:rsidRPr="2700386E">
        <w:rPr>
          <w:rFonts w:ascii="Times New Roman" w:eastAsia="Times New Roman" w:hAnsi="Times New Roman" w:cs="Times New Roman"/>
          <w:color w:val="000000" w:themeColor="text1"/>
        </w:rPr>
        <w:t>s</w:t>
      </w:r>
      <w:r w:rsidR="24AC4F7D" w:rsidRPr="2700386E">
        <w:rPr>
          <w:rFonts w:ascii="Times New Roman" w:eastAsia="Times New Roman" w:hAnsi="Times New Roman" w:cs="Times New Roman"/>
          <w:color w:val="000000" w:themeColor="text1"/>
        </w:rPr>
        <w:t xml:space="preserve"> of </w:t>
      </w:r>
      <w:r w:rsidR="24AC4F7D" w:rsidRPr="2700386E">
        <w:rPr>
          <w:rFonts w:ascii="Times New Roman" w:eastAsia="Times New Roman" w:hAnsi="Times New Roman" w:cs="Times New Roman"/>
        </w:rPr>
        <w:t>CISA is to manage the National Cybersecurity Protection System (NCPS). The NCPS is a system that delivers capabilities like intrusion detection, analytics, and information sharing.</w:t>
      </w:r>
      <w:r w:rsidR="2D5E6694" w:rsidRPr="2700386E">
        <w:rPr>
          <w:rFonts w:ascii="Times New Roman" w:eastAsia="Times New Roman" w:hAnsi="Times New Roman" w:cs="Times New Roman"/>
          <w:color w:val="000000" w:themeColor="text1"/>
        </w:rPr>
        <w:t xml:space="preserve"> </w:t>
      </w:r>
      <w:r w:rsidR="60C7BA7F" w:rsidRPr="2700386E">
        <w:rPr>
          <w:rFonts w:ascii="Times New Roman" w:eastAsia="Times New Roman" w:hAnsi="Times New Roman" w:cs="Times New Roman"/>
          <w:color w:val="000000" w:themeColor="text1"/>
        </w:rPr>
        <w:t>The system contains features aimed at CISA's cybersecurity assignment, including hardware, software program</w:t>
      </w:r>
      <w:r w:rsidR="1AF079A0" w:rsidRPr="2700386E">
        <w:rPr>
          <w:rFonts w:ascii="Times New Roman" w:eastAsia="Times New Roman" w:hAnsi="Times New Roman" w:cs="Times New Roman"/>
          <w:color w:val="000000" w:themeColor="text1"/>
        </w:rPr>
        <w:t>s</w:t>
      </w:r>
      <w:r w:rsidR="60C7BA7F" w:rsidRPr="2700386E">
        <w:rPr>
          <w:rFonts w:ascii="Times New Roman" w:eastAsia="Times New Roman" w:hAnsi="Times New Roman" w:cs="Times New Roman"/>
          <w:color w:val="000000" w:themeColor="text1"/>
        </w:rPr>
        <w:t xml:space="preserve">, methods, and services. Perhaps the most important feature of the system is EINSTEIN. It serves as an early caution gadget and offers improved situational recognition of intrusion threats to federal civilian executive department (FCEB) networks. NCPS abilities divide into 4 sections: Intrusion Detection, Analytics, Information Sharing, and Intrusion Prevention. Intrusion Detection, facilitated by EINSTEIN 1 and 2, employs a passive, </w:t>
      </w:r>
      <w:r w:rsidR="249A0A28" w:rsidRPr="2700386E">
        <w:rPr>
          <w:rFonts w:ascii="Times New Roman" w:eastAsia="Times New Roman" w:hAnsi="Times New Roman" w:cs="Times New Roman"/>
          <w:color w:val="000000" w:themeColor="text1"/>
        </w:rPr>
        <w:t>signature-based</w:t>
      </w:r>
      <w:r w:rsidR="60C7BA7F" w:rsidRPr="2700386E">
        <w:rPr>
          <w:rFonts w:ascii="Times New Roman" w:eastAsia="Times New Roman" w:hAnsi="Times New Roman" w:cs="Times New Roman"/>
          <w:color w:val="000000" w:themeColor="text1"/>
        </w:rPr>
        <w:t xml:space="preserve"> sensor grid to reveal network visitors, enhancing CISA's </w:t>
      </w:r>
      <w:r w:rsidR="7020F943" w:rsidRPr="2700386E">
        <w:rPr>
          <w:rFonts w:ascii="Times New Roman" w:eastAsia="Times New Roman" w:hAnsi="Times New Roman" w:cs="Times New Roman"/>
          <w:color w:val="000000" w:themeColor="text1"/>
        </w:rPr>
        <w:lastRenderedPageBreak/>
        <w:t>intelligence</w:t>
      </w:r>
      <w:r w:rsidR="60C7BA7F" w:rsidRPr="2700386E">
        <w:rPr>
          <w:rFonts w:ascii="Times New Roman" w:eastAsia="Times New Roman" w:hAnsi="Times New Roman" w:cs="Times New Roman"/>
          <w:color w:val="000000" w:themeColor="text1"/>
        </w:rPr>
        <w:t xml:space="preserve"> of threats. Analytics offer gear for compiling and reading cyber pastime facts throughout multiple security enclaves. Information Sharing permits </w:t>
      </w:r>
      <w:r w:rsidR="14790B29" w:rsidRPr="2700386E">
        <w:rPr>
          <w:rFonts w:ascii="Times New Roman" w:eastAsia="Times New Roman" w:hAnsi="Times New Roman" w:cs="Times New Roman"/>
          <w:color w:val="000000" w:themeColor="text1"/>
        </w:rPr>
        <w:t xml:space="preserve">the exchange of </w:t>
      </w:r>
      <w:r w:rsidR="60C7BA7F" w:rsidRPr="2700386E">
        <w:rPr>
          <w:rFonts w:ascii="Times New Roman" w:eastAsia="Times New Roman" w:hAnsi="Times New Roman" w:cs="Times New Roman"/>
          <w:color w:val="000000" w:themeColor="text1"/>
        </w:rPr>
        <w:t xml:space="preserve">incident records amongst CISA analysts and companions, </w:t>
      </w:r>
      <w:r w:rsidR="4F712C6A" w:rsidRPr="2700386E">
        <w:rPr>
          <w:rFonts w:ascii="Times New Roman" w:eastAsia="Times New Roman" w:hAnsi="Times New Roman" w:cs="Times New Roman"/>
          <w:color w:val="000000" w:themeColor="text1"/>
        </w:rPr>
        <w:t xml:space="preserve">focusing on </w:t>
      </w:r>
      <w:r w:rsidR="60C7BA7F" w:rsidRPr="2700386E">
        <w:rPr>
          <w:rFonts w:ascii="Times New Roman" w:eastAsia="Times New Roman" w:hAnsi="Times New Roman" w:cs="Times New Roman"/>
          <w:color w:val="000000" w:themeColor="text1"/>
        </w:rPr>
        <w:t xml:space="preserve">collaboration and performance. CISA integrates privateness protections into all its programs, including NCPS, undertaking Privacy Impact Assessments to </w:t>
      </w:r>
      <w:r w:rsidR="13DB1CCB" w:rsidRPr="2700386E">
        <w:rPr>
          <w:rFonts w:ascii="Times New Roman" w:eastAsia="Times New Roman" w:hAnsi="Times New Roman" w:cs="Times New Roman"/>
          <w:color w:val="000000" w:themeColor="text1"/>
        </w:rPr>
        <w:t xml:space="preserve">minimize </w:t>
      </w:r>
      <w:r w:rsidR="60C7BA7F" w:rsidRPr="2700386E">
        <w:rPr>
          <w:rFonts w:ascii="Times New Roman" w:eastAsia="Times New Roman" w:hAnsi="Times New Roman" w:cs="Times New Roman"/>
          <w:color w:val="000000" w:themeColor="text1"/>
        </w:rPr>
        <w:t xml:space="preserve">dangers and ensure transparency </w:t>
      </w:r>
      <w:r w:rsidR="06AB5EE6" w:rsidRPr="2700386E">
        <w:rPr>
          <w:rFonts w:ascii="Times New Roman" w:eastAsia="Times New Roman" w:hAnsi="Times New Roman" w:cs="Times New Roman"/>
          <w:color w:val="000000" w:themeColor="text1"/>
        </w:rPr>
        <w:t xml:space="preserve">in </w:t>
      </w:r>
      <w:r w:rsidR="60C7BA7F" w:rsidRPr="2700386E">
        <w:rPr>
          <w:rFonts w:ascii="Times New Roman" w:eastAsia="Times New Roman" w:hAnsi="Times New Roman" w:cs="Times New Roman"/>
          <w:color w:val="000000" w:themeColor="text1"/>
        </w:rPr>
        <w:t>compliance with privacy ideas.</w:t>
      </w:r>
      <w:r w:rsidR="3F6BEAA4" w:rsidRPr="2700386E">
        <w:rPr>
          <w:rFonts w:ascii="Times New Roman" w:eastAsia="Times New Roman" w:hAnsi="Times New Roman" w:cs="Times New Roman"/>
          <w:color w:val="000000" w:themeColor="text1"/>
        </w:rPr>
        <w:t xml:space="preserve"> </w:t>
      </w:r>
      <w:r w:rsidR="354C581D" w:rsidRPr="2700386E">
        <w:rPr>
          <w:rFonts w:ascii="Times New Roman" w:eastAsia="Times New Roman" w:hAnsi="Times New Roman" w:cs="Times New Roman"/>
        </w:rPr>
        <w:t xml:space="preserve">Along with </w:t>
      </w:r>
      <w:r w:rsidR="11AEC067" w:rsidRPr="2700386E">
        <w:rPr>
          <w:rFonts w:ascii="Times New Roman" w:eastAsia="Times New Roman" w:hAnsi="Times New Roman" w:cs="Times New Roman"/>
        </w:rPr>
        <w:t xml:space="preserve">services like </w:t>
      </w:r>
      <w:r w:rsidR="0C562905" w:rsidRPr="2700386E">
        <w:rPr>
          <w:rFonts w:ascii="Times New Roman" w:eastAsia="Times New Roman" w:hAnsi="Times New Roman" w:cs="Times New Roman"/>
        </w:rPr>
        <w:t>CISA</w:t>
      </w:r>
      <w:r w:rsidR="678F8A70" w:rsidRPr="2700386E">
        <w:rPr>
          <w:rFonts w:ascii="Times New Roman" w:eastAsia="Times New Roman" w:hAnsi="Times New Roman" w:cs="Times New Roman"/>
        </w:rPr>
        <w:t xml:space="preserve"> and NCPS</w:t>
      </w:r>
      <w:r w:rsidR="354C581D" w:rsidRPr="2700386E">
        <w:rPr>
          <w:rFonts w:ascii="Times New Roman" w:eastAsia="Times New Roman" w:hAnsi="Times New Roman" w:cs="Times New Roman"/>
        </w:rPr>
        <w:t xml:space="preserve">, policies and acts are also put in place to protect government security. </w:t>
      </w:r>
      <w:r w:rsidR="497DD4D5" w:rsidRPr="2700386E">
        <w:rPr>
          <w:rFonts w:ascii="Times New Roman" w:eastAsia="Times New Roman" w:hAnsi="Times New Roman" w:cs="Times New Roman"/>
        </w:rPr>
        <w:t xml:space="preserve">An important policy that was implemented was </w:t>
      </w:r>
      <w:r w:rsidR="5B4E3F3D" w:rsidRPr="2700386E">
        <w:rPr>
          <w:rFonts w:ascii="Times New Roman" w:eastAsia="Times New Roman" w:hAnsi="Times New Roman" w:cs="Times New Roman"/>
        </w:rPr>
        <w:t>the FISM Act</w:t>
      </w:r>
      <w:r w:rsidR="497DD4D5" w:rsidRPr="2700386E">
        <w:rPr>
          <w:rFonts w:ascii="Times New Roman" w:eastAsia="Times New Roman" w:hAnsi="Times New Roman" w:cs="Times New Roman"/>
        </w:rPr>
        <w:t xml:space="preserve">. </w:t>
      </w:r>
      <w:r w:rsidR="6D56E51C" w:rsidRPr="2700386E">
        <w:rPr>
          <w:rFonts w:ascii="Times New Roman" w:eastAsia="Times New Roman" w:hAnsi="Times New Roman" w:cs="Times New Roman"/>
        </w:rPr>
        <w:t xml:space="preserve">The </w:t>
      </w:r>
      <w:r w:rsidR="0BE52A4C" w:rsidRPr="2700386E">
        <w:rPr>
          <w:rFonts w:ascii="Times New Roman" w:eastAsia="Times New Roman" w:hAnsi="Times New Roman" w:cs="Times New Roman"/>
        </w:rPr>
        <w:t>FISMA</w:t>
      </w:r>
      <w:r w:rsidR="65ACD7AB" w:rsidRPr="2700386E">
        <w:rPr>
          <w:rFonts w:ascii="Times New Roman" w:eastAsia="Times New Roman" w:hAnsi="Times New Roman" w:cs="Times New Roman"/>
        </w:rPr>
        <w:t>,</w:t>
      </w:r>
      <w:r w:rsidR="0BE52A4C" w:rsidRPr="2700386E">
        <w:rPr>
          <w:rFonts w:ascii="Times New Roman" w:eastAsia="Times New Roman" w:hAnsi="Times New Roman" w:cs="Times New Roman"/>
        </w:rPr>
        <w:t xml:space="preserve"> or the </w:t>
      </w:r>
      <w:r w:rsidR="6D56E51C" w:rsidRPr="2700386E">
        <w:rPr>
          <w:rFonts w:ascii="Times New Roman" w:eastAsia="Times New Roman" w:hAnsi="Times New Roman" w:cs="Times New Roman"/>
        </w:rPr>
        <w:t>Federal Information Security Management Act</w:t>
      </w:r>
      <w:r w:rsidR="2CDCBC7B" w:rsidRPr="2700386E">
        <w:rPr>
          <w:rFonts w:ascii="Times New Roman" w:eastAsia="Times New Roman" w:hAnsi="Times New Roman" w:cs="Times New Roman"/>
        </w:rPr>
        <w:t>,</w:t>
      </w:r>
      <w:r w:rsidR="6D56E51C" w:rsidRPr="2700386E">
        <w:rPr>
          <w:rFonts w:ascii="Times New Roman" w:eastAsia="Times New Roman" w:hAnsi="Times New Roman" w:cs="Times New Roman"/>
        </w:rPr>
        <w:t xml:space="preserve"> is an important piece of legislation in the United States aimed at safeguarding federal government information systems and data. Enacted in 2002, it provides a comprehensive framework for managing cybersecurity risks within federal agencies. At its core is the Risk Management Framework, which guides agencies through a structured process of categorizing information systems, selecting and implementing security controls, assessing security posture, authorizing systems, and continuously monitoring for threats. FISMA mandates security controls and guidelines outlined by the National Institute of Standards and Technology (NIST), emphasizing the importance of confidentiality, integrity, and availability of government information. Oversight and compliance activities ensure agencies are effectively implementing cybersecurity measures, with roles and responsibilities assigned to various stakeholders to oversee and enforce security protocols. Through FISMA, federal agencies strive to protect sensitive information, mitigate cybersecurity risks, and maintain the government systems in the face of evolving threats.</w:t>
      </w:r>
      <w:r w:rsidR="1E858682" w:rsidRPr="2700386E">
        <w:rPr>
          <w:rFonts w:ascii="Times New Roman" w:eastAsia="Times New Roman" w:hAnsi="Times New Roman" w:cs="Times New Roman"/>
        </w:rPr>
        <w:t xml:space="preserve"> </w:t>
      </w:r>
    </w:p>
    <w:p w14:paraId="14477109" w14:textId="2EAD9075" w:rsidR="00537E4D" w:rsidRDefault="22DDAE7C" w:rsidP="2700386E">
      <w:pPr>
        <w:spacing w:after="160" w:line="480" w:lineRule="auto"/>
        <w:ind w:firstLine="720"/>
        <w:rPr>
          <w:rFonts w:ascii="Times New Roman" w:eastAsia="Times New Roman" w:hAnsi="Times New Roman" w:cs="Times New Roman"/>
        </w:rPr>
      </w:pPr>
      <w:r w:rsidRPr="2700386E">
        <w:rPr>
          <w:rFonts w:ascii="Times New Roman" w:eastAsia="Times New Roman" w:hAnsi="Times New Roman" w:cs="Times New Roman"/>
        </w:rPr>
        <w:t xml:space="preserve">In conclusion, state-sponsored cyberattacks pose a significant threat to global security, targeting industries and critical infrastructure for espionage, economic gain, or sabotage. The escalating frequency and sophistication of these attacks underscore the urgent need for robust </w:t>
      </w:r>
      <w:r w:rsidRPr="2700386E">
        <w:rPr>
          <w:rFonts w:ascii="Times New Roman" w:eastAsia="Times New Roman" w:hAnsi="Times New Roman" w:cs="Times New Roman"/>
        </w:rPr>
        <w:lastRenderedPageBreak/>
        <w:t>defensive strategies and international cooperation. Efforts such as the establishment of agencies like the Cybersecurity and Infrastructure Security Agency (CISA) in the United States demonstrate a commitment to fortifying cyber defenses. Policies like the Federal Information Security Management Act (FISMA) provide a framework for managing cybersecurity risks within government agencies. Moving forward, addressing these challenges requires investment in advanced cybersecurity technologies, collaboration between governments and private sector entities, and strengthening international norms governing cyberspace. By adopting a proactive and coordinated strategy, nations can minimize the impact of cyber threats and safeguard digital infrastructure in a digital world.</w:t>
      </w:r>
    </w:p>
    <w:p w14:paraId="54CB45C1" w14:textId="7D6A76B9" w:rsidR="00537E4D" w:rsidRDefault="00537E4D" w:rsidP="2700386E">
      <w:pPr>
        <w:spacing w:line="480" w:lineRule="auto"/>
      </w:pPr>
      <w:r>
        <w:br w:type="page"/>
      </w:r>
    </w:p>
    <w:p w14:paraId="21FE4E84" w14:textId="024EACA6" w:rsidR="00537E4D" w:rsidRDefault="20326865" w:rsidP="2700386E">
      <w:pPr>
        <w:pStyle w:val="ListParagraph"/>
        <w:spacing w:line="480" w:lineRule="auto"/>
        <w:ind w:left="0"/>
        <w:jc w:val="center"/>
      </w:pPr>
      <w:r w:rsidRPr="2700386E">
        <w:rPr>
          <w:rFonts w:ascii="Times New Roman" w:eastAsia="Times New Roman" w:hAnsi="Times New Roman" w:cs="Times New Roman"/>
        </w:rPr>
        <w:lastRenderedPageBreak/>
        <w:t>Works Cited</w:t>
      </w:r>
    </w:p>
    <w:p w14:paraId="2BB70639" w14:textId="79FE9CF4" w:rsidR="00537E4D" w:rsidRDefault="2DABA0B2" w:rsidP="2700386E">
      <w:pPr>
        <w:spacing w:after="240" w:line="480" w:lineRule="auto"/>
        <w:ind w:left="567" w:hanging="567"/>
      </w:pPr>
      <w:r w:rsidRPr="2700386E">
        <w:t xml:space="preserve">“2024 Must-Know Cyber Attack Statistics and Trends.” </w:t>
      </w:r>
      <w:r w:rsidRPr="2700386E">
        <w:rPr>
          <w:i/>
          <w:iCs/>
        </w:rPr>
        <w:t>Embroker</w:t>
      </w:r>
      <w:r w:rsidRPr="2700386E">
        <w:t xml:space="preserve">, 4 Jan. 2024, www.embroker.com/blog/cyber-attack-statistics/. </w:t>
      </w:r>
    </w:p>
    <w:p w14:paraId="75717461" w14:textId="5E27B1F6" w:rsidR="00537E4D" w:rsidRDefault="2DABA0B2" w:rsidP="2700386E">
      <w:pPr>
        <w:spacing w:before="240" w:after="240" w:line="480" w:lineRule="auto"/>
        <w:ind w:left="567" w:hanging="567"/>
      </w:pPr>
      <w:r w:rsidRPr="2700386E">
        <w:t xml:space="preserve">Arctic Wolf. “History of Cybercrime.” </w:t>
      </w:r>
      <w:r w:rsidRPr="2700386E">
        <w:rPr>
          <w:i/>
          <w:iCs/>
        </w:rPr>
        <w:t>Arctic Wolf</w:t>
      </w:r>
      <w:r w:rsidRPr="2700386E">
        <w:t xml:space="preserve">, 19 Apr. 2024, arcticwolf.com/resources/blog/decade-of-cybercrime/. </w:t>
      </w:r>
    </w:p>
    <w:p w14:paraId="23195312" w14:textId="69F612A8" w:rsidR="00537E4D" w:rsidRDefault="3EA4F6CA" w:rsidP="2700386E">
      <w:pPr>
        <w:spacing w:before="240" w:after="240" w:line="480" w:lineRule="auto"/>
        <w:ind w:left="567" w:hanging="567"/>
        <w:rPr>
          <w:rFonts w:ascii="Aptos" w:eastAsia="Aptos" w:hAnsi="Aptos" w:cs="Aptos"/>
          <w:color w:val="000000" w:themeColor="text1"/>
        </w:rPr>
      </w:pPr>
      <w:r w:rsidRPr="2700386E">
        <w:rPr>
          <w:rFonts w:ascii="Aptos" w:eastAsia="Aptos" w:hAnsi="Aptos" w:cs="Aptos"/>
          <w:color w:val="000000" w:themeColor="text1"/>
        </w:rPr>
        <w:t xml:space="preserve">CHECK. “Nation-State Level Cyberattacks.” Check Point Software, </w:t>
      </w:r>
      <w:hyperlink r:id="rId9" w:anchor=":~:text=Espionage%3A%20Espionage%20is%20a%20common">
        <w:r w:rsidRPr="2700386E">
          <w:rPr>
            <w:rStyle w:val="Hyperlink"/>
          </w:rPr>
          <w:t>www.checkpoint.com/cyber-hub/cyber-security/what-is-cyber-attack/nation-state-level-cyberattacks/#:~:text=Espionage%3A%20Espionage%20is%20a%20common</w:t>
        </w:r>
      </w:hyperlink>
      <w:r w:rsidRPr="2700386E">
        <w:rPr>
          <w:rFonts w:ascii="Aptos" w:eastAsia="Aptos" w:hAnsi="Aptos" w:cs="Aptos"/>
          <w:color w:val="000000" w:themeColor="text1"/>
        </w:rPr>
        <w:t xml:space="preserve">. </w:t>
      </w:r>
    </w:p>
    <w:p w14:paraId="5BB19F4E" w14:textId="706F863F" w:rsidR="00537E4D" w:rsidRDefault="3EA4F6CA" w:rsidP="2700386E">
      <w:pPr>
        <w:spacing w:before="240" w:after="240" w:line="480" w:lineRule="auto"/>
        <w:ind w:left="567" w:hanging="567"/>
        <w:rPr>
          <w:rFonts w:ascii="Aptos" w:eastAsia="Aptos" w:hAnsi="Aptos" w:cs="Aptos"/>
          <w:color w:val="000000" w:themeColor="text1"/>
        </w:rPr>
      </w:pPr>
      <w:r w:rsidRPr="2700386E">
        <w:rPr>
          <w:rFonts w:ascii="Aptos" w:eastAsia="Aptos" w:hAnsi="Aptos" w:cs="Aptos"/>
          <w:color w:val="000000" w:themeColor="text1"/>
        </w:rPr>
        <w:t>CISA. “PRC State-Sponsored Actors Compromise and Maintain Persistent Access to U.S. Critical Infrastructure | CISA.” Www.cisa.gov, 7 Feb. 2024, www.cisa.gov/news-events/cybersecurity-advisories/aa24-038a.</w:t>
      </w:r>
    </w:p>
    <w:p w14:paraId="67F5E609" w14:textId="36CF3B31" w:rsidR="00537E4D" w:rsidRDefault="3EA4F6CA" w:rsidP="2700386E">
      <w:pPr>
        <w:spacing w:before="240" w:after="240" w:line="480" w:lineRule="auto"/>
        <w:ind w:left="567" w:hanging="567"/>
      </w:pPr>
      <w:r w:rsidRPr="2700386E">
        <w:rPr>
          <w:rFonts w:ascii="Aptos" w:eastAsia="Aptos" w:hAnsi="Aptos" w:cs="Aptos"/>
          <w:color w:val="000000" w:themeColor="text1"/>
        </w:rPr>
        <w:t xml:space="preserve">CISAPRC. “PRC State-Sponsored Actors Compromise and Maintain Persistent Access to U.S. Critical Infrastructure: CISA.” </w:t>
      </w:r>
      <w:r w:rsidRPr="2700386E">
        <w:rPr>
          <w:rFonts w:ascii="Aptos" w:eastAsia="Aptos" w:hAnsi="Aptos" w:cs="Aptos"/>
          <w:i/>
          <w:iCs/>
          <w:color w:val="000000" w:themeColor="text1"/>
        </w:rPr>
        <w:t>Cybersecurity and Infrastructure Security Agency CISA</w:t>
      </w:r>
      <w:r w:rsidRPr="2700386E">
        <w:rPr>
          <w:rFonts w:ascii="Aptos" w:eastAsia="Aptos" w:hAnsi="Aptos" w:cs="Aptos"/>
          <w:color w:val="000000" w:themeColor="text1"/>
        </w:rPr>
        <w:t xml:space="preserve">, 18 Apr. 2024, </w:t>
      </w:r>
      <w:hyperlink r:id="rId10">
        <w:r w:rsidRPr="2700386E">
          <w:rPr>
            <w:rStyle w:val="Hyperlink"/>
          </w:rPr>
          <w:t>www.cisa.gov/news-events/cybersecurity-advisories/aa24-038a</w:t>
        </w:r>
      </w:hyperlink>
      <w:r w:rsidRPr="2700386E">
        <w:rPr>
          <w:rFonts w:ascii="Aptos" w:eastAsia="Aptos" w:hAnsi="Aptos" w:cs="Aptos"/>
          <w:color w:val="000000" w:themeColor="text1"/>
        </w:rPr>
        <w:t>.</w:t>
      </w:r>
    </w:p>
    <w:p w14:paraId="0DE32736" w14:textId="1868E72E" w:rsidR="00537E4D" w:rsidRDefault="3EA4F6CA" w:rsidP="2700386E">
      <w:pPr>
        <w:spacing w:before="240" w:after="240" w:line="480" w:lineRule="auto"/>
        <w:ind w:left="567" w:hanging="567"/>
        <w:rPr>
          <w:rFonts w:ascii="Aptos" w:eastAsia="Aptos" w:hAnsi="Aptos" w:cs="Aptos"/>
          <w:color w:val="000000" w:themeColor="text1"/>
        </w:rPr>
      </w:pPr>
      <w:r w:rsidRPr="2700386E">
        <w:rPr>
          <w:rFonts w:ascii="Aptos" w:eastAsia="Aptos" w:hAnsi="Aptos" w:cs="Aptos"/>
          <w:color w:val="000000" w:themeColor="text1"/>
        </w:rPr>
        <w:t xml:space="preserve">CSIS. “Significant Cyber Incidents | Center for Strategic and International Studies.” Www.csis.org, 2024, </w:t>
      </w:r>
      <w:hyperlink r:id="rId11">
        <w:r w:rsidRPr="2700386E">
          <w:rPr>
            <w:rStyle w:val="Hyperlink"/>
          </w:rPr>
          <w:t>www.csis.org/programs/strategic-technologies-program/significant-cyber-incidents</w:t>
        </w:r>
      </w:hyperlink>
      <w:r w:rsidRPr="2700386E">
        <w:rPr>
          <w:rFonts w:ascii="Aptos" w:eastAsia="Aptos" w:hAnsi="Aptos" w:cs="Aptos"/>
          <w:color w:val="000000" w:themeColor="text1"/>
        </w:rPr>
        <w:t>.</w:t>
      </w:r>
      <w:r w:rsidR="3F62596F" w:rsidRPr="2700386E">
        <w:rPr>
          <w:rFonts w:ascii="Aptos" w:eastAsia="Aptos" w:hAnsi="Aptos" w:cs="Aptos"/>
          <w:color w:val="000000" w:themeColor="text1"/>
        </w:rPr>
        <w:t>intri</w:t>
      </w:r>
    </w:p>
    <w:p w14:paraId="70936118" w14:textId="306849A7" w:rsidR="00537E4D" w:rsidRDefault="5A5D667D" w:rsidP="2700386E">
      <w:pPr>
        <w:spacing w:before="240" w:after="240" w:line="480" w:lineRule="auto"/>
        <w:ind w:left="567" w:hanging="567"/>
        <w:rPr>
          <w:rFonts w:ascii="Aptos" w:eastAsia="Aptos" w:hAnsi="Aptos" w:cs="Aptos"/>
        </w:rPr>
      </w:pPr>
      <w:r w:rsidRPr="2700386E">
        <w:rPr>
          <w:rFonts w:ascii="Aptos" w:eastAsia="Aptos" w:hAnsi="Aptos" w:cs="Aptos"/>
        </w:rPr>
        <w:t xml:space="preserve">“Divisions &amp; Offices: CISA.” </w:t>
      </w:r>
      <w:r w:rsidRPr="2700386E">
        <w:rPr>
          <w:rFonts w:ascii="Aptos" w:eastAsia="Aptos" w:hAnsi="Aptos" w:cs="Aptos"/>
          <w:i/>
          <w:iCs/>
        </w:rPr>
        <w:t>Cybersecurity and Infrastructure Security Agency CISA</w:t>
      </w:r>
      <w:r w:rsidRPr="2700386E">
        <w:rPr>
          <w:rFonts w:ascii="Aptos" w:eastAsia="Aptos" w:hAnsi="Aptos" w:cs="Aptos"/>
        </w:rPr>
        <w:t xml:space="preserve">, </w:t>
      </w:r>
      <w:r w:rsidRPr="2700386E">
        <w:t>www.cisa.gov/about/divisions-offices</w:t>
      </w:r>
      <w:r w:rsidRPr="2700386E">
        <w:rPr>
          <w:rFonts w:ascii="Aptos" w:eastAsia="Aptos" w:hAnsi="Aptos" w:cs="Aptos"/>
        </w:rPr>
        <w:t xml:space="preserve">. </w:t>
      </w:r>
    </w:p>
    <w:p w14:paraId="4337265D" w14:textId="7D449CFD" w:rsidR="00537E4D" w:rsidRDefault="2DABA0B2" w:rsidP="2700386E">
      <w:pPr>
        <w:spacing w:before="240" w:after="240" w:line="480" w:lineRule="auto"/>
        <w:ind w:left="567" w:hanging="567"/>
      </w:pPr>
      <w:r w:rsidRPr="2700386E">
        <w:lastRenderedPageBreak/>
        <w:t xml:space="preserve">Imi. “State Sponsored Cyber Warfare.” </w:t>
      </w:r>
      <w:r w:rsidRPr="2700386E">
        <w:rPr>
          <w:i/>
          <w:iCs/>
        </w:rPr>
        <w:t>Identity Management Institute®</w:t>
      </w:r>
      <w:r w:rsidRPr="2700386E">
        <w:t xml:space="preserve">, IMI https://www.identitymanagementinstitute.org/app/uploads/2021/03/logo-.jpg, 9 May 2023, identitymanagementinstitute.org/state-sponsored-cyber-warfare/. </w:t>
      </w:r>
    </w:p>
    <w:p w14:paraId="079707A2" w14:textId="46145D36" w:rsidR="00537E4D" w:rsidRDefault="2DABA0B2" w:rsidP="2700386E">
      <w:pPr>
        <w:spacing w:before="240" w:after="240" w:line="480" w:lineRule="auto"/>
        <w:ind w:left="567" w:hanging="567"/>
      </w:pPr>
      <w:r w:rsidRPr="2700386E">
        <w:t xml:space="preserve">Intelligence, Microsoft Threat. “Staying Ahead of Threat Actors in the Age of Ai.” </w:t>
      </w:r>
      <w:r w:rsidRPr="2700386E">
        <w:rPr>
          <w:i/>
          <w:iCs/>
        </w:rPr>
        <w:t>Microsoft Security Blog</w:t>
      </w:r>
      <w:r w:rsidRPr="2700386E">
        <w:t xml:space="preserve">, 27 Feb. 2024, www.microsoft.com/en-us/security/blog/2024/02/14/staying-ahead-of-threat-actors-in-the-age-of-ai/. </w:t>
      </w:r>
    </w:p>
    <w:p w14:paraId="3E1BFA20" w14:textId="44B7E1F4" w:rsidR="00537E4D" w:rsidRDefault="2DABA0B2" w:rsidP="2700386E">
      <w:pPr>
        <w:spacing w:before="240" w:after="240" w:line="480" w:lineRule="auto"/>
        <w:ind w:left="567" w:hanging="567"/>
      </w:pPr>
      <w:r w:rsidRPr="2700386E">
        <w:t xml:space="preserve">MRINetwork. “Why State-Sponsored Cyber Attacks Are a Global Threat.” </w:t>
      </w:r>
      <w:r w:rsidRPr="2700386E">
        <w:rPr>
          <w:i/>
          <w:iCs/>
        </w:rPr>
        <w:t>MRINetwork</w:t>
      </w:r>
      <w:r w:rsidRPr="2700386E">
        <w:t xml:space="preserve">, 18 Jan. 2024, mrinetwork.com/hiring-talent-strategy/why-state-sponsored-cyber-attacks-are-a-global-threat/. </w:t>
      </w:r>
    </w:p>
    <w:p w14:paraId="6CD4E9E5" w14:textId="4239ABAE" w:rsidR="00537E4D" w:rsidRDefault="0CF4207F" w:rsidP="2700386E">
      <w:pPr>
        <w:spacing w:before="240" w:after="240" w:line="480" w:lineRule="auto"/>
        <w:ind w:left="567" w:hanging="567"/>
        <w:rPr>
          <w:rFonts w:ascii="Aptos" w:eastAsia="Aptos" w:hAnsi="Aptos" w:cs="Aptos"/>
        </w:rPr>
      </w:pPr>
      <w:r w:rsidRPr="2700386E">
        <w:rPr>
          <w:rFonts w:ascii="Aptos" w:eastAsia="Aptos" w:hAnsi="Aptos" w:cs="Aptos"/>
        </w:rPr>
        <w:t xml:space="preserve">“National Cybersecurity Protection System: CISA.” </w:t>
      </w:r>
      <w:r w:rsidRPr="2700386E">
        <w:rPr>
          <w:rFonts w:ascii="Aptos" w:eastAsia="Aptos" w:hAnsi="Aptos" w:cs="Aptos"/>
          <w:i/>
          <w:iCs/>
        </w:rPr>
        <w:t>Cybersecurity and Infrastructure Security Agency CISA</w:t>
      </w:r>
      <w:r w:rsidRPr="2700386E">
        <w:rPr>
          <w:rFonts w:ascii="Aptos" w:eastAsia="Aptos" w:hAnsi="Aptos" w:cs="Aptos"/>
        </w:rPr>
        <w:t xml:space="preserve">, </w:t>
      </w:r>
      <w:hyperlink r:id="rId12">
        <w:r w:rsidRPr="2700386E">
          <w:rPr>
            <w:rStyle w:val="Hyperlink"/>
          </w:rPr>
          <w:t>www.cisa.gov/resources-tools/programs/national-cybersecurity-protection-system</w:t>
        </w:r>
      </w:hyperlink>
      <w:r w:rsidRPr="2700386E">
        <w:t>.</w:t>
      </w:r>
    </w:p>
    <w:p w14:paraId="4C1119B4" w14:textId="7AE727AC" w:rsidR="00537E4D" w:rsidRDefault="2DABA0B2" w:rsidP="2700386E">
      <w:pPr>
        <w:spacing w:before="240" w:after="240" w:line="480" w:lineRule="auto"/>
        <w:ind w:left="567" w:hanging="567"/>
      </w:pPr>
      <w:r w:rsidRPr="2700386E">
        <w:t xml:space="preserve">SentinelOne. “The New Frontline of Geopolitics: Understanding the Rise of State-Sponsored Cyber Attacks.” </w:t>
      </w:r>
      <w:r w:rsidRPr="2700386E">
        <w:rPr>
          <w:i/>
          <w:iCs/>
        </w:rPr>
        <w:t>SentinelOne</w:t>
      </w:r>
      <w:r w:rsidRPr="2700386E">
        <w:t xml:space="preserve">, 3 Apr. 2024, www.sentinelone.com/blog/the-new-frontline-of-geopolitics-understanding-the-rise-of-state-sponsored-cyber-attacks/. </w:t>
      </w:r>
    </w:p>
    <w:p w14:paraId="7CC1F986" w14:textId="4F29AF72" w:rsidR="00537E4D" w:rsidRDefault="50D055B2" w:rsidP="2700386E">
      <w:pPr>
        <w:spacing w:before="240" w:after="240" w:line="480" w:lineRule="auto"/>
        <w:ind w:left="567" w:hanging="567"/>
        <w:rPr>
          <w:rFonts w:ascii="Aptos" w:eastAsia="Aptos" w:hAnsi="Aptos" w:cs="Aptos"/>
          <w:color w:val="000000" w:themeColor="text1"/>
        </w:rPr>
      </w:pPr>
      <w:r w:rsidRPr="2700386E">
        <w:rPr>
          <w:rFonts w:ascii="Aptos" w:eastAsia="Aptos" w:hAnsi="Aptos" w:cs="Aptos"/>
          <w:color w:val="000000" w:themeColor="text1"/>
        </w:rPr>
        <w:t xml:space="preserve">SOPHOS. “Threat Actors Explained: Motivations and Capabilities.” SOPHOS, </w:t>
      </w:r>
      <w:hyperlink r:id="rId13">
        <w:r w:rsidRPr="2700386E">
          <w:rPr>
            <w:rStyle w:val="Hyperlink"/>
          </w:rPr>
          <w:t>www.sophos.com/en-us/cybersecurity-explained/threat-actors</w:t>
        </w:r>
      </w:hyperlink>
      <w:r w:rsidRPr="2700386E">
        <w:rPr>
          <w:rFonts w:ascii="Aptos" w:eastAsia="Aptos" w:hAnsi="Aptos" w:cs="Aptos"/>
          <w:color w:val="000000" w:themeColor="text1"/>
        </w:rPr>
        <w:t>.</w:t>
      </w:r>
    </w:p>
    <w:p w14:paraId="114C7183" w14:textId="16B4E030" w:rsidR="00537E4D" w:rsidRDefault="2DABA0B2" w:rsidP="2700386E">
      <w:pPr>
        <w:spacing w:before="240" w:after="240" w:line="480" w:lineRule="auto"/>
        <w:ind w:left="567" w:hanging="567"/>
      </w:pPr>
      <w:r w:rsidRPr="2700386E">
        <w:t xml:space="preserve">“What Are State-Sponsored Cyberattacks?” </w:t>
      </w:r>
      <w:r w:rsidRPr="2700386E">
        <w:rPr>
          <w:i/>
          <w:iCs/>
        </w:rPr>
        <w:t>Coro Cybersecurity</w:t>
      </w:r>
      <w:r w:rsidRPr="2700386E">
        <w:t xml:space="preserve">, 1 Feb. 2024, </w:t>
      </w:r>
      <w:hyperlink r:id="rId14">
        <w:r w:rsidRPr="2700386E">
          <w:rPr>
            <w:rStyle w:val="Hyperlink"/>
          </w:rPr>
          <w:t>www.coro.net/blog/what-are-state-sponsored-cyberattacks</w:t>
        </w:r>
      </w:hyperlink>
      <w:r w:rsidRPr="2700386E">
        <w:t>.</w:t>
      </w:r>
      <w:r w:rsidR="2F56134E" w:rsidRPr="2700386E">
        <w:rPr>
          <w:rFonts w:ascii="Aptos" w:eastAsia="Aptos" w:hAnsi="Aptos" w:cs="Aptos"/>
          <w:color w:val="000000" w:themeColor="text1"/>
        </w:rPr>
        <w:t>‌</w:t>
      </w:r>
    </w:p>
    <w:p w14:paraId="218D9E27" w14:textId="1B4B6289" w:rsidR="00537E4D" w:rsidRDefault="00537E4D" w:rsidP="2700386E">
      <w:pPr>
        <w:spacing w:before="240" w:after="240" w:line="480" w:lineRule="auto"/>
        <w:ind w:left="567" w:hanging="567"/>
        <w:rPr>
          <w:rFonts w:ascii="Aptos" w:eastAsia="Aptos" w:hAnsi="Aptos" w:cs="Aptos"/>
          <w:color w:val="000000" w:themeColor="text1"/>
        </w:rPr>
      </w:pPr>
    </w:p>
    <w:p w14:paraId="03BA6E10" w14:textId="43364467" w:rsidR="00537E4D" w:rsidRDefault="2D6D5CB3" w:rsidP="2700386E">
      <w:pPr>
        <w:spacing w:before="240" w:after="240" w:line="480" w:lineRule="auto"/>
        <w:ind w:left="567" w:hanging="567"/>
      </w:pPr>
      <w:r w:rsidRPr="2700386E">
        <w:rPr>
          <w:rFonts w:ascii="Aptos" w:eastAsia="Aptos" w:hAnsi="Aptos" w:cs="Aptos"/>
          <w:color w:val="000000" w:themeColor="text1"/>
        </w:rPr>
        <w:t>‌</w:t>
      </w:r>
    </w:p>
    <w:p w14:paraId="2EF44949" w14:textId="6591BF7A" w:rsidR="00537E4D" w:rsidRDefault="00537E4D" w:rsidP="2700386E">
      <w:pPr>
        <w:spacing w:before="240" w:after="240" w:line="480" w:lineRule="auto"/>
        <w:ind w:left="567" w:hanging="567"/>
        <w:rPr>
          <w:rFonts w:ascii="Aptos" w:eastAsia="Aptos" w:hAnsi="Aptos" w:cs="Aptos"/>
          <w:color w:val="000000" w:themeColor="text1"/>
        </w:rPr>
      </w:pPr>
    </w:p>
    <w:p w14:paraId="6F22A729" w14:textId="01927789" w:rsidR="00537E4D" w:rsidRDefault="00537E4D" w:rsidP="2700386E">
      <w:pPr>
        <w:spacing w:before="240" w:after="240" w:line="480" w:lineRule="auto"/>
        <w:ind w:left="567" w:hanging="567"/>
        <w:rPr>
          <w:rFonts w:ascii="Aptos" w:eastAsia="Aptos" w:hAnsi="Aptos" w:cs="Aptos"/>
          <w:color w:val="000000" w:themeColor="text1"/>
        </w:rPr>
      </w:pPr>
    </w:p>
    <w:p w14:paraId="26A0027B" w14:textId="1078A6BE" w:rsidR="00537E4D" w:rsidRDefault="00537E4D" w:rsidP="2700386E">
      <w:pPr>
        <w:spacing w:before="240" w:after="240" w:line="480" w:lineRule="auto"/>
        <w:ind w:left="567" w:hanging="567"/>
      </w:pPr>
    </w:p>
    <w:p w14:paraId="098FC478" w14:textId="4C623622" w:rsidR="2700386E" w:rsidRDefault="2700386E" w:rsidP="2700386E">
      <w:pPr>
        <w:pStyle w:val="ListParagraph"/>
        <w:spacing w:line="480" w:lineRule="auto"/>
        <w:ind w:left="0"/>
        <w:rPr>
          <w:rFonts w:ascii="Times New Roman" w:eastAsia="Times New Roman" w:hAnsi="Times New Roman" w:cs="Times New Roman"/>
        </w:rPr>
      </w:pPr>
    </w:p>
    <w:p w14:paraId="44969651" w14:textId="77777777" w:rsidR="00E80F18" w:rsidRDefault="00E80F18" w:rsidP="2700386E">
      <w:pPr>
        <w:pStyle w:val="ListParagraph"/>
        <w:spacing w:line="480" w:lineRule="auto"/>
        <w:ind w:left="0"/>
        <w:rPr>
          <w:rFonts w:ascii="Times New Roman" w:eastAsia="Times New Roman" w:hAnsi="Times New Roman" w:cs="Times New Roman"/>
        </w:rPr>
      </w:pPr>
    </w:p>
    <w:p w14:paraId="36AD3176" w14:textId="3338034E" w:rsidR="00E80F18" w:rsidRPr="000849E8" w:rsidRDefault="00E80F18" w:rsidP="2700386E">
      <w:pPr>
        <w:pStyle w:val="ListParagraph"/>
        <w:spacing w:line="480" w:lineRule="auto"/>
        <w:ind w:left="0"/>
        <w:rPr>
          <w:rFonts w:ascii="Times New Roman" w:eastAsia="Times New Roman" w:hAnsi="Times New Roman" w:cs="Times New Roman"/>
        </w:rPr>
      </w:pPr>
    </w:p>
    <w:sectPr w:rsidR="00E80F18" w:rsidRPr="00084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Db61niMs" int2:invalidationBookmarkName="" int2:hashCode="RT8ftON7ym2RAL" int2:id="It8yG9Wg">
      <int2:state int2:value="Rejected" int2:type="AugLoop_Text_Critique"/>
    </int2:bookmark>
    <int2:bookmark int2:bookmarkName="_Int_psacrlKd" int2:invalidationBookmarkName="" int2:hashCode="IK51sFBdkvgsl0" int2:id="K2EFA7b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75723"/>
    <w:multiLevelType w:val="hybridMultilevel"/>
    <w:tmpl w:val="AAFC20C0"/>
    <w:lvl w:ilvl="0" w:tplc="722A14F0">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7143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3F1"/>
    <w:rsid w:val="00000595"/>
    <w:rsid w:val="0003329B"/>
    <w:rsid w:val="00051619"/>
    <w:rsid w:val="0005780C"/>
    <w:rsid w:val="00083569"/>
    <w:rsid w:val="000849E8"/>
    <w:rsid w:val="00091699"/>
    <w:rsid w:val="000C1E59"/>
    <w:rsid w:val="000D1EC6"/>
    <w:rsid w:val="0011359E"/>
    <w:rsid w:val="00115605"/>
    <w:rsid w:val="001257F5"/>
    <w:rsid w:val="001653F1"/>
    <w:rsid w:val="001D421F"/>
    <w:rsid w:val="001E11EE"/>
    <w:rsid w:val="00214B75"/>
    <w:rsid w:val="0022E377"/>
    <w:rsid w:val="002328A7"/>
    <w:rsid w:val="00270DB5"/>
    <w:rsid w:val="002E61A6"/>
    <w:rsid w:val="002F04F9"/>
    <w:rsid w:val="00323898"/>
    <w:rsid w:val="00333C1D"/>
    <w:rsid w:val="00370918"/>
    <w:rsid w:val="003C481A"/>
    <w:rsid w:val="003F7F10"/>
    <w:rsid w:val="00457980"/>
    <w:rsid w:val="00482BC2"/>
    <w:rsid w:val="004E6B1B"/>
    <w:rsid w:val="00537E4D"/>
    <w:rsid w:val="00565D3D"/>
    <w:rsid w:val="005C21B3"/>
    <w:rsid w:val="00606A49"/>
    <w:rsid w:val="006A0D56"/>
    <w:rsid w:val="006E6A27"/>
    <w:rsid w:val="00735D82"/>
    <w:rsid w:val="00751D60"/>
    <w:rsid w:val="00764F86"/>
    <w:rsid w:val="00766128"/>
    <w:rsid w:val="007E1A4D"/>
    <w:rsid w:val="00883284"/>
    <w:rsid w:val="00893F92"/>
    <w:rsid w:val="009012C4"/>
    <w:rsid w:val="009429C8"/>
    <w:rsid w:val="00A120A6"/>
    <w:rsid w:val="00A13273"/>
    <w:rsid w:val="00A3233B"/>
    <w:rsid w:val="00A6A149"/>
    <w:rsid w:val="00AB7732"/>
    <w:rsid w:val="00AF4021"/>
    <w:rsid w:val="00B34D41"/>
    <w:rsid w:val="00B74A67"/>
    <w:rsid w:val="00BC48BB"/>
    <w:rsid w:val="00C56066"/>
    <w:rsid w:val="00CC730E"/>
    <w:rsid w:val="00CE088C"/>
    <w:rsid w:val="00D12B02"/>
    <w:rsid w:val="00D14FB2"/>
    <w:rsid w:val="00D27C66"/>
    <w:rsid w:val="00D33785"/>
    <w:rsid w:val="00DE7C49"/>
    <w:rsid w:val="00DF39AD"/>
    <w:rsid w:val="00E63FD2"/>
    <w:rsid w:val="00E80F18"/>
    <w:rsid w:val="00EA0DD2"/>
    <w:rsid w:val="00EB4644"/>
    <w:rsid w:val="00EC766F"/>
    <w:rsid w:val="00EE020B"/>
    <w:rsid w:val="00EE0F21"/>
    <w:rsid w:val="00F33018"/>
    <w:rsid w:val="00F4249D"/>
    <w:rsid w:val="00F76BD7"/>
    <w:rsid w:val="00F86E30"/>
    <w:rsid w:val="00FD314F"/>
    <w:rsid w:val="00FE2C7F"/>
    <w:rsid w:val="0126DCC3"/>
    <w:rsid w:val="016AE1F2"/>
    <w:rsid w:val="02FE6FE1"/>
    <w:rsid w:val="035FFEAB"/>
    <w:rsid w:val="04191178"/>
    <w:rsid w:val="04F7231C"/>
    <w:rsid w:val="05FE1FEF"/>
    <w:rsid w:val="06AB5EE6"/>
    <w:rsid w:val="06DB6EF6"/>
    <w:rsid w:val="070019E6"/>
    <w:rsid w:val="071A7CA6"/>
    <w:rsid w:val="0768D6E6"/>
    <w:rsid w:val="076AC41F"/>
    <w:rsid w:val="081D4D5B"/>
    <w:rsid w:val="084CBF76"/>
    <w:rsid w:val="0ADB8A4E"/>
    <w:rsid w:val="0B2CA829"/>
    <w:rsid w:val="0B77C604"/>
    <w:rsid w:val="0BE52A4C"/>
    <w:rsid w:val="0C562905"/>
    <w:rsid w:val="0CF4207F"/>
    <w:rsid w:val="0E522EB7"/>
    <w:rsid w:val="0E691D97"/>
    <w:rsid w:val="0FCA8ED2"/>
    <w:rsid w:val="11AEC067"/>
    <w:rsid w:val="1223AD50"/>
    <w:rsid w:val="122BDB84"/>
    <w:rsid w:val="1292FB76"/>
    <w:rsid w:val="1318D8F9"/>
    <w:rsid w:val="135F6B98"/>
    <w:rsid w:val="139DA10F"/>
    <w:rsid w:val="13C9A85C"/>
    <w:rsid w:val="13DB1CCB"/>
    <w:rsid w:val="1423AA2D"/>
    <w:rsid w:val="1434776B"/>
    <w:rsid w:val="144648F6"/>
    <w:rsid w:val="14790B29"/>
    <w:rsid w:val="14911245"/>
    <w:rsid w:val="14AF506D"/>
    <w:rsid w:val="14F41EC2"/>
    <w:rsid w:val="158791D2"/>
    <w:rsid w:val="15F37EB6"/>
    <w:rsid w:val="178D2048"/>
    <w:rsid w:val="18B3FA01"/>
    <w:rsid w:val="18B9A423"/>
    <w:rsid w:val="19E16B9F"/>
    <w:rsid w:val="1A3253D6"/>
    <w:rsid w:val="1AF079A0"/>
    <w:rsid w:val="1B9C4B5B"/>
    <w:rsid w:val="1C1E9945"/>
    <w:rsid w:val="1CE65D00"/>
    <w:rsid w:val="1D792D6C"/>
    <w:rsid w:val="1DFA3B6D"/>
    <w:rsid w:val="1E858682"/>
    <w:rsid w:val="1ED5E0E7"/>
    <w:rsid w:val="20326865"/>
    <w:rsid w:val="213B092D"/>
    <w:rsid w:val="213DB9A1"/>
    <w:rsid w:val="21D11065"/>
    <w:rsid w:val="225BD576"/>
    <w:rsid w:val="22C5055E"/>
    <w:rsid w:val="22DDAE7C"/>
    <w:rsid w:val="230AE6CA"/>
    <w:rsid w:val="24087562"/>
    <w:rsid w:val="24097DDE"/>
    <w:rsid w:val="249A0A28"/>
    <w:rsid w:val="24AC4F7D"/>
    <w:rsid w:val="25CC9C31"/>
    <w:rsid w:val="25E762B0"/>
    <w:rsid w:val="263AA270"/>
    <w:rsid w:val="265199DC"/>
    <w:rsid w:val="267CA405"/>
    <w:rsid w:val="26F223A1"/>
    <w:rsid w:val="2700386E"/>
    <w:rsid w:val="27770C08"/>
    <w:rsid w:val="27CE9A57"/>
    <w:rsid w:val="2802E3DC"/>
    <w:rsid w:val="28253B5C"/>
    <w:rsid w:val="2840D92B"/>
    <w:rsid w:val="292C72B4"/>
    <w:rsid w:val="294C440C"/>
    <w:rsid w:val="2BA14482"/>
    <w:rsid w:val="2BCD3982"/>
    <w:rsid w:val="2BE258E8"/>
    <w:rsid w:val="2CDCBC7B"/>
    <w:rsid w:val="2D5E6694"/>
    <w:rsid w:val="2D6D5CB3"/>
    <w:rsid w:val="2DABA0B2"/>
    <w:rsid w:val="2E70388B"/>
    <w:rsid w:val="2F3DD170"/>
    <w:rsid w:val="2F56134E"/>
    <w:rsid w:val="2FBD50D3"/>
    <w:rsid w:val="3161F239"/>
    <w:rsid w:val="31D12548"/>
    <w:rsid w:val="3201D009"/>
    <w:rsid w:val="322686FE"/>
    <w:rsid w:val="323656EC"/>
    <w:rsid w:val="32692B08"/>
    <w:rsid w:val="34C9B0E6"/>
    <w:rsid w:val="350FF4ED"/>
    <w:rsid w:val="354C581D"/>
    <w:rsid w:val="355EBC02"/>
    <w:rsid w:val="36001E63"/>
    <w:rsid w:val="361BE915"/>
    <w:rsid w:val="3658A7CE"/>
    <w:rsid w:val="382588C3"/>
    <w:rsid w:val="3890BE68"/>
    <w:rsid w:val="390AA0C0"/>
    <w:rsid w:val="3930306C"/>
    <w:rsid w:val="395903F3"/>
    <w:rsid w:val="3A865970"/>
    <w:rsid w:val="3B2656B7"/>
    <w:rsid w:val="3BDC9765"/>
    <w:rsid w:val="3C1E8446"/>
    <w:rsid w:val="3C639774"/>
    <w:rsid w:val="3EA4F6CA"/>
    <w:rsid w:val="3EF3481E"/>
    <w:rsid w:val="3F62596F"/>
    <w:rsid w:val="3F6BEAA4"/>
    <w:rsid w:val="41465DBB"/>
    <w:rsid w:val="425F12D4"/>
    <w:rsid w:val="42B31048"/>
    <w:rsid w:val="43C6C8B2"/>
    <w:rsid w:val="441752B3"/>
    <w:rsid w:val="442B79B4"/>
    <w:rsid w:val="4431CC7F"/>
    <w:rsid w:val="448FCCC8"/>
    <w:rsid w:val="453247B5"/>
    <w:rsid w:val="45344A92"/>
    <w:rsid w:val="4583CB20"/>
    <w:rsid w:val="468667AC"/>
    <w:rsid w:val="484BD8D9"/>
    <w:rsid w:val="485FB3AF"/>
    <w:rsid w:val="493F1781"/>
    <w:rsid w:val="497DD4D5"/>
    <w:rsid w:val="49B636FD"/>
    <w:rsid w:val="4AA83E4E"/>
    <w:rsid w:val="4AD7660B"/>
    <w:rsid w:val="4C7CA0E7"/>
    <w:rsid w:val="4C916439"/>
    <w:rsid w:val="4CB7311A"/>
    <w:rsid w:val="4E9A4829"/>
    <w:rsid w:val="4F712C6A"/>
    <w:rsid w:val="4FC89A89"/>
    <w:rsid w:val="4FCA9EFA"/>
    <w:rsid w:val="4FE5AEA6"/>
    <w:rsid w:val="50D055B2"/>
    <w:rsid w:val="50D0649B"/>
    <w:rsid w:val="50E64F2B"/>
    <w:rsid w:val="52114EBB"/>
    <w:rsid w:val="5356E481"/>
    <w:rsid w:val="53829F43"/>
    <w:rsid w:val="53D3175D"/>
    <w:rsid w:val="5487A49F"/>
    <w:rsid w:val="54C58912"/>
    <w:rsid w:val="55408A51"/>
    <w:rsid w:val="55B140D6"/>
    <w:rsid w:val="56AAA9F0"/>
    <w:rsid w:val="56DBE225"/>
    <w:rsid w:val="571FBE3F"/>
    <w:rsid w:val="58A3CBE4"/>
    <w:rsid w:val="59090024"/>
    <w:rsid w:val="5932A9E5"/>
    <w:rsid w:val="5968BF77"/>
    <w:rsid w:val="5A5D667D"/>
    <w:rsid w:val="5AB0905E"/>
    <w:rsid w:val="5B4E3F3D"/>
    <w:rsid w:val="5B816E5F"/>
    <w:rsid w:val="5C332C8D"/>
    <w:rsid w:val="5CCF5985"/>
    <w:rsid w:val="5DFBF18C"/>
    <w:rsid w:val="5E0A0BAF"/>
    <w:rsid w:val="5E0C8FD7"/>
    <w:rsid w:val="5E256C2E"/>
    <w:rsid w:val="5EA98C5E"/>
    <w:rsid w:val="5EB695F3"/>
    <w:rsid w:val="602C38E7"/>
    <w:rsid w:val="60C7BA7F"/>
    <w:rsid w:val="61708345"/>
    <w:rsid w:val="629A6075"/>
    <w:rsid w:val="6335EB8D"/>
    <w:rsid w:val="63564940"/>
    <w:rsid w:val="63B18411"/>
    <w:rsid w:val="63B8D7E7"/>
    <w:rsid w:val="64304619"/>
    <w:rsid w:val="64636BAE"/>
    <w:rsid w:val="65841253"/>
    <w:rsid w:val="65ACD7AB"/>
    <w:rsid w:val="65ECF86E"/>
    <w:rsid w:val="65F5081B"/>
    <w:rsid w:val="664A1C5A"/>
    <w:rsid w:val="66E924D3"/>
    <w:rsid w:val="672FC726"/>
    <w:rsid w:val="678F8A70"/>
    <w:rsid w:val="679947B1"/>
    <w:rsid w:val="67A36F28"/>
    <w:rsid w:val="6829163B"/>
    <w:rsid w:val="68854A79"/>
    <w:rsid w:val="6A34A29B"/>
    <w:rsid w:val="6C0C3D2E"/>
    <w:rsid w:val="6C73E588"/>
    <w:rsid w:val="6C844D50"/>
    <w:rsid w:val="6D56E51C"/>
    <w:rsid w:val="6D94BA95"/>
    <w:rsid w:val="6DAA60CA"/>
    <w:rsid w:val="6E33FE5C"/>
    <w:rsid w:val="6ECA1359"/>
    <w:rsid w:val="6EFBCA7F"/>
    <w:rsid w:val="6FFE03C8"/>
    <w:rsid w:val="70062042"/>
    <w:rsid w:val="7020F943"/>
    <w:rsid w:val="704E5BD9"/>
    <w:rsid w:val="727305FE"/>
    <w:rsid w:val="739BB96E"/>
    <w:rsid w:val="73A6A3C6"/>
    <w:rsid w:val="7414C770"/>
    <w:rsid w:val="74598809"/>
    <w:rsid w:val="746E1C89"/>
    <w:rsid w:val="74813772"/>
    <w:rsid w:val="74E39BB7"/>
    <w:rsid w:val="755C27A0"/>
    <w:rsid w:val="75AC3010"/>
    <w:rsid w:val="763131A5"/>
    <w:rsid w:val="78838FF7"/>
    <w:rsid w:val="788FF472"/>
    <w:rsid w:val="79C96C4A"/>
    <w:rsid w:val="7A5FA1FC"/>
    <w:rsid w:val="7AE34B5F"/>
    <w:rsid w:val="7B836668"/>
    <w:rsid w:val="7BBB7032"/>
    <w:rsid w:val="7C45ED22"/>
    <w:rsid w:val="7CE7A395"/>
    <w:rsid w:val="7D4E013F"/>
    <w:rsid w:val="7D802CF3"/>
    <w:rsid w:val="7E6FF5D2"/>
    <w:rsid w:val="7E7EAC3D"/>
    <w:rsid w:val="7EFA69E3"/>
    <w:rsid w:val="7F3EE0A2"/>
    <w:rsid w:val="7F428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AD8C4C"/>
  <w15:chartTrackingRefBased/>
  <w15:docId w15:val="{E5022DDC-3B0B-8944-B260-4CFB2645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3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3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3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3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3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3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3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3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3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3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3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3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3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3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3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3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3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3F1"/>
    <w:rPr>
      <w:rFonts w:eastAsiaTheme="majorEastAsia" w:cstheme="majorBidi"/>
      <w:color w:val="272727" w:themeColor="text1" w:themeTint="D8"/>
    </w:rPr>
  </w:style>
  <w:style w:type="paragraph" w:styleId="Title">
    <w:name w:val="Title"/>
    <w:basedOn w:val="Normal"/>
    <w:next w:val="Normal"/>
    <w:link w:val="TitleChar"/>
    <w:uiPriority w:val="10"/>
    <w:qFormat/>
    <w:rsid w:val="001653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3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3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3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3F1"/>
    <w:rPr>
      <w:i/>
      <w:iCs/>
      <w:color w:val="404040" w:themeColor="text1" w:themeTint="BF"/>
    </w:rPr>
  </w:style>
  <w:style w:type="paragraph" w:styleId="ListParagraph">
    <w:name w:val="List Paragraph"/>
    <w:basedOn w:val="Normal"/>
    <w:uiPriority w:val="34"/>
    <w:qFormat/>
    <w:rsid w:val="001653F1"/>
    <w:pPr>
      <w:ind w:left="720"/>
      <w:contextualSpacing/>
    </w:pPr>
  </w:style>
  <w:style w:type="character" w:styleId="IntenseEmphasis">
    <w:name w:val="Intense Emphasis"/>
    <w:basedOn w:val="DefaultParagraphFont"/>
    <w:uiPriority w:val="21"/>
    <w:qFormat/>
    <w:rsid w:val="001653F1"/>
    <w:rPr>
      <w:i/>
      <w:iCs/>
      <w:color w:val="0F4761" w:themeColor="accent1" w:themeShade="BF"/>
    </w:rPr>
  </w:style>
  <w:style w:type="paragraph" w:styleId="IntenseQuote">
    <w:name w:val="Intense Quote"/>
    <w:basedOn w:val="Normal"/>
    <w:next w:val="Normal"/>
    <w:link w:val="IntenseQuoteChar"/>
    <w:uiPriority w:val="30"/>
    <w:qFormat/>
    <w:rsid w:val="001653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3F1"/>
    <w:rPr>
      <w:i/>
      <w:iCs/>
      <w:color w:val="0F4761" w:themeColor="accent1" w:themeShade="BF"/>
    </w:rPr>
  </w:style>
  <w:style w:type="character" w:styleId="IntenseReference">
    <w:name w:val="Intense Reference"/>
    <w:basedOn w:val="DefaultParagraphFont"/>
    <w:uiPriority w:val="32"/>
    <w:qFormat/>
    <w:rsid w:val="001653F1"/>
    <w:rPr>
      <w:b/>
      <w:bCs/>
      <w:smallCaps/>
      <w:color w:val="0F4761" w:themeColor="accent1" w:themeShade="BF"/>
      <w:spacing w:val="5"/>
    </w:rPr>
  </w:style>
  <w:style w:type="character" w:customStyle="1" w:styleId="ct-span">
    <w:name w:val="ct-span"/>
    <w:basedOn w:val="DefaultParagraphFont"/>
    <w:rsid w:val="002328A7"/>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ophos.com/en-us/cybersecurity-explained/threat-actor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isa.gov/resources-tools/programs/national-cybersecurity-protection-system"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sis.org/programs/strategic-technologies-program/significant-cyber-incident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www.cisa.gov/news-events/cybersecurity-advisories/aa24-038a" TargetMode="External"/><Relationship Id="rId4" Type="http://schemas.openxmlformats.org/officeDocument/2006/relationships/customXml" Target="../customXml/item4.xml"/><Relationship Id="rId9" Type="http://schemas.openxmlformats.org/officeDocument/2006/relationships/hyperlink" Target="http://www.checkpoint.com/cyber-hub/cyber-security/what-is-cyber-attack/nation-state-level-cyberattacks/" TargetMode="External"/><Relationship Id="rId14" Type="http://schemas.openxmlformats.org/officeDocument/2006/relationships/hyperlink" Target="http://www.coro.net/blog/what-are-state-sponsored-cyber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180B7F2C9A334487CDAEB38EDD18C6" ma:contentTypeVersion="4" ma:contentTypeDescription="Create a new document." ma:contentTypeScope="" ma:versionID="d51a618ff4bf0e5084b82ff2e5fc0ac1">
  <xsd:schema xmlns:xsd="http://www.w3.org/2001/XMLSchema" xmlns:xs="http://www.w3.org/2001/XMLSchema" xmlns:p="http://schemas.microsoft.com/office/2006/metadata/properties" xmlns:ns2="3680031b-0c76-445a-b7a3-834c16309cf6" targetNamespace="http://schemas.microsoft.com/office/2006/metadata/properties" ma:root="true" ma:fieldsID="f6487daa81abdc02d38f86ab61f5be28" ns2:_="">
    <xsd:import namespace="3680031b-0c76-445a-b7a3-834c16309cf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0031b-0c76-445a-b7a3-834c16309c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B28CA-E891-4299-A74A-CBE2388E10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2603E5-F491-46C7-B4AC-AE8CAE5055B9}">
  <ds:schemaRefs>
    <ds:schemaRef ds:uri="http://schemas.microsoft.com/sharepoint/v3/contenttype/forms"/>
  </ds:schemaRefs>
</ds:datastoreItem>
</file>

<file path=customXml/itemProps3.xml><?xml version="1.0" encoding="utf-8"?>
<ds:datastoreItem xmlns:ds="http://schemas.openxmlformats.org/officeDocument/2006/customXml" ds:itemID="{889D42B5-C16C-45D9-ABDD-852D646CE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0031b-0c76-445a-b7a3-834c16309c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617E1B-BE1D-1348-9176-FF4854273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2712</Words>
  <Characters>15461</Characters>
  <Application>Microsoft Office Word</Application>
  <DocSecurity>0</DocSecurity>
  <Lines>128</Lines>
  <Paragraphs>36</Paragraphs>
  <ScaleCrop>false</ScaleCrop>
  <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DeJong</dc:creator>
  <cp:keywords/>
  <dc:description/>
  <cp:lastModifiedBy>Christian DeJong</cp:lastModifiedBy>
  <cp:revision>2</cp:revision>
  <dcterms:created xsi:type="dcterms:W3CDTF">2024-05-01T13:31:00Z</dcterms:created>
  <dcterms:modified xsi:type="dcterms:W3CDTF">2024-05-01T13:31:00Z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0x0101006F180B7F2C9A334487CDAEB38EDD18C6</vt:lpwstr>
  </property>
</Properties>
</file>