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4B97" w14:textId="77777777" w:rsidR="009D2EA7" w:rsidRDefault="00000000">
      <w:pPr>
        <w:pStyle w:val="Heading2"/>
        <w:jc w:val="center"/>
      </w:pPr>
      <w:bookmarkStart w:id="0" w:name="_7nlk2ynsm6vx" w:colFirst="0" w:colLast="0"/>
      <w:bookmarkEnd w:id="0"/>
      <w:r>
        <w:rPr>
          <w:rFonts w:ascii="Google Sans" w:eastAsia="Google Sans" w:hAnsi="Google Sans" w:cs="Google Sans"/>
        </w:rPr>
        <w:t>PASTA worksheet</w:t>
      </w:r>
    </w:p>
    <w:p w14:paraId="5DE79AD3" w14:textId="77777777" w:rsidR="009D2EA7" w:rsidRDefault="00000000">
      <w:r>
        <w:pict w14:anchorId="22C02026">
          <v:rect id="_x0000_i1025" style="width:0;height:1.5pt" o:hralign="center" o:hrstd="t" o:hr="t" fillcolor="#a0a0a0" stroked="f"/>
        </w:pict>
      </w:r>
    </w:p>
    <w:p w14:paraId="192B689F" w14:textId="77777777" w:rsidR="009D2EA7" w:rsidRDefault="009D2EA7"/>
    <w:p w14:paraId="315958AE" w14:textId="77777777" w:rsidR="009D2EA7" w:rsidRDefault="009D2EA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9D2EA7" w14:paraId="5DA9E957" w14:textId="77777777">
        <w:tc>
          <w:tcPr>
            <w:tcW w:w="2580" w:type="dxa"/>
            <w:shd w:val="clear" w:color="auto" w:fill="auto"/>
            <w:tcMar>
              <w:top w:w="100" w:type="dxa"/>
              <w:left w:w="100" w:type="dxa"/>
              <w:bottom w:w="100" w:type="dxa"/>
              <w:right w:w="100" w:type="dxa"/>
            </w:tcMar>
            <w:vAlign w:val="center"/>
          </w:tcPr>
          <w:p w14:paraId="4BABD889" w14:textId="77777777" w:rsidR="009D2EA7"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1A9EEAFF" w14:textId="77777777" w:rsidR="009D2EA7"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9D2EA7" w14:paraId="5E53E15C" w14:textId="77777777">
        <w:tc>
          <w:tcPr>
            <w:tcW w:w="2580" w:type="dxa"/>
            <w:shd w:val="clear" w:color="auto" w:fill="auto"/>
            <w:tcMar>
              <w:top w:w="100" w:type="dxa"/>
              <w:left w:w="100" w:type="dxa"/>
              <w:bottom w:w="100" w:type="dxa"/>
              <w:right w:w="100" w:type="dxa"/>
            </w:tcMar>
          </w:tcPr>
          <w:p w14:paraId="5A698AFE"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68D4E8A9" w14:textId="77777777" w:rsidR="009D2EA7" w:rsidRDefault="00000000" w:rsidP="00A92EB2">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Will the app process transactions?</w:t>
            </w:r>
          </w:p>
          <w:p w14:paraId="4AEE9CB8" w14:textId="77777777" w:rsidR="009D2EA7" w:rsidRDefault="00000000" w:rsidP="00A92EB2">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Does it do a lot of back-end processing?</w:t>
            </w:r>
          </w:p>
          <w:p w14:paraId="5B686ABF" w14:textId="77777777" w:rsidR="009D2EA7" w:rsidRDefault="00000000" w:rsidP="00A92EB2">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industry regulations that need to be considered?</w:t>
            </w:r>
          </w:p>
          <w:p w14:paraId="4FD403EB" w14:textId="77777777" w:rsidR="00A92EB2" w:rsidRPr="00A92EB2" w:rsidRDefault="00A92EB2" w:rsidP="00A92EB2">
            <w:pPr>
              <w:pStyle w:val="ListParagraph"/>
              <w:widowControl w:val="0"/>
              <w:numPr>
                <w:ilvl w:val="1"/>
                <w:numId w:val="3"/>
              </w:numPr>
              <w:spacing w:line="240" w:lineRule="auto"/>
              <w:ind w:left="822" w:hanging="180"/>
              <w:rPr>
                <w:rFonts w:ascii="Google Sans" w:eastAsia="Google Sans" w:hAnsi="Google Sans" w:cs="Google Sans"/>
                <w:i/>
              </w:rPr>
            </w:pPr>
            <w:r w:rsidRPr="00A92EB2">
              <w:rPr>
                <w:rFonts w:ascii="Google Sans" w:eastAsia="Google Sans" w:hAnsi="Google Sans" w:cs="Google Sans"/>
                <w:i/>
              </w:rPr>
              <w:t>Users can create member profiles internally or by connecting external accounts.</w:t>
            </w:r>
          </w:p>
          <w:p w14:paraId="13A722BE" w14:textId="77777777" w:rsidR="00A92EB2" w:rsidRDefault="00A92EB2" w:rsidP="00A92EB2">
            <w:pPr>
              <w:pStyle w:val="ListParagraph"/>
              <w:widowControl w:val="0"/>
              <w:numPr>
                <w:ilvl w:val="1"/>
                <w:numId w:val="3"/>
              </w:numPr>
              <w:spacing w:line="240" w:lineRule="auto"/>
              <w:ind w:left="822" w:hanging="180"/>
              <w:rPr>
                <w:rFonts w:ascii="Google Sans" w:eastAsia="Google Sans" w:hAnsi="Google Sans" w:cs="Google Sans"/>
                <w:i/>
              </w:rPr>
            </w:pPr>
            <w:r>
              <w:rPr>
                <w:rFonts w:ascii="Google Sans" w:eastAsia="Google Sans" w:hAnsi="Google Sans" w:cs="Google Sans"/>
                <w:i/>
              </w:rPr>
              <w:t>The app must process financial transactions.</w:t>
            </w:r>
          </w:p>
          <w:p w14:paraId="3EFF2C50" w14:textId="0DEC9ABC" w:rsidR="00A92EB2" w:rsidRDefault="00A92EB2" w:rsidP="00A92EB2">
            <w:pPr>
              <w:pStyle w:val="ListParagraph"/>
              <w:widowControl w:val="0"/>
              <w:numPr>
                <w:ilvl w:val="1"/>
                <w:numId w:val="3"/>
              </w:numPr>
              <w:pBdr>
                <w:top w:val="nil"/>
                <w:left w:val="nil"/>
                <w:bottom w:val="nil"/>
                <w:right w:val="nil"/>
                <w:between w:val="nil"/>
              </w:pBdr>
              <w:spacing w:line="240" w:lineRule="auto"/>
              <w:ind w:left="822" w:hanging="180"/>
              <w:rPr>
                <w:rFonts w:ascii="Google Sans" w:eastAsia="Google Sans" w:hAnsi="Google Sans" w:cs="Google Sans"/>
                <w:i/>
              </w:rPr>
            </w:pPr>
            <w:r>
              <w:rPr>
                <w:rFonts w:ascii="Google Sans" w:eastAsia="Google Sans" w:hAnsi="Google Sans" w:cs="Google Sans"/>
                <w:i/>
              </w:rPr>
              <w:t>The app should be in compliance with PCI-DSS.</w:t>
            </w:r>
          </w:p>
        </w:tc>
      </w:tr>
      <w:tr w:rsidR="009D2EA7" w14:paraId="745D7487" w14:textId="77777777">
        <w:tc>
          <w:tcPr>
            <w:tcW w:w="2580" w:type="dxa"/>
            <w:shd w:val="clear" w:color="auto" w:fill="auto"/>
            <w:tcMar>
              <w:top w:w="100" w:type="dxa"/>
              <w:left w:w="100" w:type="dxa"/>
              <w:bottom w:w="100" w:type="dxa"/>
              <w:right w:w="100" w:type="dxa"/>
            </w:tcMar>
          </w:tcPr>
          <w:p w14:paraId="52F980A1"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48C88425" w14:textId="77777777" w:rsidR="009D2EA7"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4F82493F" w14:textId="77777777" w:rsidR="009D2EA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5440CC81" w14:textId="77777777" w:rsidR="009D2EA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54F249CD" w14:textId="77777777" w:rsidR="009D2EA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6E062E9D" w14:textId="77777777" w:rsidR="009D2EA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7E372183" w14:textId="77777777" w:rsidR="009D2EA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372A7F2B" w14:textId="67234A87" w:rsidR="009D2EA7" w:rsidRDefault="00A92EB2">
            <w:pPr>
              <w:widowControl w:val="0"/>
              <w:spacing w:line="240" w:lineRule="auto"/>
              <w:rPr>
                <w:rFonts w:ascii="Google Sans" w:eastAsia="Google Sans" w:hAnsi="Google Sans" w:cs="Google Sans"/>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9D2EA7" w14:paraId="38B6D433" w14:textId="77777777">
        <w:tc>
          <w:tcPr>
            <w:tcW w:w="2580" w:type="dxa"/>
            <w:shd w:val="clear" w:color="auto" w:fill="auto"/>
            <w:tcMar>
              <w:top w:w="100" w:type="dxa"/>
              <w:left w:w="100" w:type="dxa"/>
              <w:bottom w:w="100" w:type="dxa"/>
              <w:right w:w="100" w:type="dxa"/>
            </w:tcMar>
          </w:tcPr>
          <w:p w14:paraId="404C4C10"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4A0EE6BE" w14:textId="77777777" w:rsidR="009D2EA7"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9D2EA7" w14:paraId="5380426A" w14:textId="77777777">
        <w:tc>
          <w:tcPr>
            <w:tcW w:w="2580" w:type="dxa"/>
            <w:shd w:val="clear" w:color="auto" w:fill="auto"/>
            <w:tcMar>
              <w:top w:w="100" w:type="dxa"/>
              <w:left w:w="100" w:type="dxa"/>
              <w:bottom w:w="100" w:type="dxa"/>
              <w:right w:w="100" w:type="dxa"/>
            </w:tcMar>
          </w:tcPr>
          <w:p w14:paraId="58F785D0"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2AD55BDF" w14:textId="77777777" w:rsidR="009D2EA7"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563255A6" w14:textId="77777777" w:rsidR="009D2EA7" w:rsidRDefault="00000000" w:rsidP="00A92EB2">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internal threats?</w:t>
            </w:r>
          </w:p>
          <w:p w14:paraId="6916D213" w14:textId="77777777" w:rsidR="009D2EA7" w:rsidRDefault="00000000" w:rsidP="00A92EB2">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external threats?</w:t>
            </w:r>
          </w:p>
          <w:p w14:paraId="2B861758" w14:textId="77777777" w:rsidR="00A92EB2" w:rsidRDefault="00A92EB2" w:rsidP="00A92EB2">
            <w:pPr>
              <w:pStyle w:val="ListParagraph"/>
              <w:widowControl w:val="0"/>
              <w:numPr>
                <w:ilvl w:val="1"/>
                <w:numId w:val="3"/>
              </w:numPr>
              <w:spacing w:line="240" w:lineRule="auto"/>
              <w:ind w:left="822" w:hanging="180"/>
              <w:rPr>
                <w:rFonts w:ascii="Google Sans" w:eastAsia="Google Sans" w:hAnsi="Google Sans" w:cs="Google Sans"/>
                <w:i/>
              </w:rPr>
            </w:pPr>
            <w:r>
              <w:rPr>
                <w:rFonts w:ascii="Google Sans" w:eastAsia="Google Sans" w:hAnsi="Google Sans" w:cs="Google Sans"/>
                <w:i/>
              </w:rPr>
              <w:t>Injection</w:t>
            </w:r>
          </w:p>
          <w:p w14:paraId="640CA0C3" w14:textId="523A48C9" w:rsidR="00A92EB2" w:rsidRDefault="00A92EB2" w:rsidP="00A92EB2">
            <w:pPr>
              <w:pStyle w:val="ListParagraph"/>
              <w:widowControl w:val="0"/>
              <w:numPr>
                <w:ilvl w:val="1"/>
                <w:numId w:val="3"/>
              </w:numPr>
              <w:pBdr>
                <w:top w:val="nil"/>
                <w:left w:val="nil"/>
                <w:bottom w:val="nil"/>
                <w:right w:val="nil"/>
                <w:between w:val="nil"/>
              </w:pBdr>
              <w:spacing w:line="240" w:lineRule="auto"/>
              <w:ind w:left="822" w:hanging="180"/>
              <w:rPr>
                <w:rFonts w:ascii="Google Sans" w:eastAsia="Google Sans" w:hAnsi="Google Sans" w:cs="Google Sans"/>
                <w:i/>
              </w:rPr>
            </w:pPr>
            <w:r>
              <w:rPr>
                <w:rFonts w:ascii="Google Sans" w:eastAsia="Google Sans" w:hAnsi="Google Sans" w:cs="Google Sans"/>
                <w:i/>
              </w:rPr>
              <w:t>Session hijacking</w:t>
            </w:r>
          </w:p>
        </w:tc>
      </w:tr>
      <w:tr w:rsidR="009D2EA7" w14:paraId="733D4BE0" w14:textId="77777777">
        <w:tc>
          <w:tcPr>
            <w:tcW w:w="2580" w:type="dxa"/>
            <w:shd w:val="clear" w:color="auto" w:fill="auto"/>
            <w:tcMar>
              <w:top w:w="100" w:type="dxa"/>
              <w:left w:w="100" w:type="dxa"/>
              <w:bottom w:w="100" w:type="dxa"/>
              <w:right w:w="100" w:type="dxa"/>
            </w:tcMar>
          </w:tcPr>
          <w:p w14:paraId="7A80B3B9"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367BAA88" w14:textId="77777777" w:rsidR="009D2EA7"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4149F3A8" w14:textId="77777777" w:rsidR="009D2EA7" w:rsidRDefault="00000000" w:rsidP="00A92EB2">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things wrong with the codebase?</w:t>
            </w:r>
          </w:p>
          <w:p w14:paraId="4D153C1D" w14:textId="77777777" w:rsidR="009D2EA7" w:rsidRDefault="00000000" w:rsidP="00A92EB2">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weaknesses in the database?</w:t>
            </w:r>
          </w:p>
          <w:p w14:paraId="59766E8A" w14:textId="77777777" w:rsidR="009D2EA7" w:rsidRDefault="00000000" w:rsidP="00A92EB2">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lastRenderedPageBreak/>
              <w:t>Could there be flaws in the network?</w:t>
            </w:r>
          </w:p>
          <w:p w14:paraId="2F7B829E" w14:textId="77777777" w:rsidR="00A92EB2" w:rsidRDefault="00A92EB2" w:rsidP="00A92EB2">
            <w:pPr>
              <w:pStyle w:val="ListParagraph"/>
              <w:widowControl w:val="0"/>
              <w:numPr>
                <w:ilvl w:val="1"/>
                <w:numId w:val="3"/>
              </w:numPr>
              <w:spacing w:line="240" w:lineRule="auto"/>
              <w:ind w:left="822" w:hanging="180"/>
              <w:rPr>
                <w:rFonts w:ascii="Google Sans" w:eastAsia="Google Sans" w:hAnsi="Google Sans" w:cs="Google Sans"/>
                <w:i/>
              </w:rPr>
            </w:pPr>
            <w:r>
              <w:rPr>
                <w:rFonts w:ascii="Google Sans" w:eastAsia="Google Sans" w:hAnsi="Google Sans" w:cs="Google Sans"/>
                <w:i/>
              </w:rPr>
              <w:t>Lack of prepared statements</w:t>
            </w:r>
          </w:p>
          <w:p w14:paraId="42AFF455" w14:textId="304EC31D" w:rsidR="00A92EB2" w:rsidRDefault="00A92EB2" w:rsidP="00A92EB2">
            <w:pPr>
              <w:pStyle w:val="ListParagraph"/>
              <w:widowControl w:val="0"/>
              <w:numPr>
                <w:ilvl w:val="1"/>
                <w:numId w:val="3"/>
              </w:numPr>
              <w:pBdr>
                <w:top w:val="nil"/>
                <w:left w:val="nil"/>
                <w:bottom w:val="nil"/>
                <w:right w:val="nil"/>
                <w:between w:val="nil"/>
              </w:pBdr>
              <w:spacing w:line="240" w:lineRule="auto"/>
              <w:ind w:left="822" w:hanging="180"/>
              <w:rPr>
                <w:rFonts w:ascii="Google Sans" w:eastAsia="Google Sans" w:hAnsi="Google Sans" w:cs="Google Sans"/>
                <w:i/>
              </w:rPr>
            </w:pPr>
            <w:r>
              <w:rPr>
                <w:rFonts w:ascii="Google Sans" w:eastAsia="Google Sans" w:hAnsi="Google Sans" w:cs="Google Sans"/>
                <w:i/>
              </w:rPr>
              <w:t>Broken API token</w:t>
            </w:r>
          </w:p>
        </w:tc>
      </w:tr>
      <w:tr w:rsidR="009D2EA7" w14:paraId="652DBF7F" w14:textId="77777777">
        <w:tc>
          <w:tcPr>
            <w:tcW w:w="2580" w:type="dxa"/>
            <w:shd w:val="clear" w:color="auto" w:fill="auto"/>
            <w:tcMar>
              <w:top w:w="100" w:type="dxa"/>
              <w:left w:w="100" w:type="dxa"/>
              <w:bottom w:w="100" w:type="dxa"/>
              <w:right w:w="100" w:type="dxa"/>
            </w:tcMar>
          </w:tcPr>
          <w:p w14:paraId="1194B8E7"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 Attack modeling</w:t>
            </w:r>
          </w:p>
        </w:tc>
        <w:tc>
          <w:tcPr>
            <w:tcW w:w="6780" w:type="dxa"/>
            <w:shd w:val="clear" w:color="auto" w:fill="auto"/>
            <w:tcMar>
              <w:top w:w="100" w:type="dxa"/>
              <w:left w:w="100" w:type="dxa"/>
              <w:bottom w:w="100" w:type="dxa"/>
              <w:right w:w="100" w:type="dxa"/>
            </w:tcMar>
          </w:tcPr>
          <w:p w14:paraId="11863862" w14:textId="77777777" w:rsidR="009D2EA7"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9D2EA7" w14:paraId="6E4BFEF4" w14:textId="77777777">
        <w:tc>
          <w:tcPr>
            <w:tcW w:w="2580" w:type="dxa"/>
            <w:shd w:val="clear" w:color="auto" w:fill="auto"/>
            <w:tcMar>
              <w:top w:w="100" w:type="dxa"/>
              <w:left w:w="100" w:type="dxa"/>
              <w:bottom w:w="100" w:type="dxa"/>
              <w:right w:w="100" w:type="dxa"/>
            </w:tcMar>
          </w:tcPr>
          <w:p w14:paraId="2718584F" w14:textId="77777777" w:rsidR="009D2EA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445C577B" w14:textId="77777777" w:rsidR="009D2EA7"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4 security controls</w:t>
            </w:r>
            <w:r>
              <w:rPr>
                <w:rFonts w:ascii="Google Sans" w:eastAsia="Google Sans" w:hAnsi="Google Sans" w:cs="Google Sans"/>
              </w:rPr>
              <w:t xml:space="preserve"> that you’ve learned about that can reduce risk.</w:t>
            </w:r>
          </w:p>
          <w:p w14:paraId="6C009B20" w14:textId="2594D1FE" w:rsidR="00A92EB2" w:rsidRDefault="00A92EB2">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i/>
              </w:rPr>
              <w:t>SHA-256, incident response procedures, password policy, principle of least privilege</w:t>
            </w:r>
          </w:p>
        </w:tc>
      </w:tr>
    </w:tbl>
    <w:p w14:paraId="7480B8DE" w14:textId="77777777" w:rsidR="009D2EA7" w:rsidRDefault="009D2EA7"/>
    <w:p w14:paraId="094121F3" w14:textId="77777777" w:rsidR="009D2EA7" w:rsidRDefault="00000000">
      <w:r>
        <w:pict w14:anchorId="3F9E2679">
          <v:rect id="_x0000_i1026" style="width:0;height:1.5pt" o:hralign="center" o:hrstd="t" o:hr="t" fillcolor="#a0a0a0" stroked="f"/>
        </w:pict>
      </w:r>
    </w:p>
    <w:sectPr w:rsidR="009D2E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3D4"/>
    <w:multiLevelType w:val="multilevel"/>
    <w:tmpl w:val="1FF44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B7685"/>
    <w:multiLevelType w:val="multilevel"/>
    <w:tmpl w:val="77A67B9C"/>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85230"/>
    <w:multiLevelType w:val="multilevel"/>
    <w:tmpl w:val="A8287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463C7"/>
    <w:multiLevelType w:val="multilevel"/>
    <w:tmpl w:val="0E94A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BB6E05"/>
    <w:multiLevelType w:val="multilevel"/>
    <w:tmpl w:val="2E3C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111D8"/>
    <w:multiLevelType w:val="multilevel"/>
    <w:tmpl w:val="6B24B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0E70B3"/>
    <w:multiLevelType w:val="multilevel"/>
    <w:tmpl w:val="B5261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2931637">
    <w:abstractNumId w:val="6"/>
  </w:num>
  <w:num w:numId="2" w16cid:durableId="2052221530">
    <w:abstractNumId w:val="5"/>
  </w:num>
  <w:num w:numId="3" w16cid:durableId="1264344665">
    <w:abstractNumId w:val="1"/>
  </w:num>
  <w:num w:numId="4" w16cid:durableId="33164642">
    <w:abstractNumId w:val="4"/>
  </w:num>
  <w:num w:numId="5" w16cid:durableId="1925259910">
    <w:abstractNumId w:val="2"/>
  </w:num>
  <w:num w:numId="6" w16cid:durableId="4525056">
    <w:abstractNumId w:val="3"/>
  </w:num>
  <w:num w:numId="7" w16cid:durableId="165341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A7"/>
    <w:rsid w:val="00050800"/>
    <w:rsid w:val="009D2EA7"/>
    <w:rsid w:val="00A9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17F9"/>
  <w15:docId w15:val="{F1F4C552-8479-42FE-9617-3CB126BF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2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3</cp:revision>
  <dcterms:created xsi:type="dcterms:W3CDTF">2023-11-13T19:11:00Z</dcterms:created>
  <dcterms:modified xsi:type="dcterms:W3CDTF">2023-11-13T19:15:00Z</dcterms:modified>
</cp:coreProperties>
</file>