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134292456"/>
        <w:docPartObj>
          <w:docPartGallery w:val="Cover Pages"/>
          <w:docPartUnique/>
        </w:docPartObj>
      </w:sdtPr>
      <w:sdtEndPr>
        <w:rPr>
          <w:b/>
          <w:bCs/>
          <w:sz w:val="32"/>
          <w:szCs w:val="32"/>
        </w:rPr>
      </w:sdtEndPr>
      <w:sdtContent>
        <w:p w14:paraId="5F087C8C" w14:textId="77777777" w:rsidR="00616F70" w:rsidRDefault="00616F70">
          <w:pPr>
            <w:pStyle w:val="Geenafstand"/>
          </w:pPr>
          <w:r>
            <w:rPr>
              <w:noProof/>
            </w:rPr>
            <w:drawing>
              <wp:anchor distT="0" distB="0" distL="114300" distR="114300" simplePos="0" relativeHeight="251662336" behindDoc="0" locked="0" layoutInCell="1" allowOverlap="1" wp14:anchorId="7FA6038C" wp14:editId="1EE30ED8">
                <wp:simplePos x="0" y="0"/>
                <wp:positionH relativeFrom="margin">
                  <wp:posOffset>5267325</wp:posOffset>
                </wp:positionH>
                <wp:positionV relativeFrom="margin">
                  <wp:posOffset>-619125</wp:posOffset>
                </wp:positionV>
                <wp:extent cx="1495425" cy="1495425"/>
                <wp:effectExtent l="0" t="0" r="9525" b="9525"/>
                <wp:wrapSquare wrapText="bothSides"/>
                <wp:docPr id="455" name="Afbeelding 455" descr="Afbeeldingsresultaat voor ho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hog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0" layoutInCell="1" allowOverlap="1" wp14:anchorId="07BD270D" wp14:editId="7E8FC22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14:paraId="69AC2ACF" w14:textId="77777777" w:rsidR="00616F70" w:rsidRDefault="00616F70">
                                      <w:pPr>
                                        <w:pStyle w:val="Geenafstand"/>
                                        <w:jc w:val="right"/>
                                        <w:rPr>
                                          <w:color w:val="FFFFFF" w:themeColor="background1"/>
                                          <w:sz w:val="28"/>
                                          <w:szCs w:val="28"/>
                                        </w:rPr>
                                      </w:pPr>
                                      <w:r>
                                        <w:rPr>
                                          <w:color w:val="FFFFFF" w:themeColor="background1"/>
                                          <w:sz w:val="28"/>
                                          <w:szCs w:val="28"/>
                                        </w:rPr>
                                        <w:t>Groep: BC_06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7BD270D"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14:paraId="69AC2ACF" w14:textId="77777777" w:rsidR="00616F70" w:rsidRDefault="00616F70">
                                <w:pPr>
                                  <w:pStyle w:val="Geenafstand"/>
                                  <w:jc w:val="right"/>
                                  <w:rPr>
                                    <w:color w:val="FFFFFF" w:themeColor="background1"/>
                                    <w:sz w:val="28"/>
                                    <w:szCs w:val="28"/>
                                  </w:rPr>
                                </w:pPr>
                                <w:r>
                                  <w:rPr>
                                    <w:color w:val="FFFFFF" w:themeColor="background1"/>
                                    <w:sz w:val="28"/>
                                    <w:szCs w:val="28"/>
                                  </w:rPr>
                                  <w:t>Groep: BC_06</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179D31" wp14:editId="60F650F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54" name="Tekstvak 45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88E8CC" w14:textId="77777777" w:rsidR="00616F70" w:rsidRPr="00616F70" w:rsidRDefault="008A29F6">
                                <w:pPr>
                                  <w:pStyle w:val="Geenafstand"/>
                                  <w:rPr>
                                    <w:rFonts w:asciiTheme="majorHAnsi" w:eastAsiaTheme="majorEastAsia" w:hAnsiTheme="majorHAnsi" w:cstheme="majorBidi"/>
                                    <w:color w:val="262626" w:themeColor="text1" w:themeTint="D9"/>
                                    <w:sz w:val="52"/>
                                    <w:szCs w:val="18"/>
                                  </w:rPr>
                                </w:pPr>
                                <w:sdt>
                                  <w:sdtPr>
                                    <w:rPr>
                                      <w:rFonts w:asciiTheme="majorHAnsi" w:eastAsiaTheme="majorEastAsia" w:hAnsiTheme="majorHAnsi" w:cstheme="majorBidi"/>
                                      <w:color w:val="262626" w:themeColor="text1" w:themeTint="D9"/>
                                      <w:sz w:val="52"/>
                                      <w:szCs w:val="52"/>
                                    </w:rPr>
                                    <w:alias w:val="Titel"/>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616F70" w:rsidRPr="00616F70">
                                      <w:rPr>
                                        <w:rFonts w:asciiTheme="majorHAnsi" w:eastAsiaTheme="majorEastAsia" w:hAnsiTheme="majorHAnsi" w:cstheme="majorBidi"/>
                                        <w:color w:val="262626" w:themeColor="text1" w:themeTint="D9"/>
                                        <w:sz w:val="52"/>
                                        <w:szCs w:val="52"/>
                                      </w:rPr>
                                      <w:t xml:space="preserve">     </w:t>
                                    </w:r>
                                  </w:sdtContent>
                                </w:sdt>
                                <w:r w:rsidR="00616F70" w:rsidRPr="00616F70">
                                  <w:rPr>
                                    <w:rFonts w:asciiTheme="majorHAnsi" w:eastAsiaTheme="majorEastAsia" w:hAnsiTheme="majorHAnsi" w:cstheme="majorBidi"/>
                                    <w:b/>
                                    <w:bCs/>
                                    <w:color w:val="262626" w:themeColor="text1" w:themeTint="D9"/>
                                    <w:sz w:val="52"/>
                                    <w:szCs w:val="52"/>
                                  </w:rPr>
                                  <w:t>project management in systeembeheerprojecten</w:t>
                                </w:r>
                              </w:p>
                              <w:p w14:paraId="4457D405" w14:textId="77777777" w:rsidR="00616F70" w:rsidRDefault="008A29F6">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616F70">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C179D31" id="_x0000_t202" coordsize="21600,21600" o:spt="202" path="m,l,21600r21600,l21600,xe">
                    <v:stroke joinstyle="miter"/>
                    <v:path gradientshapeok="t" o:connecttype="rect"/>
                  </v:shapetype>
                  <v:shape id="Tekstvak 454"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76fAIAAF4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JFR76fAIAAF4FAAAOAAAA&#10;AAAAAAAAAAAAAC4CAABkcnMvZTJvRG9jLnhtbFBLAQItABQABgAIAAAAIQDIz6gV2AAAAAUBAAAP&#10;AAAAAAAAAAAAAAAAANYEAABkcnMvZG93bnJldi54bWxQSwUGAAAAAAQABADzAAAA2wUAAAAA&#10;" filled="f" stroked="f" strokeweight=".5pt">
                    <v:textbox style="mso-fit-shape-to-text:t" inset="0,0,0,0">
                      <w:txbxContent>
                        <w:p w14:paraId="6988E8CC" w14:textId="77777777" w:rsidR="00616F70" w:rsidRPr="00616F70" w:rsidRDefault="008A29F6">
                          <w:pPr>
                            <w:pStyle w:val="Geenafstand"/>
                            <w:rPr>
                              <w:rFonts w:asciiTheme="majorHAnsi" w:eastAsiaTheme="majorEastAsia" w:hAnsiTheme="majorHAnsi" w:cstheme="majorBidi"/>
                              <w:color w:val="262626" w:themeColor="text1" w:themeTint="D9"/>
                              <w:sz w:val="52"/>
                              <w:szCs w:val="18"/>
                            </w:rPr>
                          </w:pPr>
                          <w:sdt>
                            <w:sdtPr>
                              <w:rPr>
                                <w:rFonts w:asciiTheme="majorHAnsi" w:eastAsiaTheme="majorEastAsia" w:hAnsiTheme="majorHAnsi" w:cstheme="majorBidi"/>
                                <w:color w:val="262626" w:themeColor="text1" w:themeTint="D9"/>
                                <w:sz w:val="52"/>
                                <w:szCs w:val="52"/>
                              </w:rPr>
                              <w:alias w:val="Titel"/>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616F70" w:rsidRPr="00616F70">
                                <w:rPr>
                                  <w:rFonts w:asciiTheme="majorHAnsi" w:eastAsiaTheme="majorEastAsia" w:hAnsiTheme="majorHAnsi" w:cstheme="majorBidi"/>
                                  <w:color w:val="262626" w:themeColor="text1" w:themeTint="D9"/>
                                  <w:sz w:val="52"/>
                                  <w:szCs w:val="52"/>
                                </w:rPr>
                                <w:t xml:space="preserve">     </w:t>
                              </w:r>
                            </w:sdtContent>
                          </w:sdt>
                          <w:r w:rsidR="00616F70" w:rsidRPr="00616F70">
                            <w:rPr>
                              <w:rFonts w:asciiTheme="majorHAnsi" w:eastAsiaTheme="majorEastAsia" w:hAnsiTheme="majorHAnsi" w:cstheme="majorBidi"/>
                              <w:b/>
                              <w:bCs/>
                              <w:color w:val="262626" w:themeColor="text1" w:themeTint="D9"/>
                              <w:sz w:val="52"/>
                              <w:szCs w:val="52"/>
                            </w:rPr>
                            <w:t>project management in systeembeheerprojecten</w:t>
                          </w:r>
                        </w:p>
                        <w:p w14:paraId="4457D405" w14:textId="77777777" w:rsidR="00616F70" w:rsidRDefault="008A29F6">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616F70">
                                <w:rPr>
                                  <w:color w:val="404040" w:themeColor="text1" w:themeTint="BF"/>
                                  <w:sz w:val="36"/>
                                  <w:szCs w:val="36"/>
                                </w:rPr>
                                <w:t xml:space="preserve">     </w:t>
                              </w:r>
                            </w:sdtContent>
                          </w:sdt>
                        </w:p>
                      </w:txbxContent>
                    </v:textbox>
                    <w10:wrap anchorx="page" anchory="page"/>
                  </v:shape>
                </w:pict>
              </mc:Fallback>
            </mc:AlternateContent>
          </w:r>
        </w:p>
        <w:p w14:paraId="792B90D9" w14:textId="77777777" w:rsidR="00366402" w:rsidRDefault="00616F70">
          <w:pPr>
            <w:rPr>
              <w:b/>
              <w:bCs/>
              <w:sz w:val="32"/>
              <w:szCs w:val="32"/>
            </w:rPr>
          </w:pPr>
          <w:r>
            <w:rPr>
              <w:noProof/>
            </w:rPr>
            <mc:AlternateContent>
              <mc:Choice Requires="wps">
                <w:drawing>
                  <wp:anchor distT="0" distB="0" distL="114300" distR="114300" simplePos="0" relativeHeight="251661312" behindDoc="0" locked="0" layoutInCell="1" allowOverlap="1" wp14:anchorId="648D10C9" wp14:editId="12C9CEEE">
                    <wp:simplePos x="0" y="0"/>
                    <wp:positionH relativeFrom="margin">
                      <wp:align>right</wp:align>
                    </wp:positionH>
                    <wp:positionV relativeFrom="page">
                      <wp:posOffset>2926715</wp:posOffset>
                    </wp:positionV>
                    <wp:extent cx="3657600" cy="365760"/>
                    <wp:effectExtent l="0" t="0" r="762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146E0" w14:textId="77777777" w:rsidR="00616F70" w:rsidRDefault="00616F70">
                                <w:pPr>
                                  <w:pStyle w:val="Geenafstand"/>
                                  <w:rPr>
                                    <w:color w:val="4472C4" w:themeColor="accent1"/>
                                    <w:sz w:val="26"/>
                                    <w:szCs w:val="26"/>
                                  </w:rPr>
                                </w:pPr>
                                <w:r w:rsidRPr="00616F70">
                                  <w:rPr>
                                    <w:color w:val="4472C4" w:themeColor="accent1"/>
                                    <w:sz w:val="26"/>
                                    <w:szCs w:val="26"/>
                                  </w:rPr>
                                  <w:t>Cédric Denoo</w:t>
                                </w:r>
                              </w:p>
                              <w:p w14:paraId="6958AE34" w14:textId="77777777" w:rsidR="00616F70" w:rsidRDefault="00616F70">
                                <w:pPr>
                                  <w:pStyle w:val="Geenafstand"/>
                                  <w:rPr>
                                    <w:color w:val="4472C4" w:themeColor="accent1"/>
                                    <w:sz w:val="26"/>
                                    <w:szCs w:val="26"/>
                                  </w:rPr>
                                </w:pPr>
                                <w:r w:rsidRPr="00616F70">
                                  <w:rPr>
                                    <w:color w:val="4472C4" w:themeColor="accent1"/>
                                    <w:sz w:val="26"/>
                                    <w:szCs w:val="26"/>
                                  </w:rPr>
                                  <w:t xml:space="preserve">Cedric </w:t>
                                </w:r>
                                <w:proofErr w:type="spellStart"/>
                                <w:r w:rsidRPr="00616F70">
                                  <w:rPr>
                                    <w:color w:val="4472C4" w:themeColor="accent1"/>
                                    <w:sz w:val="26"/>
                                    <w:szCs w:val="26"/>
                                  </w:rPr>
                                  <w:t>Detemmerman</w:t>
                                </w:r>
                                <w:proofErr w:type="spellEnd"/>
                              </w:p>
                              <w:p w14:paraId="0A1FEEE4" w14:textId="77777777" w:rsidR="00616F70" w:rsidRDefault="008A29F6">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16F70">
                                      <w:rPr>
                                        <w:color w:val="4472C4" w:themeColor="accent1"/>
                                        <w:sz w:val="26"/>
                                        <w:szCs w:val="26"/>
                                      </w:rPr>
                                      <w:t>Levi Goessens</w:t>
                                    </w:r>
                                  </w:sdtContent>
                                </w:sdt>
                              </w:p>
                              <w:p w14:paraId="061C46D2" w14:textId="77777777" w:rsidR="00616F70" w:rsidRPr="00616F70" w:rsidRDefault="00616F70">
                                <w:pPr>
                                  <w:pStyle w:val="Geenafstand"/>
                                  <w:rPr>
                                    <w:color w:val="4472C4" w:themeColor="accent1"/>
                                    <w:sz w:val="26"/>
                                    <w:szCs w:val="26"/>
                                  </w:rPr>
                                </w:pPr>
                                <w:r w:rsidRPr="00616F70">
                                  <w:rPr>
                                    <w:color w:val="4472C4" w:themeColor="accent1"/>
                                    <w:sz w:val="26"/>
                                    <w:szCs w:val="26"/>
                                  </w:rPr>
                                  <w:t xml:space="preserve">Robin </w:t>
                                </w:r>
                                <w:proofErr w:type="spellStart"/>
                                <w:r w:rsidRPr="00616F70">
                                  <w:rPr>
                                    <w:color w:val="4472C4" w:themeColor="accent1"/>
                                    <w:sz w:val="26"/>
                                    <w:szCs w:val="26"/>
                                  </w:rPr>
                                  <w:t>Peerlinck</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48D10C9" id="Tekstvak 32" o:spid="_x0000_s1056" type="#_x0000_t202" style="position:absolute;margin-left:236.8pt;margin-top:230.45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" filled="f" stroked="f" strokeweight=".5pt">
                    <v:textbox style="mso-fit-shape-to-text:t" inset="0,0,0,0">
                      <w:txbxContent>
                        <w:p w14:paraId="1D9146E0" w14:textId="77777777" w:rsidR="00616F70" w:rsidRDefault="00616F70">
                          <w:pPr>
                            <w:pStyle w:val="Geenafstand"/>
                            <w:rPr>
                              <w:color w:val="4472C4" w:themeColor="accent1"/>
                              <w:sz w:val="26"/>
                              <w:szCs w:val="26"/>
                            </w:rPr>
                          </w:pPr>
                          <w:r w:rsidRPr="00616F70">
                            <w:rPr>
                              <w:color w:val="4472C4" w:themeColor="accent1"/>
                              <w:sz w:val="26"/>
                              <w:szCs w:val="26"/>
                            </w:rPr>
                            <w:t>Cédric Denoo</w:t>
                          </w:r>
                        </w:p>
                        <w:p w14:paraId="6958AE34" w14:textId="77777777" w:rsidR="00616F70" w:rsidRDefault="00616F70">
                          <w:pPr>
                            <w:pStyle w:val="Geenafstand"/>
                            <w:rPr>
                              <w:color w:val="4472C4" w:themeColor="accent1"/>
                              <w:sz w:val="26"/>
                              <w:szCs w:val="26"/>
                            </w:rPr>
                          </w:pPr>
                          <w:r w:rsidRPr="00616F70">
                            <w:rPr>
                              <w:color w:val="4472C4" w:themeColor="accent1"/>
                              <w:sz w:val="26"/>
                              <w:szCs w:val="26"/>
                            </w:rPr>
                            <w:t xml:space="preserve">Cedric </w:t>
                          </w:r>
                          <w:proofErr w:type="spellStart"/>
                          <w:r w:rsidRPr="00616F70">
                            <w:rPr>
                              <w:color w:val="4472C4" w:themeColor="accent1"/>
                              <w:sz w:val="26"/>
                              <w:szCs w:val="26"/>
                            </w:rPr>
                            <w:t>Detemmerman</w:t>
                          </w:r>
                          <w:proofErr w:type="spellEnd"/>
                        </w:p>
                        <w:p w14:paraId="0A1FEEE4" w14:textId="77777777" w:rsidR="00616F70" w:rsidRDefault="008A29F6">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16F70">
                                <w:rPr>
                                  <w:color w:val="4472C4" w:themeColor="accent1"/>
                                  <w:sz w:val="26"/>
                                  <w:szCs w:val="26"/>
                                </w:rPr>
                                <w:t>Levi Goessens</w:t>
                              </w:r>
                            </w:sdtContent>
                          </w:sdt>
                        </w:p>
                        <w:p w14:paraId="061C46D2" w14:textId="77777777" w:rsidR="00616F70" w:rsidRPr="00616F70" w:rsidRDefault="00616F70">
                          <w:pPr>
                            <w:pStyle w:val="Geenafstand"/>
                            <w:rPr>
                              <w:color w:val="4472C4" w:themeColor="accent1"/>
                              <w:sz w:val="26"/>
                              <w:szCs w:val="26"/>
                            </w:rPr>
                          </w:pPr>
                          <w:r w:rsidRPr="00616F70">
                            <w:rPr>
                              <w:color w:val="4472C4" w:themeColor="accent1"/>
                              <w:sz w:val="26"/>
                              <w:szCs w:val="26"/>
                            </w:rPr>
                            <w:t xml:space="preserve">Robin </w:t>
                          </w:r>
                          <w:proofErr w:type="spellStart"/>
                          <w:r w:rsidRPr="00616F70">
                            <w:rPr>
                              <w:color w:val="4472C4" w:themeColor="accent1"/>
                              <w:sz w:val="26"/>
                              <w:szCs w:val="26"/>
                            </w:rPr>
                            <w:t>Peerlinck</w:t>
                          </w:r>
                          <w:proofErr w:type="spellEnd"/>
                        </w:p>
                      </w:txbxContent>
                    </v:textbox>
                    <w10:wrap anchorx="margin" anchory="page"/>
                  </v:shape>
                </w:pict>
              </mc:Fallback>
            </mc:AlternateContent>
          </w:r>
          <w:r>
            <w:rPr>
              <w:b/>
              <w:bCs/>
              <w:sz w:val="32"/>
              <w:szCs w:val="32"/>
            </w:rPr>
            <w:br w:type="page"/>
          </w:r>
        </w:p>
      </w:sdtContent>
    </w:sdt>
    <w:p w14:paraId="60E86728" w14:textId="20B5CAA3" w:rsidR="00AE551C" w:rsidRPr="00366402" w:rsidRDefault="00594F5D">
      <w:pPr>
        <w:rPr>
          <w:b/>
          <w:bCs/>
          <w:sz w:val="32"/>
          <w:szCs w:val="32"/>
        </w:rPr>
      </w:pPr>
      <w:r w:rsidRPr="00594F5D">
        <w:rPr>
          <w:rFonts w:ascii="Arial" w:hAnsi="Arial" w:cs="Arial"/>
          <w:b/>
          <w:bCs/>
          <w:sz w:val="28"/>
          <w:szCs w:val="28"/>
        </w:rPr>
        <w:lastRenderedPageBreak/>
        <w:t>Voorwoord</w:t>
      </w:r>
    </w:p>
    <w:p w14:paraId="4ECA447E" w14:textId="77777777" w:rsidR="00594F5D" w:rsidRDefault="00792269">
      <w:pPr>
        <w:rPr>
          <w:rFonts w:ascii="Arial" w:hAnsi="Arial" w:cs="Arial"/>
          <w:sz w:val="24"/>
          <w:szCs w:val="24"/>
        </w:rPr>
      </w:pPr>
      <w:r>
        <w:rPr>
          <w:rFonts w:ascii="Arial" w:hAnsi="Arial" w:cs="Arial"/>
          <w:sz w:val="24"/>
          <w:szCs w:val="24"/>
        </w:rPr>
        <w:t xml:space="preserve">Project management methodologieën worden bij heel wat projecten gebruikt om een zekere structuur in de aanpak ervan te verkrijgen. Zo wordt het project in goede banen geleid en weet elke partij wat er van hem verwacht wordt. Binnen deze casus wordt onderzoek gedaan naar de verschillen in aanpak tussen systeembeheerprojecten en projecten die draaien rond softwareontwikkeling. Er wordt onderzocht of de methodologieën gebruikt bij softwareontwikkeling ook toepasbaar zijn op systeembeheerprojecten, alsook wat de verschillen zijn tussen de twee. </w:t>
      </w:r>
    </w:p>
    <w:p w14:paraId="40B2833E" w14:textId="77777777" w:rsidR="003C0450" w:rsidRDefault="003C0450">
      <w:pPr>
        <w:rPr>
          <w:rFonts w:ascii="Arial" w:hAnsi="Arial" w:cs="Arial"/>
          <w:sz w:val="24"/>
          <w:szCs w:val="24"/>
        </w:rPr>
      </w:pPr>
    </w:p>
    <w:p w14:paraId="1B61C9D4" w14:textId="77777777" w:rsidR="003C0450" w:rsidRDefault="003C0450">
      <w:pPr>
        <w:rPr>
          <w:rFonts w:ascii="Arial" w:hAnsi="Arial" w:cs="Arial"/>
          <w:b/>
          <w:bCs/>
          <w:sz w:val="28"/>
          <w:szCs w:val="28"/>
        </w:rPr>
      </w:pPr>
      <w:r>
        <w:rPr>
          <w:rFonts w:ascii="Arial" w:hAnsi="Arial" w:cs="Arial"/>
          <w:b/>
          <w:bCs/>
          <w:sz w:val="28"/>
          <w:szCs w:val="28"/>
        </w:rPr>
        <w:t>De verschillende fasen van project management</w:t>
      </w:r>
    </w:p>
    <w:p w14:paraId="11887780" w14:textId="77777777" w:rsidR="003C0450" w:rsidRDefault="003C0450">
      <w:pPr>
        <w:rPr>
          <w:rFonts w:ascii="Arial" w:hAnsi="Arial" w:cs="Arial"/>
          <w:sz w:val="24"/>
          <w:szCs w:val="24"/>
        </w:rPr>
      </w:pPr>
      <w:r>
        <w:rPr>
          <w:rFonts w:ascii="Arial" w:hAnsi="Arial" w:cs="Arial"/>
          <w:sz w:val="24"/>
          <w:szCs w:val="24"/>
        </w:rPr>
        <w:t xml:space="preserve">Project management kan worden opgedeeld in vijf fasen, de fasen geven een blik op het verloop van het project. Ze worden op de volgende manier opgedeeld: de initiatie, de planning, de uitvoering, de prestaties van het project alsook het monitoren van het project en dan de afronding van het project. </w:t>
      </w:r>
      <w:r w:rsidR="003C7B6F">
        <w:rPr>
          <w:rFonts w:ascii="Arial" w:hAnsi="Arial" w:cs="Arial"/>
          <w:sz w:val="24"/>
          <w:szCs w:val="24"/>
        </w:rPr>
        <w:t>Na het doorlopen van deze stappen wordt een afgerond en geslaagd project opgeleverd. Hieronder worden de fasen uitgebreid besproken:</w:t>
      </w:r>
    </w:p>
    <w:p w14:paraId="3B5D26CB" w14:textId="764193A5" w:rsidR="003C7B6F" w:rsidRDefault="003C7B6F">
      <w:pPr>
        <w:rPr>
          <w:rFonts w:ascii="Arial" w:hAnsi="Arial" w:cs="Arial"/>
          <w:sz w:val="24"/>
          <w:szCs w:val="24"/>
        </w:rPr>
      </w:pPr>
      <w:r>
        <w:rPr>
          <w:rFonts w:ascii="Arial" w:hAnsi="Arial" w:cs="Arial"/>
          <w:sz w:val="24"/>
          <w:szCs w:val="24"/>
        </w:rPr>
        <w:t xml:space="preserve">De openingsfase, ook wel de </w:t>
      </w:r>
      <w:r w:rsidRPr="003C7B6F">
        <w:rPr>
          <w:rFonts w:ascii="Arial" w:hAnsi="Arial" w:cs="Arial"/>
          <w:sz w:val="24"/>
          <w:szCs w:val="24"/>
        </w:rPr>
        <w:t xml:space="preserve">Initiatiefase </w:t>
      </w:r>
      <w:r>
        <w:rPr>
          <w:rFonts w:ascii="Arial" w:hAnsi="Arial" w:cs="Arial"/>
          <w:sz w:val="24"/>
          <w:szCs w:val="24"/>
        </w:rPr>
        <w:t xml:space="preserve">genoemd, is waar elk project mee start. Deze fase is meteen van groot belang, want er wordt meteen onderzocht of het project slaagkans heeft en het wel ondernomen kan worden. Op die manier wordt voorkomen dat een project al faalt nog voor het effectief begonnen is. Wanneer het project groen licht krijgt kan het officiële contract worden opgemaakt, met daarin </w:t>
      </w:r>
      <w:r w:rsidR="00807C10">
        <w:rPr>
          <w:rFonts w:ascii="Arial" w:hAnsi="Arial" w:cs="Arial"/>
          <w:sz w:val="24"/>
          <w:szCs w:val="24"/>
        </w:rPr>
        <w:t xml:space="preserve">onder andere </w:t>
      </w:r>
      <w:r>
        <w:rPr>
          <w:rFonts w:ascii="Arial" w:hAnsi="Arial" w:cs="Arial"/>
          <w:sz w:val="24"/>
          <w:szCs w:val="24"/>
        </w:rPr>
        <w:t xml:space="preserve">de nodige hulpmiddelen, mensen die aan het project zullen werken, alsook het uiteindelijke doel van het project. </w:t>
      </w:r>
    </w:p>
    <w:p w14:paraId="4CCA05DF" w14:textId="0696DE47" w:rsidR="00880CF1" w:rsidRDefault="00880CF1">
      <w:pPr>
        <w:rPr>
          <w:rFonts w:ascii="Arial" w:hAnsi="Arial" w:cs="Arial"/>
          <w:sz w:val="24"/>
          <w:szCs w:val="24"/>
        </w:rPr>
      </w:pPr>
      <w:r>
        <w:rPr>
          <w:rFonts w:ascii="Arial" w:hAnsi="Arial" w:cs="Arial"/>
          <w:sz w:val="24"/>
          <w:szCs w:val="24"/>
        </w:rPr>
        <w:t xml:space="preserve">De tweede fase is de planningsfase, in deze fase worden de uiteindelijke doelen besproken. Voor deze fase kan gebruik gemaakt worden van een techniek die tijdens de lessen analyse reeds aan bod kwam, namelijk de S.M.A.R.T. methode. Tijdens deze fase is het ook belangrijk de balans te vinden van de ‘Project Management </w:t>
      </w:r>
      <w:proofErr w:type="spellStart"/>
      <w:r>
        <w:rPr>
          <w:rFonts w:ascii="Arial" w:hAnsi="Arial" w:cs="Arial"/>
          <w:sz w:val="24"/>
          <w:szCs w:val="24"/>
        </w:rPr>
        <w:t>Triangle</w:t>
      </w:r>
      <w:proofErr w:type="spellEnd"/>
      <w:r>
        <w:rPr>
          <w:rFonts w:ascii="Arial" w:hAnsi="Arial" w:cs="Arial"/>
          <w:sz w:val="24"/>
          <w:szCs w:val="24"/>
        </w:rPr>
        <w:t xml:space="preserve">’: het budget, de beschikbare resources en personeel, de tijd en natuurlijk de kwaliteit van het project. </w:t>
      </w:r>
      <w:r w:rsidR="00A45DB2">
        <w:rPr>
          <w:rFonts w:ascii="Arial" w:hAnsi="Arial" w:cs="Arial"/>
          <w:sz w:val="24"/>
          <w:szCs w:val="24"/>
        </w:rPr>
        <w:t xml:space="preserve">Deze fase is pas afgesloten als iedereen weet wat er van hem of haar verwacht wordt en als enkele belangrijke documenten opgesteld zijn, zoals een </w:t>
      </w:r>
      <w:proofErr w:type="spellStart"/>
      <w:r w:rsidR="00A45DB2">
        <w:rPr>
          <w:rFonts w:ascii="Arial" w:hAnsi="Arial" w:cs="Arial"/>
          <w:sz w:val="24"/>
          <w:szCs w:val="24"/>
        </w:rPr>
        <w:t>Gantt</w:t>
      </w:r>
      <w:proofErr w:type="spellEnd"/>
      <w:r w:rsidR="00A45DB2">
        <w:rPr>
          <w:rFonts w:ascii="Arial" w:hAnsi="Arial" w:cs="Arial"/>
          <w:sz w:val="24"/>
          <w:szCs w:val="24"/>
        </w:rPr>
        <w:t xml:space="preserve"> Chart en een Risk Management Plan.</w:t>
      </w:r>
    </w:p>
    <w:p w14:paraId="64D9F4A6" w14:textId="519A314C" w:rsidR="00A45DB2" w:rsidRDefault="00A45DB2">
      <w:pPr>
        <w:rPr>
          <w:rFonts w:ascii="Arial" w:hAnsi="Arial" w:cs="Arial"/>
          <w:sz w:val="24"/>
          <w:szCs w:val="24"/>
        </w:rPr>
      </w:pPr>
      <w:r>
        <w:rPr>
          <w:rFonts w:ascii="Arial" w:hAnsi="Arial" w:cs="Arial"/>
          <w:sz w:val="24"/>
          <w:szCs w:val="24"/>
        </w:rPr>
        <w:t>Bij de derde fase wordt het project effectief uitgewerkt, het is de uitvoeringsfase. Iedereen gaat aan het werk om de doelen van het project te behalen. Natuurlijk moeten de eerder besproken methoden en documenten in het achterhoofd gehouden worden om het project zo vlot mogelijk te laten verlopen.</w:t>
      </w:r>
    </w:p>
    <w:p w14:paraId="23621AEF" w14:textId="2701A573" w:rsidR="00366402" w:rsidRDefault="00366402">
      <w:pPr>
        <w:rPr>
          <w:rFonts w:ascii="Arial" w:hAnsi="Arial" w:cs="Arial"/>
          <w:sz w:val="24"/>
          <w:szCs w:val="24"/>
        </w:rPr>
      </w:pPr>
      <w:r>
        <w:rPr>
          <w:rFonts w:ascii="Arial" w:hAnsi="Arial" w:cs="Arial"/>
          <w:sz w:val="24"/>
          <w:szCs w:val="24"/>
        </w:rPr>
        <w:t xml:space="preserve">De vierde fase heeft als doel de voortgang van het project te verzekeren. Hiervoor wordt gebruik gemaakt van </w:t>
      </w:r>
      <w:proofErr w:type="spellStart"/>
      <w:r>
        <w:rPr>
          <w:rFonts w:ascii="Arial" w:hAnsi="Arial" w:cs="Arial"/>
          <w:sz w:val="24"/>
          <w:szCs w:val="24"/>
        </w:rPr>
        <w:t>Key</w:t>
      </w:r>
      <w:proofErr w:type="spellEnd"/>
      <w:r>
        <w:rPr>
          <w:rFonts w:ascii="Arial" w:hAnsi="Arial" w:cs="Arial"/>
          <w:sz w:val="24"/>
          <w:szCs w:val="24"/>
        </w:rPr>
        <w:t xml:space="preserve"> Performance Indicators. Hiermee kan gecontroleerd worden of het project wel binnen de tijd en binnen het budget blij</w:t>
      </w:r>
      <w:bookmarkStart w:id="0" w:name="_GoBack"/>
      <w:bookmarkEnd w:id="0"/>
      <w:r>
        <w:rPr>
          <w:rFonts w:ascii="Arial" w:hAnsi="Arial" w:cs="Arial"/>
          <w:sz w:val="24"/>
          <w:szCs w:val="24"/>
        </w:rPr>
        <w:t xml:space="preserve">ft dat vooraf bepaald werd, of de kwaliteit overeenstemt met de eisen, enz. </w:t>
      </w:r>
    </w:p>
    <w:p w14:paraId="0534E700" w14:textId="62DF1F93" w:rsidR="00366402" w:rsidRDefault="00366402">
      <w:pPr>
        <w:rPr>
          <w:rFonts w:ascii="Arial" w:hAnsi="Arial" w:cs="Arial"/>
          <w:sz w:val="24"/>
          <w:szCs w:val="24"/>
        </w:rPr>
      </w:pPr>
      <w:r>
        <w:rPr>
          <w:rFonts w:ascii="Arial" w:hAnsi="Arial" w:cs="Arial"/>
          <w:sz w:val="24"/>
          <w:szCs w:val="24"/>
        </w:rPr>
        <w:t>De vijfde en laatste fase is het afsluiten van het project. Het project is nu volledig afgerond en er kan nagegaan worden of het resultaat voldoet aan de vooropgestelde eisen. Indien het project management doorheen de voorgaande fasen gerespecteerd werd zouden hier geen onaangename verassingen mogen opduiken. Na het afsluiten van het project is ook de nazorg van het project van groot belang. Eventueel kunnen handleidingen worden gemaakt of trainingen worden voorzien en er het resultaat moet natuurlijk ook onderhouden worden, zelfs na de afsluiting van het project.</w:t>
      </w:r>
    </w:p>
    <w:p w14:paraId="6C23A0B3" w14:textId="77777777" w:rsidR="00A45DB2" w:rsidRDefault="00A45DB2">
      <w:pPr>
        <w:rPr>
          <w:rFonts w:ascii="Arial" w:hAnsi="Arial" w:cs="Arial"/>
          <w:sz w:val="24"/>
          <w:szCs w:val="24"/>
        </w:rPr>
      </w:pPr>
    </w:p>
    <w:p w14:paraId="7E3895B9" w14:textId="77777777" w:rsidR="00A45DB2" w:rsidRPr="003C0450" w:rsidRDefault="00A45DB2">
      <w:pPr>
        <w:rPr>
          <w:rFonts w:ascii="Arial" w:hAnsi="Arial" w:cs="Arial"/>
          <w:sz w:val="24"/>
          <w:szCs w:val="24"/>
        </w:rPr>
      </w:pPr>
    </w:p>
    <w:sectPr w:rsidR="00A45DB2" w:rsidRPr="003C0450" w:rsidSect="00616F70">
      <w:headerReference w:type="default" r:id="rId9"/>
      <w:headerReference w:type="first" r:id="rId10"/>
      <w:pgSz w:w="12240" w:h="15840"/>
      <w:pgMar w:top="1400" w:right="900" w:bottom="0" w:left="900" w:header="708" w:footer="708" w:gutter="0"/>
      <w:pgNumType w:start="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751CF" w14:textId="77777777" w:rsidR="008A29F6" w:rsidRDefault="008A29F6" w:rsidP="009E4D80">
      <w:pPr>
        <w:spacing w:after="0" w:line="240" w:lineRule="auto"/>
      </w:pPr>
      <w:r>
        <w:separator/>
      </w:r>
    </w:p>
  </w:endnote>
  <w:endnote w:type="continuationSeparator" w:id="0">
    <w:p w14:paraId="76AA0410" w14:textId="77777777" w:rsidR="008A29F6" w:rsidRDefault="008A29F6" w:rsidP="009E4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8034A" w14:textId="77777777" w:rsidR="008A29F6" w:rsidRDefault="008A29F6" w:rsidP="009E4D80">
      <w:pPr>
        <w:spacing w:after="0" w:line="240" w:lineRule="auto"/>
      </w:pPr>
      <w:r>
        <w:separator/>
      </w:r>
    </w:p>
  </w:footnote>
  <w:footnote w:type="continuationSeparator" w:id="0">
    <w:p w14:paraId="28A6CE44" w14:textId="77777777" w:rsidR="008A29F6" w:rsidRDefault="008A29F6" w:rsidP="009E4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BA9B" w14:textId="77777777" w:rsidR="00616F70" w:rsidRDefault="00616F70">
    <w:pPr>
      <w:pStyle w:val="Koptekst"/>
    </w:pPr>
  </w:p>
  <w:p w14:paraId="08EEAA92" w14:textId="77777777" w:rsidR="00616F70" w:rsidRDefault="00616F7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37643" w14:textId="77777777" w:rsidR="00616F70" w:rsidRDefault="00616F70">
    <w:pPr>
      <w:pStyle w:val="Koptekst"/>
    </w:pPr>
    <w:r>
      <w:t>3TIN-A</w:t>
    </w:r>
  </w:p>
  <w:p w14:paraId="708CA64E" w14:textId="77777777" w:rsidR="00616F70" w:rsidRDefault="00616F70">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80"/>
    <w:rsid w:val="00366402"/>
    <w:rsid w:val="003C0450"/>
    <w:rsid w:val="003C7B6F"/>
    <w:rsid w:val="004777E1"/>
    <w:rsid w:val="0050020C"/>
    <w:rsid w:val="00594F5D"/>
    <w:rsid w:val="00616F70"/>
    <w:rsid w:val="00792269"/>
    <w:rsid w:val="00807C10"/>
    <w:rsid w:val="00880CF1"/>
    <w:rsid w:val="008A29F6"/>
    <w:rsid w:val="009E4D80"/>
    <w:rsid w:val="00A45DB2"/>
    <w:rsid w:val="00AB4D8B"/>
    <w:rsid w:val="00C5059A"/>
    <w:rsid w:val="00C615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15F5"/>
  <w15:chartTrackingRefBased/>
  <w15:docId w15:val="{CEA4DC88-A267-4295-89C5-A48105FBD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9E4D80"/>
    <w:pPr>
      <w:autoSpaceDE w:val="0"/>
      <w:autoSpaceDN w:val="0"/>
      <w:adjustRightInd w:val="0"/>
      <w:spacing w:after="0" w:line="240" w:lineRule="auto"/>
    </w:pPr>
    <w:rPr>
      <w:rFonts w:ascii="Times New Roman" w:hAnsi="Times New Roman" w:cs="Times New Roman"/>
      <w:color w:val="000000"/>
      <w:sz w:val="24"/>
      <w:szCs w:val="24"/>
    </w:rPr>
  </w:style>
  <w:style w:type="paragraph" w:styleId="Koptekst">
    <w:name w:val="header"/>
    <w:basedOn w:val="Standaard"/>
    <w:link w:val="KoptekstChar"/>
    <w:uiPriority w:val="99"/>
    <w:unhideWhenUsed/>
    <w:rsid w:val="009E4D8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E4D80"/>
  </w:style>
  <w:style w:type="paragraph" w:styleId="Voettekst">
    <w:name w:val="footer"/>
    <w:basedOn w:val="Standaard"/>
    <w:link w:val="VoettekstChar"/>
    <w:uiPriority w:val="99"/>
    <w:unhideWhenUsed/>
    <w:rsid w:val="009E4D8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E4D80"/>
  </w:style>
  <w:style w:type="paragraph" w:styleId="Geenafstand">
    <w:name w:val="No Spacing"/>
    <w:link w:val="GeenafstandChar"/>
    <w:uiPriority w:val="1"/>
    <w:qFormat/>
    <w:rsid w:val="009E4D80"/>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E4D80"/>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5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Groep: BC_06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42571A-005B-4DF5-BA1F-5AC2E6718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519</Words>
  <Characters>2858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Goessens</dc:creator>
  <cp:keywords/>
  <dc:description/>
  <cp:lastModifiedBy>levi goessens</cp:lastModifiedBy>
  <cp:revision>2</cp:revision>
  <dcterms:created xsi:type="dcterms:W3CDTF">2019-10-19T08:36:00Z</dcterms:created>
  <dcterms:modified xsi:type="dcterms:W3CDTF">2019-10-29T13:33:00Z</dcterms:modified>
</cp:coreProperties>
</file>