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59EB9" w14:textId="340C4754" w:rsidR="00A70004" w:rsidRPr="001F246D" w:rsidRDefault="00A70004" w:rsidP="00A7000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246D">
        <w:rPr>
          <w:rFonts w:ascii="Times New Roman" w:hAnsi="Times New Roman" w:cs="Times New Roman"/>
          <w:b/>
          <w:bCs/>
          <w:sz w:val="24"/>
          <w:szCs w:val="24"/>
        </w:rPr>
        <w:t>Given the provided data, what are three conclusions we can draw about Kickstarter campaigns?</w:t>
      </w:r>
    </w:p>
    <w:p w14:paraId="56193B34" w14:textId="7C1600E2" w:rsidR="00A70004" w:rsidRPr="001F246D" w:rsidRDefault="003A3B8C" w:rsidP="00A7000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246D">
        <w:rPr>
          <w:rFonts w:ascii="Times New Roman" w:hAnsi="Times New Roman" w:cs="Times New Roman"/>
          <w:sz w:val="24"/>
          <w:szCs w:val="24"/>
        </w:rPr>
        <w:t xml:space="preserve">The top three most successful </w:t>
      </w:r>
      <w:proofErr w:type="spellStart"/>
      <w:r w:rsidRPr="001F246D">
        <w:rPr>
          <w:rFonts w:ascii="Times New Roman" w:hAnsi="Times New Roman" w:cs="Times New Roman"/>
          <w:sz w:val="24"/>
          <w:szCs w:val="24"/>
        </w:rPr>
        <w:t>kickstarter</w:t>
      </w:r>
      <w:proofErr w:type="spellEnd"/>
      <w:r w:rsidRPr="001F246D">
        <w:rPr>
          <w:rFonts w:ascii="Times New Roman" w:hAnsi="Times New Roman" w:cs="Times New Roman"/>
          <w:sz w:val="24"/>
          <w:szCs w:val="24"/>
        </w:rPr>
        <w:t xml:space="preserve"> categories </w:t>
      </w:r>
      <w:r w:rsidR="001F246D" w:rsidRPr="001F246D">
        <w:rPr>
          <w:rFonts w:ascii="Times New Roman" w:hAnsi="Times New Roman" w:cs="Times New Roman"/>
          <w:sz w:val="24"/>
          <w:szCs w:val="24"/>
        </w:rPr>
        <w:t xml:space="preserve">across all years and countries </w:t>
      </w:r>
      <w:r w:rsidRPr="001F246D">
        <w:rPr>
          <w:rFonts w:ascii="Times New Roman" w:hAnsi="Times New Roman" w:cs="Times New Roman"/>
          <w:sz w:val="24"/>
          <w:szCs w:val="24"/>
        </w:rPr>
        <w:t>are: music (77.14%), theater (60.23%), and film &amp; video (57.69%).</w:t>
      </w:r>
    </w:p>
    <w:p w14:paraId="73FCD1B4" w14:textId="2A28E631" w:rsidR="003A3B8C" w:rsidRPr="001F246D" w:rsidRDefault="003A3B8C" w:rsidP="003A3B8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246D">
        <w:rPr>
          <w:rFonts w:ascii="Times New Roman" w:hAnsi="Times New Roman" w:cs="Times New Roman"/>
          <w:sz w:val="24"/>
          <w:szCs w:val="24"/>
        </w:rPr>
        <w:t xml:space="preserve">The top three most successful </w:t>
      </w:r>
      <w:proofErr w:type="spellStart"/>
      <w:r w:rsidRPr="001F246D">
        <w:rPr>
          <w:rFonts w:ascii="Times New Roman" w:hAnsi="Times New Roman" w:cs="Times New Roman"/>
          <w:sz w:val="24"/>
          <w:szCs w:val="24"/>
        </w:rPr>
        <w:t>kickstarter</w:t>
      </w:r>
      <w:proofErr w:type="spellEnd"/>
      <w:r w:rsidRPr="001F246D">
        <w:rPr>
          <w:rFonts w:ascii="Times New Roman" w:hAnsi="Times New Roman" w:cs="Times New Roman"/>
          <w:sz w:val="24"/>
          <w:szCs w:val="24"/>
        </w:rPr>
        <w:t xml:space="preserve"> months across all years and countries are: May (60.62%), Feb (60.30%), and Apr (59.81%).</w:t>
      </w:r>
    </w:p>
    <w:p w14:paraId="3E521FD2" w14:textId="0D3BCE01" w:rsidR="003A3B8C" w:rsidRDefault="001F246D" w:rsidP="00A7000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246D">
        <w:rPr>
          <w:rFonts w:ascii="Times New Roman" w:hAnsi="Times New Roman" w:cs="Times New Roman"/>
          <w:sz w:val="24"/>
          <w:szCs w:val="24"/>
        </w:rPr>
        <w:t>Within the game category across all years and countries, every mobile and video game project failed, but every board game project was successful.</w:t>
      </w:r>
    </w:p>
    <w:p w14:paraId="4A5AC21F" w14:textId="77777777" w:rsidR="001F246D" w:rsidRPr="001F246D" w:rsidRDefault="001F246D" w:rsidP="001F24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A13757" w14:textId="4D9554E6" w:rsidR="00A70004" w:rsidRPr="001F246D" w:rsidRDefault="00A70004" w:rsidP="00A7000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246D">
        <w:rPr>
          <w:rFonts w:ascii="Times New Roman" w:hAnsi="Times New Roman" w:cs="Times New Roman"/>
          <w:b/>
          <w:bCs/>
          <w:sz w:val="24"/>
          <w:szCs w:val="24"/>
        </w:rPr>
        <w:t>What are some limitations of this dataset?</w:t>
      </w:r>
    </w:p>
    <w:p w14:paraId="7E5452A5" w14:textId="2D4E76A6" w:rsidR="001F246D" w:rsidRDefault="001F246D" w:rsidP="001F246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does not track the marketing efforts of each project, either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kickstarter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page itself or on other avenues like social media, word of mouth, or print.</w:t>
      </w:r>
    </w:p>
    <w:p w14:paraId="64BF1194" w14:textId="4D60672F" w:rsidR="001F246D" w:rsidRDefault="001F246D" w:rsidP="001F246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does not track the amount of web traffic each project had.</w:t>
      </w:r>
      <w:r w:rsidR="00A06B73">
        <w:rPr>
          <w:rFonts w:ascii="Times New Roman" w:hAnsi="Times New Roman" w:cs="Times New Roman"/>
          <w:sz w:val="24"/>
          <w:szCs w:val="24"/>
        </w:rPr>
        <w:t xml:space="preserve"> We are thus unable to measure conversion rates or number of click throughs, which would be a useful metric.</w:t>
      </w:r>
    </w:p>
    <w:p w14:paraId="2A56DD2F" w14:textId="594D3683" w:rsidR="00A06B73" w:rsidRDefault="001F246D" w:rsidP="00A06B7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does not track the credibility, reputation, or project history of the project owners. For example, it is possible that a well-known board game publisher with repeated successful </w:t>
      </w:r>
      <w:proofErr w:type="spellStart"/>
      <w:r w:rsidR="00A06B73">
        <w:rPr>
          <w:rFonts w:ascii="Times New Roman" w:hAnsi="Times New Roman" w:cs="Times New Roman"/>
          <w:sz w:val="24"/>
          <w:szCs w:val="24"/>
        </w:rPr>
        <w:t>kickstarters</w:t>
      </w:r>
      <w:proofErr w:type="spellEnd"/>
      <w:r w:rsidR="00A06B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would have higher success rates </w:t>
      </w:r>
      <w:r w:rsidR="00A06B73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 xml:space="preserve">compared to first-timers. </w:t>
      </w:r>
    </w:p>
    <w:p w14:paraId="023128DE" w14:textId="77777777" w:rsidR="00A06B73" w:rsidRPr="00A06B73" w:rsidRDefault="00A06B73" w:rsidP="00A06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6B8A96" w14:textId="77777777" w:rsidR="00A06B73" w:rsidRDefault="00A70004" w:rsidP="00A06B7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06B73">
        <w:rPr>
          <w:rFonts w:ascii="Times New Roman" w:hAnsi="Times New Roman" w:cs="Times New Roman"/>
          <w:b/>
          <w:bCs/>
          <w:sz w:val="24"/>
          <w:szCs w:val="24"/>
        </w:rPr>
        <w:t>What are some other possible tables and/or graphs that we could create?</w:t>
      </w:r>
    </w:p>
    <w:p w14:paraId="6173BEAA" w14:textId="772EB9E6" w:rsidR="00A06B73" w:rsidRPr="00A06B73" w:rsidRDefault="00A06B73" w:rsidP="00A06B7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06B73">
        <w:rPr>
          <w:rFonts w:ascii="Times New Roman" w:hAnsi="Times New Roman" w:cs="Times New Roman"/>
          <w:sz w:val="24"/>
          <w:szCs w:val="24"/>
        </w:rPr>
        <w:t>Duration of project by average donation</w:t>
      </w:r>
    </w:p>
    <w:p w14:paraId="569EB167" w14:textId="7CD8D00A" w:rsidR="00A06B73" w:rsidRPr="00A06B73" w:rsidRDefault="00A06B73" w:rsidP="00A06B73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Could potentially show the optimal duration for a project to be live in order to reach their goals.</w:t>
      </w:r>
    </w:p>
    <w:p w14:paraId="1245941C" w14:textId="24B1F922" w:rsidR="00A06B73" w:rsidRPr="00A06B73" w:rsidRDefault="00A06B73" w:rsidP="00A06B7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06B73">
        <w:rPr>
          <w:rFonts w:ascii="Times New Roman" w:hAnsi="Times New Roman" w:cs="Times New Roman"/>
          <w:sz w:val="24"/>
          <w:szCs w:val="24"/>
        </w:rPr>
        <w:t>Success rate of projects that were stack picked and/or spotlighted compared to projects that were not.</w:t>
      </w:r>
    </w:p>
    <w:p w14:paraId="5AAF5D99" w14:textId="002712B7" w:rsidR="00A06B73" w:rsidRPr="00A06B73" w:rsidRDefault="00A06B73" w:rsidP="00A06B73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6B73">
        <w:rPr>
          <w:rFonts w:ascii="Times New Roman" w:hAnsi="Times New Roman" w:cs="Times New Roman"/>
          <w:sz w:val="24"/>
          <w:szCs w:val="24"/>
        </w:rPr>
        <w:t>Could potentiall</w:t>
      </w:r>
      <w:r>
        <w:rPr>
          <w:rFonts w:ascii="Times New Roman" w:hAnsi="Times New Roman" w:cs="Times New Roman"/>
          <w:sz w:val="24"/>
          <w:szCs w:val="24"/>
        </w:rPr>
        <w:t>y show the impact of stack-pick and spotlighted on the success rate of projects.</w:t>
      </w:r>
    </w:p>
    <w:p w14:paraId="0AB97FBC" w14:textId="7605B950" w:rsidR="00A06B73" w:rsidRPr="00A06B73" w:rsidRDefault="00A06B73" w:rsidP="00A06B7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06B73">
        <w:rPr>
          <w:rFonts w:ascii="Times New Roman" w:hAnsi="Times New Roman" w:cs="Times New Roman"/>
          <w:sz w:val="24"/>
          <w:szCs w:val="24"/>
        </w:rPr>
        <w:t>Size of initial goal by success rate and country</w:t>
      </w:r>
    </w:p>
    <w:p w14:paraId="102155D8" w14:textId="7B2FC8B2" w:rsidR="00A06B73" w:rsidRPr="000B2552" w:rsidRDefault="00A06B73" w:rsidP="00A06B73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Could potentially show which countries seem more willing to invest in small, medium, or large </w:t>
      </w:r>
      <w:proofErr w:type="spellStart"/>
      <w:r>
        <w:rPr>
          <w:rFonts w:ascii="Times New Roman" w:hAnsi="Times New Roman" w:cs="Times New Roman"/>
          <w:sz w:val="24"/>
          <w:szCs w:val="24"/>
        </w:rPr>
        <w:t>kickstarter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goals.</w:t>
      </w:r>
    </w:p>
    <w:p w14:paraId="73334C19" w14:textId="77777777" w:rsidR="000B2552" w:rsidRPr="000B2552" w:rsidRDefault="000B2552" w:rsidP="000B255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B21FE4" w14:textId="197F588F" w:rsidR="000B2552" w:rsidRDefault="000B2552" w:rsidP="000B255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(Bonus) </w:t>
      </w:r>
      <w:r w:rsidRPr="000B2552">
        <w:rPr>
          <w:rFonts w:ascii="Times New Roman" w:hAnsi="Times New Roman" w:cs="Times New Roman"/>
          <w:b/>
          <w:bCs/>
          <w:sz w:val="24"/>
          <w:szCs w:val="24"/>
        </w:rPr>
        <w:t>Use your data to determine whether the mean or the median summarizes the data more meaningfully.</w:t>
      </w:r>
    </w:p>
    <w:p w14:paraId="4575209E" w14:textId="29E0D02C" w:rsidR="000B2552" w:rsidRDefault="000B2552" w:rsidP="000B255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data sets with very high standard deviations, I believe the mean is the worse metric because it is more affected by extreme outliers and the spread of the data. Thus, I believe the median is a better metric for both the successful and unsuccessful categories, which both have high standard deviations.</w:t>
      </w:r>
    </w:p>
    <w:p w14:paraId="309EEF78" w14:textId="77777777" w:rsidR="000B2552" w:rsidRPr="000B2552" w:rsidRDefault="000B2552" w:rsidP="000B25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570296" w14:textId="0E3331B9" w:rsidR="000B2552" w:rsidRPr="000B2552" w:rsidRDefault="000B2552" w:rsidP="000B255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2552">
        <w:rPr>
          <w:rFonts w:ascii="Times New Roman" w:hAnsi="Times New Roman" w:cs="Times New Roman"/>
          <w:b/>
          <w:bCs/>
          <w:sz w:val="24"/>
          <w:szCs w:val="24"/>
        </w:rPr>
        <w:t xml:space="preserve">(Bonus) </w:t>
      </w:r>
      <w:r w:rsidRPr="000B2552">
        <w:rPr>
          <w:rFonts w:ascii="Times New Roman" w:hAnsi="Times New Roman" w:cs="Times New Roman"/>
          <w:b/>
          <w:bCs/>
          <w:sz w:val="24"/>
          <w:szCs w:val="24"/>
        </w:rPr>
        <w:t>Use your data to determine if there is more variability with successful or</w:t>
      </w:r>
      <w:r w:rsidRPr="000B25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B2552">
        <w:rPr>
          <w:rFonts w:ascii="Times New Roman" w:hAnsi="Times New Roman" w:cs="Times New Roman"/>
          <w:b/>
          <w:bCs/>
          <w:sz w:val="24"/>
          <w:szCs w:val="24"/>
        </w:rPr>
        <w:t>unsuccessful campaigns. Does this make sense? Why or why not?</w:t>
      </w:r>
    </w:p>
    <w:p w14:paraId="774535E5" w14:textId="77777777" w:rsidR="0028510E" w:rsidRDefault="000B2552" w:rsidP="000B255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Unsurprisingly, there is more variability with successful campaigns. A campaign that has reached 100% of its fundraising goal is categorized similarly to a campaign that has reached </w:t>
      </w:r>
      <w:r w:rsidR="0028510E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00% of its fundraising goal</w:t>
      </w:r>
      <w:r w:rsidR="0028510E">
        <w:rPr>
          <w:rFonts w:ascii="Times New Roman" w:hAnsi="Times New Roman" w:cs="Times New Roman"/>
          <w:sz w:val="24"/>
          <w:szCs w:val="24"/>
        </w:rPr>
        <w:t>—they are both “successful”. As such, the data does not differentiate between these different types of projects.</w:t>
      </w:r>
    </w:p>
    <w:p w14:paraId="37642F82" w14:textId="380EBF5B" w:rsidR="000B2552" w:rsidRPr="0028510E" w:rsidRDefault="0028510E" w:rsidP="000B255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Additionally, unsuccessful campaigns have raised between 0 to under 100%, while successful ones have raised between 100% to infinity. There is no boundary to successful projects, but there is one for unsuccessful ones.</w:t>
      </w:r>
      <w:bookmarkStart w:id="0" w:name="_GoBack"/>
      <w:bookmarkEnd w:id="0"/>
    </w:p>
    <w:sectPr w:rsidR="000B2552" w:rsidRPr="0028510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90C3AA" w14:textId="77777777" w:rsidR="00EA59CA" w:rsidRDefault="00EA59CA" w:rsidP="00A70004">
      <w:pPr>
        <w:spacing w:after="0" w:line="240" w:lineRule="auto"/>
      </w:pPr>
      <w:r>
        <w:separator/>
      </w:r>
    </w:p>
  </w:endnote>
  <w:endnote w:type="continuationSeparator" w:id="0">
    <w:p w14:paraId="337E1E39" w14:textId="77777777" w:rsidR="00EA59CA" w:rsidRDefault="00EA59CA" w:rsidP="00A70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823C21" w14:textId="77777777" w:rsidR="00EA59CA" w:rsidRDefault="00EA59CA" w:rsidP="00A70004">
      <w:pPr>
        <w:spacing w:after="0" w:line="240" w:lineRule="auto"/>
      </w:pPr>
      <w:r>
        <w:separator/>
      </w:r>
    </w:p>
  </w:footnote>
  <w:footnote w:type="continuationSeparator" w:id="0">
    <w:p w14:paraId="4826FC9B" w14:textId="77777777" w:rsidR="00EA59CA" w:rsidRDefault="00EA59CA" w:rsidP="00A70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37DA1" w14:textId="547DD7C4" w:rsidR="00A70004" w:rsidRDefault="00A70004">
    <w:pPr>
      <w:pStyle w:val="Header"/>
    </w:pPr>
    <w:r>
      <w:t>12/17/20</w:t>
    </w:r>
    <w:r>
      <w:ptab w:relativeTo="margin" w:alignment="center" w:leader="none"/>
    </w:r>
    <w:r>
      <w:t>01-Excel</w:t>
    </w:r>
    <w:r>
      <w:ptab w:relativeTo="margin" w:alignment="right" w:leader="none"/>
    </w:r>
    <w:r>
      <w:t>Christopher Denq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983687"/>
    <w:multiLevelType w:val="hybridMultilevel"/>
    <w:tmpl w:val="056451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A740BDA">
      <w:start w:val="1"/>
      <w:numFmt w:val="lowerLetter"/>
      <w:lvlText w:val="%2."/>
      <w:lvlJc w:val="left"/>
      <w:pPr>
        <w:ind w:left="630" w:hanging="360"/>
      </w:pPr>
      <w:rPr>
        <w:b w:val="0"/>
        <w:bCs w:val="0"/>
      </w:rPr>
    </w:lvl>
    <w:lvl w:ilvl="2" w:tplc="A9A832E8">
      <w:start w:val="1"/>
      <w:numFmt w:val="lowerRoman"/>
      <w:lvlText w:val="%3."/>
      <w:lvlJc w:val="right"/>
      <w:pPr>
        <w:ind w:left="81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763"/>
    <w:rsid w:val="000B2552"/>
    <w:rsid w:val="001F246D"/>
    <w:rsid w:val="0028510E"/>
    <w:rsid w:val="003A3B8C"/>
    <w:rsid w:val="0050733C"/>
    <w:rsid w:val="00602763"/>
    <w:rsid w:val="0070283D"/>
    <w:rsid w:val="00A06B73"/>
    <w:rsid w:val="00A70004"/>
    <w:rsid w:val="00C105BD"/>
    <w:rsid w:val="00E108F3"/>
    <w:rsid w:val="00EA59CA"/>
    <w:rsid w:val="00EB6B2E"/>
    <w:rsid w:val="00FD6AF5"/>
    <w:rsid w:val="00FE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2EA455"/>
  <w15:chartTrackingRefBased/>
  <w15:docId w15:val="{865C3F8F-4889-44DA-B34E-6BD48E9AE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0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004"/>
  </w:style>
  <w:style w:type="paragraph" w:styleId="Footer">
    <w:name w:val="footer"/>
    <w:basedOn w:val="Normal"/>
    <w:link w:val="FooterChar"/>
    <w:uiPriority w:val="99"/>
    <w:unhideWhenUsed/>
    <w:rsid w:val="00A70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004"/>
  </w:style>
  <w:style w:type="paragraph" w:styleId="ListParagraph">
    <w:name w:val="List Paragraph"/>
    <w:basedOn w:val="Normal"/>
    <w:uiPriority w:val="34"/>
    <w:qFormat/>
    <w:rsid w:val="00A70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Denq</dc:creator>
  <cp:keywords/>
  <dc:description/>
  <cp:lastModifiedBy>Christopher Denq</cp:lastModifiedBy>
  <cp:revision>4</cp:revision>
  <dcterms:created xsi:type="dcterms:W3CDTF">2020-12-17T21:35:00Z</dcterms:created>
  <dcterms:modified xsi:type="dcterms:W3CDTF">2020-12-18T05:40:00Z</dcterms:modified>
</cp:coreProperties>
</file>