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Blue Pearmain Code Review – Current Findings</w:t>
      </w:r>
    </w:p>
    <w:p>
      <w:pPr>
        <w:pStyle w:val="Heading1"/>
      </w:pPr>
      <w:r>
        <w:t>CLI Behavior</w:t>
      </w:r>
    </w:p>
    <w:p>
      <w:r>
        <w:t>- Ensure all commands consistently follow exit codes: 0 (clean), 1 (mismatch), 2 (error)</w:t>
        <w:br/>
        <w:t>- Verify precedence: any operational error must return 2 even if mismatches exist</w:t>
        <w:br/>
        <w:t>- Confirm stdout (structured output) is not mixed with logs/errors (stderr)</w:t>
        <w:br/>
        <w:t>- Ensure --fix is a strict no-op when no mismatches exist</w:t>
        <w:br/>
      </w:r>
    </w:p>
    <w:p>
      <w:pPr>
        <w:pStyle w:val="Heading1"/>
      </w:pPr>
      <w:r>
        <w:t>Reconciliation</w:t>
      </w:r>
    </w:p>
    <w:p>
      <w:r>
        <w:t>- Summary must always print, even on exceptions</w:t>
        <w:br/>
        <w:t>- Ensure counts (checked, mismatched, fixed, failed) remain accurate under partial failure</w:t>
        <w:br/>
        <w:t>- Failed count should include both API failures and unexpected exceptions</w:t>
        <w:br/>
        <w:t>- Verify idempotency: repeated --fix runs should not produce additional changes once consistent</w:t>
        <w:br/>
      </w:r>
    </w:p>
    <w:p>
      <w:pPr>
        <w:pStyle w:val="Heading1"/>
      </w:pPr>
      <w:r>
        <w:t>Flickr Client</w:t>
      </w:r>
    </w:p>
    <w:p>
      <w:r>
        <w:t>- Retry logic should stop immediately on non-retryable errors (4xx except 429)</w:t>
        <w:br/>
        <w:t>- Confirm jitter is applied per attempt, not once</w:t>
        <w:br/>
        <w:t>- Ensure retry logs include attempt count and delay</w:t>
        <w:br/>
        <w:t>- Consider adding a max total retry time (not critical)</w:t>
        <w:br/>
      </w:r>
    </w:p>
    <w:p>
      <w:pPr>
        <w:pStyle w:val="Heading1"/>
      </w:pPr>
      <w:r>
        <w:t>Database &amp; State</w:t>
      </w:r>
    </w:p>
    <w:p>
      <w:r>
        <w:t>- Verify updated_at updates on every write path (no bypasses)</w:t>
        <w:br/>
        <w:t>- Confirm indexes exist on frequently queried flags and states</w:t>
        <w:br/>
        <w:t>- Ensure schema migrations are tracked and consistently applied</w:t>
        <w:br/>
        <w:t>- Consider adding last_reconciled_at for observability (optional)</w:t>
        <w:br/>
      </w:r>
    </w:p>
    <w:p>
      <w:pPr>
        <w:pStyle w:val="Heading1"/>
      </w:pPr>
      <w:r>
        <w:t>Poller</w:t>
      </w:r>
    </w:p>
    <w:p>
      <w:r>
        <w:t>- Ensure idempotency covers updates to existing photos, not just inserts</w:t>
        <w:br/>
        <w:t>- Verify counts are emitted (inserted/updated/skipped)</w:t>
        <w:br/>
        <w:t>- Be aware dependency on Flickr ordering; ensure cursor logic is safe</w:t>
        <w:br/>
      </w:r>
    </w:p>
    <w:p>
      <w:pPr>
        <w:pStyle w:val="Heading1"/>
      </w:pPr>
      <w:r>
        <w:t>Error Handling</w:t>
      </w:r>
    </w:p>
    <w:p>
      <w:r>
        <w:t>- Ensure all failures are surfaced to CLI exit codes</w:t>
        <w:br/>
        <w:t>- Avoid silent failures inside loops; all exceptions should increment failure state</w:t>
        <w:br/>
        <w:t>- Confirm partial success is clearly reported</w:t>
        <w:br/>
      </w:r>
    </w:p>
    <w:p>
      <w:pPr>
        <w:pStyle w:val="Heading1"/>
      </w:pPr>
      <w:r>
        <w:t>Testing</w:t>
      </w:r>
    </w:p>
    <w:p>
      <w:r>
        <w:t>- Coverage is strong, but ensure at least one end-to-end test:</w:t>
        <w:br/>
        <w:t xml:space="preserve">  poll → mismatch → reconcile → fix → clean</w:t>
        <w:br/>
        <w:t>- Ensure retry tests include mixed scenarios (retryable then non-retryable)</w:t>
        <w:br/>
        <w:t>- Confirm CLI exit code behavior is tested alongside output</w:t>
        <w:br/>
      </w:r>
    </w:p>
    <w:p>
      <w:pPr>
        <w:pStyle w:val="Heading1"/>
      </w:pPr>
      <w:r>
        <w:t>System Behavior</w:t>
      </w:r>
    </w:p>
    <w:p>
      <w:r>
        <w:t>- System is eventually consistent; reconcile closes loop</w:t>
        <w:br/>
        <w:t>- Ensure reconcile is run regularly (manual or scheduled)</w:t>
        <w:br/>
        <w:t>- Keep external side effects (Flickr writes) strictly confirmed before DB updates</w:t>
        <w:br/>
      </w:r>
    </w:p>
    <w:p>
      <w:pPr>
        <w:pStyle w:val="Heading1"/>
      </w:pPr>
      <w:r>
        <w:t>Remaining Priorities</w:t>
      </w:r>
    </w:p>
    <w:p>
      <w:r>
        <w:t>1. Enforce consistent CLI exit semantics across all commands</w:t>
        <w:br/>
        <w:t>2. Add/verify end-to-end lifecycle test</w:t>
        <w:br/>
        <w:t>3. Audit updated_at across all write paths</w:t>
        <w:br/>
        <w:t>4. Confirm strict idempotency of --fix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