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04144" w14:textId="067F11A5" w:rsidR="001E26B1" w:rsidRPr="009300BB" w:rsidRDefault="009300BB" w:rsidP="009300BB">
      <w:pPr>
        <w:pStyle w:val="Title"/>
        <w:jc w:val="center"/>
      </w:pPr>
      <w:r>
        <w:t>TOGAF Repository</w:t>
      </w:r>
    </w:p>
    <w:p w14:paraId="703AE2B0" w14:textId="77777777" w:rsidR="002A0B5C" w:rsidRDefault="002A0B5C" w:rsidP="00623BAB">
      <w:pPr>
        <w:pStyle w:val="Heading1"/>
      </w:pPr>
    </w:p>
    <w:p w14:paraId="1D1DF917" w14:textId="77777777" w:rsidR="009300BB" w:rsidRDefault="009300BB" w:rsidP="009300BB"/>
    <w:sdt>
      <w:sdtPr>
        <w:rPr>
          <w:rFonts w:asciiTheme="minorHAnsi" w:eastAsiaTheme="minorHAnsi" w:hAnsiTheme="minorHAnsi" w:cstheme="minorBidi"/>
          <w:color w:val="auto"/>
          <w:sz w:val="22"/>
          <w:szCs w:val="22"/>
        </w:rPr>
        <w:id w:val="-1059012538"/>
        <w:docPartObj>
          <w:docPartGallery w:val="Table of Contents"/>
          <w:docPartUnique/>
        </w:docPartObj>
      </w:sdtPr>
      <w:sdtEndPr>
        <w:rPr>
          <w:b/>
          <w:bCs/>
          <w:noProof/>
        </w:rPr>
      </w:sdtEndPr>
      <w:sdtContent>
        <w:p w14:paraId="4C9CA649" w14:textId="47BDBADE" w:rsidR="007F366C" w:rsidRDefault="007F366C">
          <w:pPr>
            <w:pStyle w:val="TOCHeading"/>
          </w:pPr>
          <w:r>
            <w:t>Table of Contents</w:t>
          </w:r>
        </w:p>
        <w:p w14:paraId="1219B119" w14:textId="7E121F87" w:rsidR="00EA1D3C" w:rsidRDefault="007F366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3734601" w:history="1">
            <w:r w:rsidR="00EA1D3C" w:rsidRPr="00B37250">
              <w:rPr>
                <w:rStyle w:val="Hyperlink"/>
                <w:noProof/>
              </w:rPr>
              <w:t>Databases within the Repository</w:t>
            </w:r>
            <w:r w:rsidR="00EA1D3C">
              <w:rPr>
                <w:noProof/>
                <w:webHidden/>
              </w:rPr>
              <w:tab/>
            </w:r>
            <w:r w:rsidR="00EA1D3C">
              <w:rPr>
                <w:noProof/>
                <w:webHidden/>
              </w:rPr>
              <w:fldChar w:fldCharType="begin"/>
            </w:r>
            <w:r w:rsidR="00EA1D3C">
              <w:rPr>
                <w:noProof/>
                <w:webHidden/>
              </w:rPr>
              <w:instrText xml:space="preserve"> PAGEREF _Toc123734601 \h </w:instrText>
            </w:r>
            <w:r w:rsidR="00EA1D3C">
              <w:rPr>
                <w:noProof/>
                <w:webHidden/>
              </w:rPr>
            </w:r>
            <w:r w:rsidR="00EA1D3C">
              <w:rPr>
                <w:noProof/>
                <w:webHidden/>
              </w:rPr>
              <w:fldChar w:fldCharType="separate"/>
            </w:r>
            <w:r w:rsidR="00EA1D3C">
              <w:rPr>
                <w:noProof/>
                <w:webHidden/>
              </w:rPr>
              <w:t>2</w:t>
            </w:r>
            <w:r w:rsidR="00EA1D3C">
              <w:rPr>
                <w:noProof/>
                <w:webHidden/>
              </w:rPr>
              <w:fldChar w:fldCharType="end"/>
            </w:r>
          </w:hyperlink>
        </w:p>
        <w:p w14:paraId="7EABCE8A" w14:textId="291A40D9" w:rsidR="00EA1D3C" w:rsidRDefault="00EA7448">
          <w:pPr>
            <w:pStyle w:val="TOC2"/>
            <w:tabs>
              <w:tab w:val="right" w:leader="dot" w:pos="9350"/>
            </w:tabs>
            <w:rPr>
              <w:rFonts w:eastAsiaTheme="minorEastAsia"/>
              <w:noProof/>
            </w:rPr>
          </w:pPr>
          <w:hyperlink w:anchor="_Toc123734602" w:history="1">
            <w:r w:rsidR="00EA1D3C" w:rsidRPr="00B37250">
              <w:rPr>
                <w:rStyle w:val="Hyperlink"/>
                <w:noProof/>
              </w:rPr>
              <w:t>Architecture Capability Database</w:t>
            </w:r>
            <w:r w:rsidR="00EA1D3C">
              <w:rPr>
                <w:noProof/>
                <w:webHidden/>
              </w:rPr>
              <w:tab/>
            </w:r>
            <w:r w:rsidR="00EA1D3C">
              <w:rPr>
                <w:noProof/>
                <w:webHidden/>
              </w:rPr>
              <w:fldChar w:fldCharType="begin"/>
            </w:r>
            <w:r w:rsidR="00EA1D3C">
              <w:rPr>
                <w:noProof/>
                <w:webHidden/>
              </w:rPr>
              <w:instrText xml:space="preserve"> PAGEREF _Toc123734602 \h </w:instrText>
            </w:r>
            <w:r w:rsidR="00EA1D3C">
              <w:rPr>
                <w:noProof/>
                <w:webHidden/>
              </w:rPr>
            </w:r>
            <w:r w:rsidR="00EA1D3C">
              <w:rPr>
                <w:noProof/>
                <w:webHidden/>
              </w:rPr>
              <w:fldChar w:fldCharType="separate"/>
            </w:r>
            <w:r w:rsidR="00EA1D3C">
              <w:rPr>
                <w:noProof/>
                <w:webHidden/>
              </w:rPr>
              <w:t>2</w:t>
            </w:r>
            <w:r w:rsidR="00EA1D3C">
              <w:rPr>
                <w:noProof/>
                <w:webHidden/>
              </w:rPr>
              <w:fldChar w:fldCharType="end"/>
            </w:r>
          </w:hyperlink>
        </w:p>
        <w:p w14:paraId="201F88C2" w14:textId="7C86E871" w:rsidR="00EA1D3C" w:rsidRDefault="00EA7448">
          <w:pPr>
            <w:pStyle w:val="TOC3"/>
            <w:tabs>
              <w:tab w:val="right" w:leader="dot" w:pos="9350"/>
            </w:tabs>
            <w:rPr>
              <w:rFonts w:eastAsiaTheme="minorEastAsia"/>
              <w:noProof/>
            </w:rPr>
          </w:pPr>
          <w:hyperlink w:anchor="_Toc123734603" w:history="1">
            <w:r w:rsidR="00EA1D3C" w:rsidRPr="00B37250">
              <w:rPr>
                <w:rStyle w:val="Hyperlink"/>
                <w:noProof/>
              </w:rPr>
              <w:t>Architecture Charter</w:t>
            </w:r>
            <w:r w:rsidR="00EA1D3C">
              <w:rPr>
                <w:noProof/>
                <w:webHidden/>
              </w:rPr>
              <w:tab/>
            </w:r>
            <w:r w:rsidR="00EA1D3C">
              <w:rPr>
                <w:noProof/>
                <w:webHidden/>
              </w:rPr>
              <w:fldChar w:fldCharType="begin"/>
            </w:r>
            <w:r w:rsidR="00EA1D3C">
              <w:rPr>
                <w:noProof/>
                <w:webHidden/>
              </w:rPr>
              <w:instrText xml:space="preserve"> PAGEREF _Toc123734603 \h </w:instrText>
            </w:r>
            <w:r w:rsidR="00EA1D3C">
              <w:rPr>
                <w:noProof/>
                <w:webHidden/>
              </w:rPr>
            </w:r>
            <w:r w:rsidR="00EA1D3C">
              <w:rPr>
                <w:noProof/>
                <w:webHidden/>
              </w:rPr>
              <w:fldChar w:fldCharType="separate"/>
            </w:r>
            <w:r w:rsidR="00EA1D3C">
              <w:rPr>
                <w:noProof/>
                <w:webHidden/>
              </w:rPr>
              <w:t>2</w:t>
            </w:r>
            <w:r w:rsidR="00EA1D3C">
              <w:rPr>
                <w:noProof/>
                <w:webHidden/>
              </w:rPr>
              <w:fldChar w:fldCharType="end"/>
            </w:r>
          </w:hyperlink>
        </w:p>
        <w:p w14:paraId="74CE416E" w14:textId="32171341" w:rsidR="00EA1D3C" w:rsidRDefault="00EA7448">
          <w:pPr>
            <w:pStyle w:val="TOC3"/>
            <w:tabs>
              <w:tab w:val="right" w:leader="dot" w:pos="9350"/>
            </w:tabs>
            <w:rPr>
              <w:rFonts w:eastAsiaTheme="minorEastAsia"/>
              <w:noProof/>
            </w:rPr>
          </w:pPr>
          <w:hyperlink w:anchor="_Toc123734604" w:history="1">
            <w:r w:rsidR="00EA1D3C" w:rsidRPr="00B37250">
              <w:rPr>
                <w:rStyle w:val="Hyperlink"/>
                <w:noProof/>
              </w:rPr>
              <w:t>Organization Structure</w:t>
            </w:r>
            <w:r w:rsidR="00EA1D3C">
              <w:rPr>
                <w:noProof/>
                <w:webHidden/>
              </w:rPr>
              <w:tab/>
            </w:r>
            <w:r w:rsidR="00EA1D3C">
              <w:rPr>
                <w:noProof/>
                <w:webHidden/>
              </w:rPr>
              <w:fldChar w:fldCharType="begin"/>
            </w:r>
            <w:r w:rsidR="00EA1D3C">
              <w:rPr>
                <w:noProof/>
                <w:webHidden/>
              </w:rPr>
              <w:instrText xml:space="preserve"> PAGEREF _Toc123734604 \h </w:instrText>
            </w:r>
            <w:r w:rsidR="00EA1D3C">
              <w:rPr>
                <w:noProof/>
                <w:webHidden/>
              </w:rPr>
            </w:r>
            <w:r w:rsidR="00EA1D3C">
              <w:rPr>
                <w:noProof/>
                <w:webHidden/>
              </w:rPr>
              <w:fldChar w:fldCharType="separate"/>
            </w:r>
            <w:r w:rsidR="00EA1D3C">
              <w:rPr>
                <w:noProof/>
                <w:webHidden/>
              </w:rPr>
              <w:t>3</w:t>
            </w:r>
            <w:r w:rsidR="00EA1D3C">
              <w:rPr>
                <w:noProof/>
                <w:webHidden/>
              </w:rPr>
              <w:fldChar w:fldCharType="end"/>
            </w:r>
          </w:hyperlink>
        </w:p>
        <w:p w14:paraId="27B119B1" w14:textId="659272FB" w:rsidR="00EA1D3C" w:rsidRDefault="00EA7448">
          <w:pPr>
            <w:pStyle w:val="TOC3"/>
            <w:tabs>
              <w:tab w:val="right" w:leader="dot" w:pos="9350"/>
            </w:tabs>
            <w:rPr>
              <w:rFonts w:eastAsiaTheme="minorEastAsia"/>
              <w:noProof/>
            </w:rPr>
          </w:pPr>
          <w:hyperlink w:anchor="_Toc123734605" w:history="1">
            <w:r w:rsidR="00EA1D3C" w:rsidRPr="00B37250">
              <w:rPr>
                <w:rStyle w:val="Hyperlink"/>
                <w:noProof/>
              </w:rPr>
              <w:t>Skills Repository</w:t>
            </w:r>
            <w:r w:rsidR="00EA1D3C">
              <w:rPr>
                <w:noProof/>
                <w:webHidden/>
              </w:rPr>
              <w:tab/>
            </w:r>
            <w:r w:rsidR="00EA1D3C">
              <w:rPr>
                <w:noProof/>
                <w:webHidden/>
              </w:rPr>
              <w:fldChar w:fldCharType="begin"/>
            </w:r>
            <w:r w:rsidR="00EA1D3C">
              <w:rPr>
                <w:noProof/>
                <w:webHidden/>
              </w:rPr>
              <w:instrText xml:space="preserve"> PAGEREF _Toc123734605 \h </w:instrText>
            </w:r>
            <w:r w:rsidR="00EA1D3C">
              <w:rPr>
                <w:noProof/>
                <w:webHidden/>
              </w:rPr>
            </w:r>
            <w:r w:rsidR="00EA1D3C">
              <w:rPr>
                <w:noProof/>
                <w:webHidden/>
              </w:rPr>
              <w:fldChar w:fldCharType="separate"/>
            </w:r>
            <w:r w:rsidR="00EA1D3C">
              <w:rPr>
                <w:noProof/>
                <w:webHidden/>
              </w:rPr>
              <w:t>4</w:t>
            </w:r>
            <w:r w:rsidR="00EA1D3C">
              <w:rPr>
                <w:noProof/>
                <w:webHidden/>
              </w:rPr>
              <w:fldChar w:fldCharType="end"/>
            </w:r>
          </w:hyperlink>
        </w:p>
        <w:p w14:paraId="5033512C" w14:textId="6DA830B2" w:rsidR="00EA1D3C" w:rsidRDefault="00EA7448">
          <w:pPr>
            <w:pStyle w:val="TOC2"/>
            <w:tabs>
              <w:tab w:val="right" w:leader="dot" w:pos="9350"/>
            </w:tabs>
            <w:rPr>
              <w:rFonts w:eastAsiaTheme="minorEastAsia"/>
              <w:noProof/>
            </w:rPr>
          </w:pPr>
          <w:hyperlink w:anchor="_Toc123734606" w:history="1">
            <w:r w:rsidR="00EA1D3C" w:rsidRPr="00B37250">
              <w:rPr>
                <w:rStyle w:val="Hyperlink"/>
                <w:noProof/>
              </w:rPr>
              <w:t>Governance Log Database</w:t>
            </w:r>
            <w:r w:rsidR="00EA1D3C">
              <w:rPr>
                <w:noProof/>
                <w:webHidden/>
              </w:rPr>
              <w:tab/>
            </w:r>
            <w:r w:rsidR="00EA1D3C">
              <w:rPr>
                <w:noProof/>
                <w:webHidden/>
              </w:rPr>
              <w:fldChar w:fldCharType="begin"/>
            </w:r>
            <w:r w:rsidR="00EA1D3C">
              <w:rPr>
                <w:noProof/>
                <w:webHidden/>
              </w:rPr>
              <w:instrText xml:space="preserve"> PAGEREF _Toc123734606 \h </w:instrText>
            </w:r>
            <w:r w:rsidR="00EA1D3C">
              <w:rPr>
                <w:noProof/>
                <w:webHidden/>
              </w:rPr>
            </w:r>
            <w:r w:rsidR="00EA1D3C">
              <w:rPr>
                <w:noProof/>
                <w:webHidden/>
              </w:rPr>
              <w:fldChar w:fldCharType="separate"/>
            </w:r>
            <w:r w:rsidR="00EA1D3C">
              <w:rPr>
                <w:noProof/>
                <w:webHidden/>
              </w:rPr>
              <w:t>5</w:t>
            </w:r>
            <w:r w:rsidR="00EA1D3C">
              <w:rPr>
                <w:noProof/>
                <w:webHidden/>
              </w:rPr>
              <w:fldChar w:fldCharType="end"/>
            </w:r>
          </w:hyperlink>
        </w:p>
        <w:p w14:paraId="5BBDF5D3" w14:textId="133BC08D" w:rsidR="00EA1D3C" w:rsidRDefault="00EA7448">
          <w:pPr>
            <w:pStyle w:val="TOC3"/>
            <w:tabs>
              <w:tab w:val="right" w:leader="dot" w:pos="9350"/>
            </w:tabs>
            <w:rPr>
              <w:rFonts w:eastAsiaTheme="minorEastAsia"/>
              <w:noProof/>
            </w:rPr>
          </w:pPr>
          <w:hyperlink w:anchor="_Toc123734607" w:history="1">
            <w:r w:rsidR="00EA1D3C" w:rsidRPr="00B37250">
              <w:rPr>
                <w:rStyle w:val="Hyperlink"/>
                <w:noProof/>
              </w:rPr>
              <w:t>Capability Assessment</w:t>
            </w:r>
            <w:r w:rsidR="00EA1D3C">
              <w:rPr>
                <w:noProof/>
                <w:webHidden/>
              </w:rPr>
              <w:tab/>
            </w:r>
            <w:r w:rsidR="00EA1D3C">
              <w:rPr>
                <w:noProof/>
                <w:webHidden/>
              </w:rPr>
              <w:fldChar w:fldCharType="begin"/>
            </w:r>
            <w:r w:rsidR="00EA1D3C">
              <w:rPr>
                <w:noProof/>
                <w:webHidden/>
              </w:rPr>
              <w:instrText xml:space="preserve"> PAGEREF _Toc123734607 \h </w:instrText>
            </w:r>
            <w:r w:rsidR="00EA1D3C">
              <w:rPr>
                <w:noProof/>
                <w:webHidden/>
              </w:rPr>
            </w:r>
            <w:r w:rsidR="00EA1D3C">
              <w:rPr>
                <w:noProof/>
                <w:webHidden/>
              </w:rPr>
              <w:fldChar w:fldCharType="separate"/>
            </w:r>
            <w:r w:rsidR="00EA1D3C">
              <w:rPr>
                <w:noProof/>
                <w:webHidden/>
              </w:rPr>
              <w:t>5</w:t>
            </w:r>
            <w:r w:rsidR="00EA1D3C">
              <w:rPr>
                <w:noProof/>
                <w:webHidden/>
              </w:rPr>
              <w:fldChar w:fldCharType="end"/>
            </w:r>
          </w:hyperlink>
        </w:p>
        <w:p w14:paraId="30A42DA4" w14:textId="218C8EA0" w:rsidR="007F366C" w:rsidRDefault="007F366C">
          <w:r>
            <w:rPr>
              <w:b/>
              <w:bCs/>
              <w:noProof/>
            </w:rPr>
            <w:fldChar w:fldCharType="end"/>
          </w:r>
        </w:p>
      </w:sdtContent>
    </w:sdt>
    <w:p w14:paraId="1C3E7406" w14:textId="77777777" w:rsidR="009300BB" w:rsidRPr="009300BB" w:rsidRDefault="009300BB" w:rsidP="009300BB"/>
    <w:p w14:paraId="05764BAD" w14:textId="77777777" w:rsidR="002A0B5C" w:rsidRDefault="002A0B5C" w:rsidP="00623BAB">
      <w:pPr>
        <w:pStyle w:val="Heading1"/>
      </w:pPr>
    </w:p>
    <w:p w14:paraId="457243BC" w14:textId="33F1496E" w:rsidR="002A0B5C" w:rsidRDefault="002A0B5C">
      <w:pPr>
        <w:rPr>
          <w:rFonts w:asciiTheme="majorHAnsi" w:eastAsiaTheme="majorEastAsia" w:hAnsiTheme="majorHAnsi" w:cstheme="majorBidi"/>
          <w:color w:val="2F5496" w:themeColor="accent1" w:themeShade="BF"/>
          <w:sz w:val="32"/>
          <w:szCs w:val="32"/>
        </w:rPr>
      </w:pPr>
    </w:p>
    <w:p w14:paraId="72E0B3C1" w14:textId="2F0C9F69" w:rsidR="00496D50" w:rsidRDefault="0097117B" w:rsidP="001B032C">
      <w:pPr>
        <w:pStyle w:val="Heading1"/>
      </w:pPr>
      <w:bookmarkStart w:id="0" w:name="_Toc123734601"/>
      <w:r>
        <w:t>“</w:t>
      </w:r>
      <w:r w:rsidR="0011762D">
        <w:t xml:space="preserve">There is no </w:t>
      </w:r>
      <w:r w:rsidR="00A03358">
        <w:t>skill called “Business”…</w:t>
      </w:r>
      <w:r w:rsidR="00A03358" w:rsidRPr="00DB363D">
        <w:t xml:space="preserve"> </w:t>
      </w:r>
      <w:r w:rsidR="00DB363D" w:rsidRPr="00DB363D">
        <w:t>Even then you will find that basic concepts from game theory, psychology, ethics, mathematics, computers, and logic will serve you much, much better.</w:t>
      </w:r>
      <w:r>
        <w:t>”</w:t>
      </w:r>
      <w:r w:rsidR="007854C6">
        <w:t xml:space="preserve">  —</w:t>
      </w:r>
      <w:r w:rsidR="00582DA5">
        <w:t xml:space="preserve">Naval </w:t>
      </w:r>
      <w:proofErr w:type="spellStart"/>
      <w:r w:rsidR="002B6A7A">
        <w:t>Rav</w:t>
      </w:r>
      <w:r w:rsidR="00CA1D72">
        <w:t>i</w:t>
      </w:r>
      <w:r w:rsidR="009965D6">
        <w:t>kant</w:t>
      </w:r>
      <w:proofErr w:type="spellEnd"/>
    </w:p>
    <w:p w14:paraId="561D3A1A" w14:textId="77777777" w:rsidR="00496D50" w:rsidRDefault="00496D50" w:rsidP="001B032C">
      <w:pPr>
        <w:pStyle w:val="Heading1"/>
      </w:pPr>
    </w:p>
    <w:p w14:paraId="65E3B151" w14:textId="77777777" w:rsidR="00496D50" w:rsidRDefault="00496D50" w:rsidP="001B032C">
      <w:pPr>
        <w:pStyle w:val="Heading1"/>
      </w:pPr>
    </w:p>
    <w:p w14:paraId="22B0AB12" w14:textId="3A4AE298" w:rsidR="002D1249" w:rsidRDefault="001B032C" w:rsidP="001B032C">
      <w:pPr>
        <w:pStyle w:val="Heading1"/>
      </w:pPr>
      <w:r>
        <w:t>Databases within the Repository</w:t>
      </w:r>
      <w:bookmarkEnd w:id="0"/>
    </w:p>
    <w:p w14:paraId="239A86DF" w14:textId="77777777" w:rsidR="0051370C" w:rsidRDefault="0051370C" w:rsidP="0051370C"/>
    <w:p w14:paraId="5A4A3E67" w14:textId="21EFBDFA" w:rsidR="0051370C" w:rsidRPr="0051370C" w:rsidRDefault="0051370C" w:rsidP="0051370C">
      <w:pPr>
        <w:pStyle w:val="Heading2"/>
      </w:pPr>
      <w:bookmarkStart w:id="1" w:name="_Toc123734602"/>
      <w:r>
        <w:t>Architecture Capability Database</w:t>
      </w:r>
      <w:bookmarkEnd w:id="1"/>
    </w:p>
    <w:p w14:paraId="7C00569E" w14:textId="77777777" w:rsidR="002D1249" w:rsidRDefault="002D1249" w:rsidP="002D1249">
      <w:pPr>
        <w:pStyle w:val="Heading2"/>
      </w:pPr>
    </w:p>
    <w:p w14:paraId="37C890F5" w14:textId="6E9F9ABE" w:rsidR="0023760C" w:rsidRDefault="009D4EF5" w:rsidP="006B5437">
      <w:pPr>
        <w:pStyle w:val="Heading3"/>
      </w:pPr>
      <w:bookmarkStart w:id="2" w:name="_Toc123734603"/>
      <w:r>
        <w:t>Architecture Charter</w:t>
      </w:r>
      <w:bookmarkEnd w:id="2"/>
    </w:p>
    <w:p w14:paraId="540D6154" w14:textId="77777777" w:rsidR="009D4EF5" w:rsidRDefault="009D4EF5" w:rsidP="009D4EF5"/>
    <w:p w14:paraId="7FE27E32" w14:textId="77777777" w:rsidR="009A21C4" w:rsidRDefault="009A21C4" w:rsidP="009A21C4">
      <w:r>
        <w:t>The TOGAF Architecture Charter is a document that defines the scope, boundaries, and objectives of an architecture project. It provides a high-level overview of the architecture work that will be undertaken, including the key stakeholders, business drivers, and constraints that will influence the development of the architecture.</w:t>
      </w:r>
    </w:p>
    <w:p w14:paraId="2F104425" w14:textId="77777777" w:rsidR="009A21C4" w:rsidRDefault="009A21C4" w:rsidP="009A21C4"/>
    <w:p w14:paraId="1E12FC36" w14:textId="77777777" w:rsidR="009A21C4" w:rsidRDefault="009A21C4" w:rsidP="009A21C4">
      <w:r>
        <w:t>A TOGAF Architecture Charter typically includes the following information:</w:t>
      </w:r>
    </w:p>
    <w:p w14:paraId="59626301" w14:textId="77777777" w:rsidR="009A21C4" w:rsidRDefault="009A21C4" w:rsidP="009A21C4"/>
    <w:p w14:paraId="2E7D10D4" w14:textId="77777777" w:rsidR="009A21C4" w:rsidRDefault="009A21C4" w:rsidP="009A21C4">
      <w:pPr>
        <w:pStyle w:val="ListParagraph"/>
        <w:numPr>
          <w:ilvl w:val="0"/>
          <w:numId w:val="1"/>
        </w:numPr>
      </w:pPr>
      <w:r>
        <w:t>Background: A description of the business context and drivers that have led to the need for an architecture project.</w:t>
      </w:r>
    </w:p>
    <w:p w14:paraId="0EFB6B56" w14:textId="77777777" w:rsidR="009A21C4" w:rsidRDefault="009A21C4" w:rsidP="009A21C4">
      <w:pPr>
        <w:pStyle w:val="ListParagraph"/>
        <w:numPr>
          <w:ilvl w:val="0"/>
          <w:numId w:val="1"/>
        </w:numPr>
      </w:pPr>
      <w:r>
        <w:t>Objectives: A clear statement of the goals and objectives of the architecture project, including the expected outcomes and benefits.</w:t>
      </w:r>
    </w:p>
    <w:p w14:paraId="5E517F4F" w14:textId="77777777" w:rsidR="009A21C4" w:rsidRDefault="009A21C4" w:rsidP="009A21C4">
      <w:pPr>
        <w:pStyle w:val="ListParagraph"/>
        <w:numPr>
          <w:ilvl w:val="0"/>
          <w:numId w:val="1"/>
        </w:numPr>
      </w:pPr>
      <w:r>
        <w:t>Scope: A definition of the boundaries of the architecture project, including the scope of the architecture work and the scope of the business and technical domains that will be covered by the architecture.</w:t>
      </w:r>
    </w:p>
    <w:p w14:paraId="778DD4F5" w14:textId="77777777" w:rsidR="009A21C4" w:rsidRDefault="009A21C4" w:rsidP="009A21C4">
      <w:pPr>
        <w:pStyle w:val="ListParagraph"/>
        <w:numPr>
          <w:ilvl w:val="0"/>
          <w:numId w:val="1"/>
        </w:numPr>
      </w:pPr>
      <w:r>
        <w:t>Stakeholders: A list of the key stakeholders who will be involved in the architecture project, including their roles and responsibilities.</w:t>
      </w:r>
    </w:p>
    <w:p w14:paraId="172FC45A" w14:textId="77777777" w:rsidR="009A21C4" w:rsidRDefault="009A21C4" w:rsidP="009A21C4">
      <w:pPr>
        <w:pStyle w:val="ListParagraph"/>
        <w:numPr>
          <w:ilvl w:val="0"/>
          <w:numId w:val="1"/>
        </w:numPr>
      </w:pPr>
      <w:r>
        <w:t>Constraints: A description of any constraints that will impact the development of the architecture, such as time and budget limitations.</w:t>
      </w:r>
    </w:p>
    <w:p w14:paraId="1E8C623A" w14:textId="77777777" w:rsidR="009A21C4" w:rsidRDefault="009A21C4" w:rsidP="009A21C4">
      <w:pPr>
        <w:pStyle w:val="ListParagraph"/>
        <w:numPr>
          <w:ilvl w:val="0"/>
          <w:numId w:val="1"/>
        </w:numPr>
      </w:pPr>
      <w:r>
        <w:t>Governance: A description of the governance processes and policies that will be in place to ensure the successful delivery of the architecture project.</w:t>
      </w:r>
    </w:p>
    <w:p w14:paraId="790AA2BC" w14:textId="0AA10106" w:rsidR="009D4EF5" w:rsidRDefault="009A21C4" w:rsidP="009A21C4">
      <w:r>
        <w:t>Overall, the TOGAF Architecture Charter provides a roadmap for the architecture work that will be undertaken and helps ensure that the project stays aligned with the business goals and objectives.</w:t>
      </w:r>
    </w:p>
    <w:p w14:paraId="2735D2A7" w14:textId="77777777" w:rsidR="004D312E" w:rsidRDefault="004D312E" w:rsidP="009A21C4"/>
    <w:p w14:paraId="5411F222" w14:textId="77978B43" w:rsidR="00FF759E" w:rsidRDefault="00FF759E" w:rsidP="009A21C4"/>
    <w:p w14:paraId="45330B2A" w14:textId="1F9A45A3" w:rsidR="004D312E" w:rsidRDefault="004D312E">
      <w:r>
        <w:br w:type="page"/>
      </w:r>
    </w:p>
    <w:p w14:paraId="2D87A9E7" w14:textId="2B7315BC" w:rsidR="00623BAB" w:rsidRDefault="00623BAB" w:rsidP="006B5437">
      <w:pPr>
        <w:pStyle w:val="Heading3"/>
      </w:pPr>
      <w:bookmarkStart w:id="3" w:name="_Toc123734604"/>
      <w:r>
        <w:t>Organization Structure</w:t>
      </w:r>
      <w:bookmarkEnd w:id="3"/>
    </w:p>
    <w:p w14:paraId="01B49A2F" w14:textId="77777777" w:rsidR="00623BAB" w:rsidRDefault="00623BAB" w:rsidP="00302E60"/>
    <w:p w14:paraId="2F89060F" w14:textId="488DC468" w:rsidR="00302E60" w:rsidRDefault="00302E60" w:rsidP="00302E60">
      <w:r>
        <w:t>The TOGAF Organization Structure document is a document that defines the roles, responsibilities, and relationships within an organization's architecture function. It outlines the structure and governance of the architecture function, including the relationships between the various architecture roles and the broader organization.</w:t>
      </w:r>
    </w:p>
    <w:p w14:paraId="36BA2F03" w14:textId="77777777" w:rsidR="00302E60" w:rsidRDefault="00302E60" w:rsidP="00302E60"/>
    <w:p w14:paraId="1FAA5D75" w14:textId="77777777" w:rsidR="00302E60" w:rsidRDefault="00302E60" w:rsidP="00302E60">
      <w:r>
        <w:t>A TOGAF Organization Structure document typically includes the following information:</w:t>
      </w:r>
    </w:p>
    <w:p w14:paraId="65D02366" w14:textId="77777777" w:rsidR="00302E60" w:rsidRDefault="00302E60" w:rsidP="00302E60"/>
    <w:p w14:paraId="7CEAEE59" w14:textId="77777777" w:rsidR="00302E60" w:rsidRDefault="00302E60" w:rsidP="00302E60">
      <w:pPr>
        <w:pStyle w:val="ListParagraph"/>
        <w:numPr>
          <w:ilvl w:val="0"/>
          <w:numId w:val="2"/>
        </w:numPr>
      </w:pPr>
      <w:r>
        <w:t>Overview: A high-level description of the purpose and goals of the organization's architecture function.</w:t>
      </w:r>
    </w:p>
    <w:p w14:paraId="5BC6B48E" w14:textId="77777777" w:rsidR="00302E60" w:rsidRDefault="00302E60" w:rsidP="00302E60">
      <w:pPr>
        <w:pStyle w:val="ListParagraph"/>
        <w:numPr>
          <w:ilvl w:val="0"/>
          <w:numId w:val="2"/>
        </w:numPr>
      </w:pPr>
      <w:r>
        <w:t>Roles and responsibilities: A description of the various architecture roles within the organization, including their responsibilities and how they interact with each other.</w:t>
      </w:r>
    </w:p>
    <w:p w14:paraId="71099EE6" w14:textId="77777777" w:rsidR="00302E60" w:rsidRDefault="00302E60" w:rsidP="00302E60">
      <w:pPr>
        <w:pStyle w:val="ListParagraph"/>
        <w:numPr>
          <w:ilvl w:val="0"/>
          <w:numId w:val="2"/>
        </w:numPr>
      </w:pPr>
      <w:r>
        <w:t>Governance: A description of the governance processes and policies that will be in place to ensure the effective operation of the architecture function.</w:t>
      </w:r>
    </w:p>
    <w:p w14:paraId="1921CC4D" w14:textId="77777777" w:rsidR="00302E60" w:rsidRDefault="00302E60" w:rsidP="00302E60">
      <w:pPr>
        <w:pStyle w:val="ListParagraph"/>
        <w:numPr>
          <w:ilvl w:val="0"/>
          <w:numId w:val="2"/>
        </w:numPr>
      </w:pPr>
      <w:r>
        <w:t>Relationships: A description of the relationships between the architecture function and other parts of the organization, including how the architecture function supports the broader business goals and objectives.</w:t>
      </w:r>
    </w:p>
    <w:p w14:paraId="01FAA1A7" w14:textId="40A76B6E" w:rsidR="004D312E" w:rsidRDefault="00302E60" w:rsidP="00302E60">
      <w:r>
        <w:t>The TOGAF Organization Structure document helps to ensure that the architecture function is properly structured and equipped to meet the needs of the organization. It also helps to clarify the roles and responsibilities of the various architecture roles within the organization and the relationships between them.</w:t>
      </w:r>
    </w:p>
    <w:p w14:paraId="5B631C8D" w14:textId="77777777" w:rsidR="00154B9F" w:rsidRDefault="00154B9F" w:rsidP="00302E60"/>
    <w:p w14:paraId="529C3D2E" w14:textId="498C2DF6" w:rsidR="00154B9F" w:rsidRDefault="00154B9F">
      <w:r>
        <w:br w:type="page"/>
      </w:r>
    </w:p>
    <w:p w14:paraId="21CC160E" w14:textId="3580D91D" w:rsidR="00154B9F" w:rsidRDefault="00F456C8" w:rsidP="006B5437">
      <w:pPr>
        <w:pStyle w:val="Heading3"/>
      </w:pPr>
      <w:bookmarkStart w:id="4" w:name="_Toc123734605"/>
      <w:r>
        <w:t>Skills Repository</w:t>
      </w:r>
      <w:bookmarkEnd w:id="4"/>
    </w:p>
    <w:p w14:paraId="3D6231D6" w14:textId="77777777" w:rsidR="00F456C8" w:rsidRDefault="00F456C8" w:rsidP="00302E60"/>
    <w:p w14:paraId="27976034" w14:textId="77777777" w:rsidR="00F456C8" w:rsidRDefault="00F456C8" w:rsidP="00F456C8">
      <w:r>
        <w:t>The TOGAF Skills Repository is a document that lists the skills, knowledge, and experience that are required for the various architecture roles within an organization. It provides a comprehensive overview of the skills and expertise that are needed to effectively perform the various architecture tasks and responsibilities within the organization.</w:t>
      </w:r>
    </w:p>
    <w:p w14:paraId="75527D89" w14:textId="77777777" w:rsidR="00F456C8" w:rsidRDefault="00F456C8" w:rsidP="00F456C8"/>
    <w:p w14:paraId="78A6D805" w14:textId="77777777" w:rsidR="00F456C8" w:rsidRDefault="00F456C8" w:rsidP="00F456C8">
      <w:r>
        <w:t>A TOGAF Skills Repository typically includes the following information:</w:t>
      </w:r>
    </w:p>
    <w:p w14:paraId="33BA1D58" w14:textId="77777777" w:rsidR="00F456C8" w:rsidRDefault="00F456C8" w:rsidP="00F456C8"/>
    <w:p w14:paraId="0604979B" w14:textId="77777777" w:rsidR="00F456C8" w:rsidRDefault="00F456C8" w:rsidP="00F456C8">
      <w:pPr>
        <w:pStyle w:val="ListParagraph"/>
        <w:numPr>
          <w:ilvl w:val="0"/>
          <w:numId w:val="3"/>
        </w:numPr>
      </w:pPr>
      <w:r>
        <w:t>Overview: A high-level description of the purpose and goals of the Skills Repository.</w:t>
      </w:r>
    </w:p>
    <w:p w14:paraId="7938D897" w14:textId="77777777" w:rsidR="00F456C8" w:rsidRDefault="00F456C8" w:rsidP="00F456C8">
      <w:pPr>
        <w:pStyle w:val="ListParagraph"/>
        <w:numPr>
          <w:ilvl w:val="0"/>
          <w:numId w:val="3"/>
        </w:numPr>
      </w:pPr>
      <w:r>
        <w:t>Skills and competencies: A list of the skills and competencies that are required for each architecture role within the organization, along with a description of the knowledge and experience that is necessary to possess these skills.</w:t>
      </w:r>
    </w:p>
    <w:p w14:paraId="14DA1D68" w14:textId="77777777" w:rsidR="00F456C8" w:rsidRDefault="00F456C8" w:rsidP="00F456C8">
      <w:pPr>
        <w:pStyle w:val="ListParagraph"/>
        <w:numPr>
          <w:ilvl w:val="0"/>
          <w:numId w:val="3"/>
        </w:numPr>
      </w:pPr>
      <w:r>
        <w:t>Training and development: A description of the training and development opportunities that are available to help architecture professionals build the skills and competencies that are needed to effectively perform their roles.</w:t>
      </w:r>
    </w:p>
    <w:p w14:paraId="63824A79" w14:textId="0EA6DEB3" w:rsidR="00F456C8" w:rsidRDefault="00F456C8" w:rsidP="00F456C8">
      <w:r>
        <w:t>The TOGAF Skills Repository helps to ensure that the organization has the necessary skills and expertise to effectively develop and maintain its architecture. It can also be used to identify any skills gaps that may exist within the organization and to develop strategies for addressing these gaps.</w:t>
      </w:r>
    </w:p>
    <w:p w14:paraId="6DBB22FA" w14:textId="77777777" w:rsidR="007C3444" w:rsidRPr="007C3444" w:rsidRDefault="007C3444" w:rsidP="007C3444"/>
    <w:p w14:paraId="28C6DCE9" w14:textId="77777777" w:rsidR="007C3444" w:rsidRPr="007C3444" w:rsidRDefault="007C3444" w:rsidP="007C3444"/>
    <w:p w14:paraId="084ED72F" w14:textId="77777777" w:rsidR="007C3444" w:rsidRPr="007C3444" w:rsidRDefault="007C3444" w:rsidP="007C3444"/>
    <w:p w14:paraId="02DECB01" w14:textId="77777777" w:rsidR="007C3444" w:rsidRPr="007C3444" w:rsidRDefault="007C3444" w:rsidP="007C3444"/>
    <w:p w14:paraId="065C1E7E" w14:textId="77777777" w:rsidR="007C3444" w:rsidRDefault="007C3444" w:rsidP="007C3444"/>
    <w:p w14:paraId="0AA81B16" w14:textId="6E23CFBD" w:rsidR="007C3444" w:rsidRDefault="007C3444">
      <w:r>
        <w:br w:type="page"/>
      </w:r>
    </w:p>
    <w:p w14:paraId="6EE58111" w14:textId="088069A4" w:rsidR="007C3444" w:rsidRDefault="00BE2DA5" w:rsidP="00BE2DA5">
      <w:pPr>
        <w:pStyle w:val="Heading2"/>
      </w:pPr>
      <w:bookmarkStart w:id="5" w:name="_Toc123734606"/>
      <w:r>
        <w:t>Governance Log Database</w:t>
      </w:r>
      <w:bookmarkEnd w:id="5"/>
    </w:p>
    <w:p w14:paraId="779A11DA" w14:textId="77777777" w:rsidR="00FC0ED3" w:rsidRDefault="00FC0ED3" w:rsidP="00FC0ED3"/>
    <w:p w14:paraId="187F8875" w14:textId="78A6C2D5" w:rsidR="00FC0ED3" w:rsidRDefault="00825EF8" w:rsidP="00825EF8">
      <w:pPr>
        <w:pStyle w:val="Heading3"/>
      </w:pPr>
      <w:bookmarkStart w:id="6" w:name="_Toc123734607"/>
      <w:r>
        <w:t>Capability Assessment</w:t>
      </w:r>
      <w:bookmarkEnd w:id="6"/>
    </w:p>
    <w:p w14:paraId="5B20918B" w14:textId="77777777" w:rsidR="00DB33C3" w:rsidRDefault="00DB33C3" w:rsidP="00825EF8"/>
    <w:p w14:paraId="24E3D76D" w14:textId="0228325B" w:rsidR="00825EF8" w:rsidRDefault="00825EF8" w:rsidP="00825EF8">
      <w:r>
        <w:t>A TOGAF Capability Assessment is a systematic evaluation of an organization's current architecture capabilities, as well as the capabilities that are needed to support the organization's future business goals and objectives. The purpose of a TOGAF Capability Assessment is to identify any gaps or weaknesses in the organization's current architecture capabilities and to develop a roadmap for addressing these gaps and improving the overall capability of the architecture function.</w:t>
      </w:r>
    </w:p>
    <w:p w14:paraId="53CC28DE" w14:textId="77777777" w:rsidR="00825EF8" w:rsidRDefault="00825EF8" w:rsidP="00825EF8"/>
    <w:p w14:paraId="5A48B64C" w14:textId="77777777" w:rsidR="00825EF8" w:rsidRDefault="00825EF8" w:rsidP="00825EF8">
      <w:r>
        <w:t>A TOGAF Capability Assessment typically includes the following elements:</w:t>
      </w:r>
    </w:p>
    <w:p w14:paraId="32865FCC" w14:textId="77777777" w:rsidR="00825EF8" w:rsidRDefault="00825EF8" w:rsidP="00825EF8"/>
    <w:p w14:paraId="6815D4F2" w14:textId="77777777" w:rsidR="00825EF8" w:rsidRDefault="00825EF8" w:rsidP="00E420BA">
      <w:pPr>
        <w:pStyle w:val="ListParagraph"/>
        <w:numPr>
          <w:ilvl w:val="0"/>
          <w:numId w:val="5"/>
        </w:numPr>
      </w:pPr>
      <w:r>
        <w:t>Overview: A high-level description of the purpose and goals of the Capability Assessment.</w:t>
      </w:r>
    </w:p>
    <w:p w14:paraId="28973ED4" w14:textId="77777777" w:rsidR="00825EF8" w:rsidRDefault="00825EF8" w:rsidP="00825EF8"/>
    <w:p w14:paraId="4D52089B" w14:textId="77777777" w:rsidR="00825EF8" w:rsidRDefault="00825EF8" w:rsidP="00825EF8">
      <w:pPr>
        <w:pStyle w:val="ListParagraph"/>
        <w:numPr>
          <w:ilvl w:val="0"/>
          <w:numId w:val="4"/>
        </w:numPr>
      </w:pPr>
      <w:r>
        <w:t>Current state assessment: An evaluation of the organization's current architecture capabilities, including an assessment of the skills, knowledge, and experience of the architecture team, the tools and methods that are being used, and the processes and practices that are in place.</w:t>
      </w:r>
    </w:p>
    <w:p w14:paraId="5F2107FC" w14:textId="77777777" w:rsidR="00825EF8" w:rsidRDefault="00825EF8" w:rsidP="00825EF8"/>
    <w:p w14:paraId="113C3B0C" w14:textId="77777777" w:rsidR="00825EF8" w:rsidRDefault="00825EF8" w:rsidP="00825EF8">
      <w:pPr>
        <w:pStyle w:val="ListParagraph"/>
        <w:numPr>
          <w:ilvl w:val="0"/>
          <w:numId w:val="4"/>
        </w:numPr>
      </w:pPr>
      <w:r>
        <w:t>Future state assessment: An assessment of the capabilities that are needed to support the organization's future business goals and objectives. This may include an assessment of the skills, knowledge, and experience that will be required, as well as the tools and methods that will be needed to support these goals.</w:t>
      </w:r>
    </w:p>
    <w:p w14:paraId="4EB1EF6F" w14:textId="77777777" w:rsidR="00825EF8" w:rsidRDefault="00825EF8" w:rsidP="00825EF8"/>
    <w:p w14:paraId="1B3B5862" w14:textId="77777777" w:rsidR="00825EF8" w:rsidRDefault="00825EF8" w:rsidP="00825EF8">
      <w:pPr>
        <w:pStyle w:val="ListParagraph"/>
        <w:numPr>
          <w:ilvl w:val="0"/>
          <w:numId w:val="4"/>
        </w:numPr>
      </w:pPr>
      <w:r>
        <w:t>Gap analysis: An analysis of the gap between the current and future states of the organization's architecture capabilities. This may include an identification of any skills gaps, process gaps, or tool gaps that exist, as well as a recommendation for how to address these gaps.</w:t>
      </w:r>
    </w:p>
    <w:p w14:paraId="4EBA6006" w14:textId="77777777" w:rsidR="00825EF8" w:rsidRDefault="00825EF8" w:rsidP="00825EF8"/>
    <w:p w14:paraId="5F029766" w14:textId="77777777" w:rsidR="00825EF8" w:rsidRDefault="00825EF8" w:rsidP="00825EF8">
      <w:pPr>
        <w:pStyle w:val="ListParagraph"/>
        <w:numPr>
          <w:ilvl w:val="0"/>
          <w:numId w:val="4"/>
        </w:numPr>
      </w:pPr>
      <w:r>
        <w:t>Roadmap: A plan for closing the gap between the current and future states of the organization's architecture capabilities. This may include a timeline for implementing specific actions and a budget for these actions.</w:t>
      </w:r>
    </w:p>
    <w:p w14:paraId="0177205D" w14:textId="77777777" w:rsidR="00825EF8" w:rsidRDefault="00825EF8" w:rsidP="00825EF8"/>
    <w:p w14:paraId="37D5C109" w14:textId="5221505F" w:rsidR="00825EF8" w:rsidRDefault="00825EF8" w:rsidP="00825EF8">
      <w:r>
        <w:t>Overall, the TOGAF Capability Assessment provides an objective assessment of the organization's current architecture capabilities and a roadmap for improving these capabilities in order to support the organization's business goals and objectives.</w:t>
      </w:r>
    </w:p>
    <w:p w14:paraId="52C5F12E" w14:textId="321F80F2" w:rsidR="00D27741" w:rsidRDefault="00D32EC1" w:rsidP="00D32EC1">
      <w:pPr>
        <w:pStyle w:val="Heading3"/>
      </w:pPr>
      <w:r>
        <w:t>Decision Log</w:t>
      </w:r>
    </w:p>
    <w:p w14:paraId="3C172BEF" w14:textId="77777777" w:rsidR="00D32EC1" w:rsidRDefault="00D32EC1" w:rsidP="00825EF8"/>
    <w:p w14:paraId="665FEC56" w14:textId="77777777" w:rsidR="00D32EC1" w:rsidRDefault="00D32EC1" w:rsidP="00D32EC1">
      <w:r>
        <w:t>A TOGAF Decision Log is a document that tracks the decisions that are made during the development of an architecture. It provides a record of the decisions that have been made, along with the rationale for those decisions and the implications of those decisions.</w:t>
      </w:r>
    </w:p>
    <w:p w14:paraId="08FA8898" w14:textId="77777777" w:rsidR="00D32EC1" w:rsidRDefault="00D32EC1" w:rsidP="00D32EC1"/>
    <w:p w14:paraId="0E56F189" w14:textId="77777777" w:rsidR="00D32EC1" w:rsidRDefault="00D32EC1" w:rsidP="00D32EC1">
      <w:r>
        <w:t>A TOGAF Decision Log typically includes the following information:</w:t>
      </w:r>
    </w:p>
    <w:p w14:paraId="387CBEBB" w14:textId="77777777" w:rsidR="00D32EC1" w:rsidRDefault="00D32EC1" w:rsidP="00D32EC1"/>
    <w:p w14:paraId="24ADDAFC" w14:textId="77777777" w:rsidR="00D32EC1" w:rsidRDefault="00D32EC1" w:rsidP="00D32EC1">
      <w:pPr>
        <w:pStyle w:val="ListParagraph"/>
        <w:numPr>
          <w:ilvl w:val="0"/>
          <w:numId w:val="6"/>
        </w:numPr>
      </w:pPr>
      <w:r>
        <w:t>Decision: A description of the decision that has been made, including the specific issue or problem that the decision is intended to address.</w:t>
      </w:r>
    </w:p>
    <w:p w14:paraId="3CB6C13A" w14:textId="77777777" w:rsidR="00D32EC1" w:rsidRDefault="00D32EC1" w:rsidP="00D32EC1"/>
    <w:p w14:paraId="4A1F9314" w14:textId="77777777" w:rsidR="00D32EC1" w:rsidRDefault="00D32EC1" w:rsidP="00D32EC1">
      <w:pPr>
        <w:pStyle w:val="ListParagraph"/>
        <w:numPr>
          <w:ilvl w:val="0"/>
          <w:numId w:val="6"/>
        </w:numPr>
      </w:pPr>
      <w:r>
        <w:t>Date: The date on which the decision was made.</w:t>
      </w:r>
    </w:p>
    <w:p w14:paraId="385A4B45" w14:textId="77777777" w:rsidR="00D32EC1" w:rsidRDefault="00D32EC1" w:rsidP="00D32EC1"/>
    <w:p w14:paraId="7B066A35" w14:textId="77777777" w:rsidR="00D32EC1" w:rsidRDefault="00D32EC1" w:rsidP="00D32EC1">
      <w:pPr>
        <w:pStyle w:val="ListParagraph"/>
        <w:numPr>
          <w:ilvl w:val="0"/>
          <w:numId w:val="6"/>
        </w:numPr>
      </w:pPr>
      <w:r>
        <w:t>Decision maker: The person or group responsible for making the decision.</w:t>
      </w:r>
    </w:p>
    <w:p w14:paraId="402572C8" w14:textId="77777777" w:rsidR="00D32EC1" w:rsidRDefault="00D32EC1" w:rsidP="00D32EC1"/>
    <w:p w14:paraId="77B1427D" w14:textId="734795BB" w:rsidR="00D32EC1" w:rsidRDefault="00D32EC1" w:rsidP="00D32EC1">
      <w:pPr>
        <w:pStyle w:val="ListParagraph"/>
        <w:numPr>
          <w:ilvl w:val="0"/>
          <w:numId w:val="6"/>
        </w:numPr>
      </w:pPr>
      <w:r>
        <w:t xml:space="preserve">Rationale: A description of the rationale behind the decision, including any considerations or factors that were </w:t>
      </w:r>
      <w:r w:rsidR="006C74B7">
        <w:t>considered</w:t>
      </w:r>
      <w:r>
        <w:t xml:space="preserve"> in making the decision.</w:t>
      </w:r>
    </w:p>
    <w:p w14:paraId="66509B76" w14:textId="77777777" w:rsidR="00D32EC1" w:rsidRDefault="00D32EC1" w:rsidP="00D32EC1"/>
    <w:p w14:paraId="3D68E6FE" w14:textId="141E3D67" w:rsidR="00D32EC1" w:rsidRDefault="00D32EC1" w:rsidP="00D32EC1">
      <w:pPr>
        <w:pStyle w:val="ListParagraph"/>
        <w:numPr>
          <w:ilvl w:val="0"/>
          <w:numId w:val="6"/>
        </w:numPr>
      </w:pPr>
      <w:r>
        <w:t xml:space="preserve">Implications: A description of the implications of the decision, including any potential impact on the architecture or the </w:t>
      </w:r>
      <w:r w:rsidR="006C74B7">
        <w:t>organization</w:t>
      </w:r>
      <w:r>
        <w:t>.</w:t>
      </w:r>
    </w:p>
    <w:p w14:paraId="7C72720A" w14:textId="77777777" w:rsidR="00D32EC1" w:rsidRDefault="00D32EC1" w:rsidP="00D32EC1"/>
    <w:p w14:paraId="10BE0A6D" w14:textId="4D8DECAF" w:rsidR="00D32EC1" w:rsidRDefault="00D32EC1" w:rsidP="00D32EC1">
      <w:r>
        <w:t>The TOGAF Decision Log helps to ensure that all decisions made during the development of the architecture are recorded and can be easily referenced. It also helps to ensure that the rationale behind those decisions is clearly documented and can be understood by others. This can be particularly useful when decisions are made by multiple people or teams, as it helps to ensure that there is a clear understanding of the reasoning behind each decision.</w:t>
      </w:r>
    </w:p>
    <w:p w14:paraId="002F7008" w14:textId="77777777" w:rsidR="00D27741" w:rsidRDefault="00D27741" w:rsidP="00825EF8"/>
    <w:p w14:paraId="39DC238B" w14:textId="77777777" w:rsidR="00D27741" w:rsidRPr="00825EF8" w:rsidRDefault="00D27741" w:rsidP="00825EF8"/>
    <w:sectPr w:rsidR="00D27741" w:rsidRPr="00825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35CD"/>
    <w:multiLevelType w:val="hybridMultilevel"/>
    <w:tmpl w:val="55F64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906676"/>
    <w:multiLevelType w:val="hybridMultilevel"/>
    <w:tmpl w:val="0D9A1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873981"/>
    <w:multiLevelType w:val="hybridMultilevel"/>
    <w:tmpl w:val="A7027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6F13A9"/>
    <w:multiLevelType w:val="hybridMultilevel"/>
    <w:tmpl w:val="C17E7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B7AE3"/>
    <w:multiLevelType w:val="hybridMultilevel"/>
    <w:tmpl w:val="3E26B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32551A"/>
    <w:multiLevelType w:val="hybridMultilevel"/>
    <w:tmpl w:val="2C38B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7261427">
    <w:abstractNumId w:val="4"/>
  </w:num>
  <w:num w:numId="2" w16cid:durableId="804078965">
    <w:abstractNumId w:val="3"/>
  </w:num>
  <w:num w:numId="3" w16cid:durableId="1056205061">
    <w:abstractNumId w:val="1"/>
  </w:num>
  <w:num w:numId="4" w16cid:durableId="249168470">
    <w:abstractNumId w:val="2"/>
  </w:num>
  <w:num w:numId="5" w16cid:durableId="1589381740">
    <w:abstractNumId w:val="0"/>
  </w:num>
  <w:num w:numId="6" w16cid:durableId="13329526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3B3"/>
    <w:rsid w:val="00107796"/>
    <w:rsid w:val="0011762D"/>
    <w:rsid w:val="00154B9F"/>
    <w:rsid w:val="001B032C"/>
    <w:rsid w:val="001E26B1"/>
    <w:rsid w:val="0023760C"/>
    <w:rsid w:val="00293CE1"/>
    <w:rsid w:val="002A0B5C"/>
    <w:rsid w:val="002B6A7A"/>
    <w:rsid w:val="002D1249"/>
    <w:rsid w:val="00302E60"/>
    <w:rsid w:val="00496D50"/>
    <w:rsid w:val="004D312E"/>
    <w:rsid w:val="004E614D"/>
    <w:rsid w:val="0051370C"/>
    <w:rsid w:val="00582DA5"/>
    <w:rsid w:val="0058314A"/>
    <w:rsid w:val="005C2232"/>
    <w:rsid w:val="00623BAB"/>
    <w:rsid w:val="006B5437"/>
    <w:rsid w:val="006C74B7"/>
    <w:rsid w:val="006C77A5"/>
    <w:rsid w:val="006D23B3"/>
    <w:rsid w:val="006F4BFE"/>
    <w:rsid w:val="007854C6"/>
    <w:rsid w:val="00796720"/>
    <w:rsid w:val="007C3444"/>
    <w:rsid w:val="007F366C"/>
    <w:rsid w:val="00825EF8"/>
    <w:rsid w:val="0089106F"/>
    <w:rsid w:val="009300BB"/>
    <w:rsid w:val="0097117B"/>
    <w:rsid w:val="009965D6"/>
    <w:rsid w:val="009A21C4"/>
    <w:rsid w:val="009C464E"/>
    <w:rsid w:val="009D4EF5"/>
    <w:rsid w:val="00A03358"/>
    <w:rsid w:val="00BE2DA5"/>
    <w:rsid w:val="00CA1D72"/>
    <w:rsid w:val="00D27741"/>
    <w:rsid w:val="00D32EC1"/>
    <w:rsid w:val="00D4433F"/>
    <w:rsid w:val="00DB33C3"/>
    <w:rsid w:val="00DB363D"/>
    <w:rsid w:val="00E17CDF"/>
    <w:rsid w:val="00E420BA"/>
    <w:rsid w:val="00EA1D3C"/>
    <w:rsid w:val="00EA7448"/>
    <w:rsid w:val="00EC1DA6"/>
    <w:rsid w:val="00EF02B8"/>
    <w:rsid w:val="00F15844"/>
    <w:rsid w:val="00F456C8"/>
    <w:rsid w:val="00F770DC"/>
    <w:rsid w:val="00FC0ED3"/>
    <w:rsid w:val="00FF7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A1354"/>
  <w15:chartTrackingRefBased/>
  <w15:docId w15:val="{906E303E-F900-4BF0-82DE-AC42F736B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B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12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54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4E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EF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A21C4"/>
    <w:pPr>
      <w:ind w:left="720"/>
      <w:contextualSpacing/>
    </w:pPr>
  </w:style>
  <w:style w:type="character" w:customStyle="1" w:styleId="Heading1Char">
    <w:name w:val="Heading 1 Char"/>
    <w:basedOn w:val="DefaultParagraphFont"/>
    <w:link w:val="Heading1"/>
    <w:uiPriority w:val="9"/>
    <w:rsid w:val="00623BA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366C"/>
    <w:pPr>
      <w:outlineLvl w:val="9"/>
    </w:pPr>
  </w:style>
  <w:style w:type="paragraph" w:styleId="TOC1">
    <w:name w:val="toc 1"/>
    <w:basedOn w:val="Normal"/>
    <w:next w:val="Normal"/>
    <w:autoRedefine/>
    <w:uiPriority w:val="39"/>
    <w:unhideWhenUsed/>
    <w:rsid w:val="007F366C"/>
    <w:pPr>
      <w:spacing w:after="100"/>
    </w:pPr>
  </w:style>
  <w:style w:type="character" w:styleId="Hyperlink">
    <w:name w:val="Hyperlink"/>
    <w:basedOn w:val="DefaultParagraphFont"/>
    <w:uiPriority w:val="99"/>
    <w:unhideWhenUsed/>
    <w:rsid w:val="007F366C"/>
    <w:rPr>
      <w:color w:val="0563C1" w:themeColor="hyperlink"/>
      <w:u w:val="single"/>
    </w:rPr>
  </w:style>
  <w:style w:type="character" w:customStyle="1" w:styleId="Heading2Char">
    <w:name w:val="Heading 2 Char"/>
    <w:basedOn w:val="DefaultParagraphFont"/>
    <w:link w:val="Heading2"/>
    <w:uiPriority w:val="9"/>
    <w:rsid w:val="002D124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D1249"/>
    <w:pPr>
      <w:spacing w:after="100"/>
      <w:ind w:left="220"/>
    </w:pPr>
  </w:style>
  <w:style w:type="character" w:customStyle="1" w:styleId="Heading3Char">
    <w:name w:val="Heading 3 Char"/>
    <w:basedOn w:val="DefaultParagraphFont"/>
    <w:link w:val="Heading3"/>
    <w:uiPriority w:val="9"/>
    <w:rsid w:val="006B543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1370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783663">
      <w:bodyDiv w:val="1"/>
      <w:marLeft w:val="0"/>
      <w:marRight w:val="0"/>
      <w:marTop w:val="0"/>
      <w:marBottom w:val="0"/>
      <w:divBdr>
        <w:top w:val="none" w:sz="0" w:space="0" w:color="auto"/>
        <w:left w:val="none" w:sz="0" w:space="0" w:color="auto"/>
        <w:bottom w:val="none" w:sz="0" w:space="0" w:color="auto"/>
        <w:right w:val="none" w:sz="0" w:space="0" w:color="auto"/>
      </w:divBdr>
    </w:div>
    <w:div w:id="579753598">
      <w:bodyDiv w:val="1"/>
      <w:marLeft w:val="0"/>
      <w:marRight w:val="0"/>
      <w:marTop w:val="0"/>
      <w:marBottom w:val="0"/>
      <w:divBdr>
        <w:top w:val="none" w:sz="0" w:space="0" w:color="auto"/>
        <w:left w:val="none" w:sz="0" w:space="0" w:color="auto"/>
        <w:bottom w:val="none" w:sz="0" w:space="0" w:color="auto"/>
        <w:right w:val="none" w:sz="0" w:space="0" w:color="auto"/>
      </w:divBdr>
    </w:div>
    <w:div w:id="983974036">
      <w:bodyDiv w:val="1"/>
      <w:marLeft w:val="0"/>
      <w:marRight w:val="0"/>
      <w:marTop w:val="0"/>
      <w:marBottom w:val="0"/>
      <w:divBdr>
        <w:top w:val="none" w:sz="0" w:space="0" w:color="auto"/>
        <w:left w:val="none" w:sz="0" w:space="0" w:color="auto"/>
        <w:bottom w:val="none" w:sz="0" w:space="0" w:color="auto"/>
        <w:right w:val="none" w:sz="0" w:space="0" w:color="auto"/>
      </w:divBdr>
    </w:div>
    <w:div w:id="1815413270">
      <w:bodyDiv w:val="1"/>
      <w:marLeft w:val="0"/>
      <w:marRight w:val="0"/>
      <w:marTop w:val="0"/>
      <w:marBottom w:val="0"/>
      <w:divBdr>
        <w:top w:val="none" w:sz="0" w:space="0" w:color="auto"/>
        <w:left w:val="none" w:sz="0" w:space="0" w:color="auto"/>
        <w:bottom w:val="none" w:sz="0" w:space="0" w:color="auto"/>
        <w:right w:val="none" w:sz="0" w:space="0" w:color="auto"/>
      </w:divBdr>
    </w:div>
    <w:div w:id="213374138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B5261-A5BB-47A5-BF18-BDE104C60B3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Pages>
  <Words>1278</Words>
  <Characters>7290</Characters>
  <Application>Microsoft Office Word</Application>
  <DocSecurity>4</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DeYoung</dc:creator>
  <cp:keywords/>
  <dc:description/>
  <cp:lastModifiedBy>Chris DeYoung</cp:lastModifiedBy>
  <cp:revision>47</cp:revision>
  <dcterms:created xsi:type="dcterms:W3CDTF">2023-01-04T17:41:00Z</dcterms:created>
  <dcterms:modified xsi:type="dcterms:W3CDTF">2023-01-05T05:38:00Z</dcterms:modified>
</cp:coreProperties>
</file>