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270ED">
      <w:pPr>
        <w:spacing w:before="269" w:after="269"/>
        <w:ind w:left="120"/>
        <w:jc w:val="center"/>
        <w:rPr>
          <w:rFonts w:hint="eastAsia" w:ascii="微软雅黑" w:hAnsi="微软雅黑" w:eastAsia="微软雅黑" w:cs="微软雅黑"/>
          <w:b/>
          <w:color w:val="000000"/>
          <w:sz w:val="24"/>
          <w:szCs w:val="24"/>
          <w:lang w:eastAsia="zh-CN"/>
        </w:rPr>
      </w:pPr>
      <w:bookmarkStart w:id="0" w:name="_GoBack"/>
      <w:r>
        <w:rPr>
          <w:rFonts w:hint="eastAsia" w:ascii="微软雅黑" w:hAnsi="微软雅黑" w:eastAsia="微软雅黑" w:cs="微软雅黑"/>
          <w:b/>
          <w:color w:val="000000"/>
          <w:sz w:val="24"/>
          <w:szCs w:val="24"/>
          <w:lang w:eastAsia="zh-CN"/>
        </w:rPr>
        <w:t>【P18】-【预测新闻头条的讽刺性】实验结果与问题报告</w:t>
      </w:r>
    </w:p>
    <w:bookmarkEnd w:id="0"/>
    <w:p w14:paraId="2B1F9F0A">
      <w:pPr>
        <w:spacing w:before="269" w:after="269"/>
        <w:ind w:left="120"/>
        <w:rPr>
          <w:rFonts w:hint="default" w:ascii="微软雅黑" w:hAnsi="微软雅黑" w:eastAsia="微软雅黑" w:cs="微软雅黑"/>
          <w:sz w:val="24"/>
          <w:szCs w:val="24"/>
          <w:lang w:val="en-US" w:eastAsia="zh-CN"/>
        </w:rPr>
      </w:pPr>
      <w:r>
        <w:rPr>
          <w:rFonts w:hint="eastAsia" w:ascii="微软雅黑" w:hAnsi="微软雅黑" w:eastAsia="微软雅黑" w:cs="微软雅黑"/>
          <w:b/>
          <w:color w:val="000000"/>
          <w:sz w:val="24"/>
          <w:szCs w:val="24"/>
          <w:lang w:eastAsia="zh-CN"/>
        </w:rPr>
        <w:t>成员：</w:t>
      </w:r>
      <w:r>
        <w:rPr>
          <w:rFonts w:hint="eastAsia" w:ascii="微软雅黑" w:hAnsi="微软雅黑" w:eastAsia="微软雅黑" w:cs="微软雅黑"/>
          <w:b/>
          <w:color w:val="000000"/>
          <w:sz w:val="24"/>
          <w:szCs w:val="24"/>
          <w:lang w:val="en-US" w:eastAsia="zh-CN"/>
        </w:rPr>
        <w:t>陈德福</w:t>
      </w:r>
    </w:p>
    <w:p w14:paraId="6609007E">
      <w:pPr>
        <w:numPr>
          <w:ilvl w:val="0"/>
          <w:numId w:val="1"/>
        </w:numPr>
        <w:spacing w:before="269" w:after="269"/>
        <w:ind w:left="120"/>
        <w:rPr>
          <w:rFonts w:hint="eastAsia" w:ascii="微软雅黑" w:hAnsi="微软雅黑" w:eastAsia="微软雅黑" w:cs="微软雅黑"/>
          <w:b/>
          <w:color w:val="000000"/>
          <w:lang w:eastAsia="zh-CN"/>
        </w:rPr>
      </w:pPr>
      <w:r>
        <w:rPr>
          <w:rFonts w:hint="eastAsia" w:ascii="微软雅黑" w:hAnsi="微软雅黑" w:eastAsia="微软雅黑" w:cs="微软雅黑"/>
          <w:b/>
          <w:color w:val="000000"/>
          <w:lang w:eastAsia="zh-CN"/>
        </w:rPr>
        <w:t>项目背景与目标</w:t>
      </w:r>
    </w:p>
    <w:p w14:paraId="3D3DAF89">
      <w:pPr>
        <w:numPr>
          <w:ilvl w:val="0"/>
          <w:numId w:val="0"/>
        </w:numPr>
        <w:spacing w:before="269" w:after="269"/>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（一）项目背景</w:t>
      </w:r>
    </w:p>
    <w:p w14:paraId="3ECB0791">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随着互联网信息爆炸式增长，新闻平台（如社交媒体、新闻聚合网站）的头条内容成为舆论传播的核心载体。讽刺性新闻标题常通过反语、夸张、双关等手法隐含真实意图（如 “恭喜某公司产品‘再创销量新低’”），但其语义的隐蔽性导致传统文本分析技术难以精准识别。</w:t>
      </w:r>
    </w:p>
    <w:p w14:paraId="0AB7DFED">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新闻舆情误判风险：主流媒体或自媒体通过讽刺标题传递立场时，若检测模型误判为正向或中立，可能导致舆情分析偏离真实导向（如将揭露性讽刺标题误判为正面宣传，影响公众对事件的认知）。</w:t>
      </w:r>
    </w:p>
    <w:p w14:paraId="5562D7CC">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信息过滤与推荐失效：个性化推荐系统若无法识别讽刺标题，可能向用户推送与其价值观冲突的内容，降低用户体验；同时，虚假新闻可能借助讽刺包装规避审核，加剧信息污染。</w:t>
      </w:r>
    </w:p>
    <w:p w14:paraId="1C1C5921">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学术研究与传播需求：新闻传播学领域对讽刺修辞的量化研究依赖精准的语义检测技术，但现有模型在短文本场景下泛化能力不足，亟需针对性优化。</w:t>
      </w:r>
    </w:p>
    <w:p w14:paraId="0AD43163">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从舆情监测角度来看，错误解读带有讽刺意味的舆情信息，可能导致对公众情绪的误判，使相关部门或企业无法及时准确地掌握真实民意，进而制定出不恰当的决策。例如，在某产品的网络评论中，若将消费者带有讽刺的负面评价误判为正常反馈，企业可能会忽视产品的关键问题，影响产品改进和品牌形象维护。</w:t>
      </w:r>
    </w:p>
    <w:p w14:paraId="6C8BE8F6">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现状痛点：新闻标题的讽刺性高度依赖语境、标点符号（如引号、感叹号）及领域术语（如 “专家” 在特定语境下的反讽用法），传统方法难以捕捉多维度语义特征，导致检测准确率普遍较低。</w:t>
      </w:r>
    </w:p>
    <w:p w14:paraId="46695FFD">
      <w:pPr>
        <w:keepNext w:val="0"/>
        <w:keepLines w:val="0"/>
        <w:pageBreakBefore w:val="0"/>
        <w:widowControl/>
        <w:numPr>
          <w:ilvl w:val="0"/>
          <w:numId w:val="0"/>
        </w:numPr>
        <w:kinsoku/>
        <w:wordWrap/>
        <w:overflowPunct/>
        <w:topLinePunct w:val="0"/>
        <w:autoSpaceDE/>
        <w:autoSpaceDN/>
        <w:bidi w:val="0"/>
        <w:adjustRightInd/>
        <w:snapToGrid/>
        <w:spacing w:before="29" w:after="29"/>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（二）项目目标</w:t>
      </w:r>
    </w:p>
    <w:p w14:paraId="3BBDDF8E">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本项目旨在深度融合 GloVe 与 Word2Vec 技术，依托 PySpark MLlib 或 Deep Learning Pipelines 框架，构建适用于分布式环境的高效讽刺语义检测模型。通过精心设计的特征提取流程，充分挖掘文本中的语义和句法特征，运用较先进的机器学习与深度学习算法进行模型训练与优化，致力于将讽刺语义检测的准确率提升至全新高度。此模型建成后，能够精准识别各类文本中的讽刺语义，有效弥补现有技术在准确性和泛化能力上的短板，切实满足舆情监测、客户反馈分析、智能客服等多领域对于高精度文本分析的迫切需求，助力相关行业实现智能化升级，具有极为重要的现实意义与广泛的应用价值。</w:t>
      </w:r>
    </w:p>
    <w:p w14:paraId="3962BFC3">
      <w:pPr>
        <w:keepNext w:val="0"/>
        <w:keepLines w:val="0"/>
        <w:pageBreakBefore w:val="0"/>
        <w:widowControl/>
        <w:numPr>
          <w:ilvl w:val="0"/>
          <w:numId w:val="0"/>
        </w:numPr>
        <w:kinsoku/>
        <w:wordWrap/>
        <w:overflowPunct/>
        <w:topLinePunct w:val="0"/>
        <w:autoSpaceDE/>
        <w:autoSpaceDN/>
        <w:bidi w:val="0"/>
        <w:adjustRightInd/>
        <w:snapToGrid/>
        <w:spacing w:before="29" w:after="29"/>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核心技术与框架定位：</w:t>
      </w:r>
    </w:p>
    <w:p w14:paraId="61B66D20">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技术定位：GloVe提供通用语义基础，Word2Vec进行领域适配，结合SVM和MLP模型实现高效分类。</w:t>
      </w:r>
    </w:p>
    <w:p w14:paraId="3523F682">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框架优化：引入PySpark MLlib或Deep Learning Pipelines实现分布式训练，提高大规模数据处理效率，满足实时检测需求。构建适用于短文本场景的高精度讽刺语义检测模型，在公开新闻标题数据集（如 NTCIR-15 讽刺标题数据集）上实现85% 以上的 F1 值，满足以下需求：</w:t>
      </w:r>
    </w:p>
    <w:p w14:paraId="121CCD95">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领域适配性：有效识别新闻标题中依赖标点符号、领域术语、上下文语境的讽刺语义（如 “某明星‘低调’出席豪华派对” 中的引号反讽）。</w:t>
      </w:r>
    </w:p>
    <w:p w14:paraId="5FC26F17">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短文本优化：针对标题长度短（平均 15-20 词）、语义密度高的特点，设计轻量化特征提取流程，平衡模型效率与精度。</w:t>
      </w:r>
    </w:p>
    <w:p w14:paraId="58683D16">
      <w:pPr>
        <w:keepNext w:val="0"/>
        <w:keepLines w:val="0"/>
        <w:pageBreakBefore w:val="0"/>
        <w:widowControl/>
        <w:numPr>
          <w:ilvl w:val="0"/>
          <w:numId w:val="0"/>
        </w:numPr>
        <w:kinsoku/>
        <w:wordWrap/>
        <w:overflowPunct/>
        <w:topLinePunct w:val="0"/>
        <w:autoSpaceDE/>
        <w:autoSpaceDN/>
        <w:bidi w:val="0"/>
        <w:adjustRightInd/>
        <w:snapToGrid/>
        <w:spacing w:before="29" w:after="29"/>
        <w:ind w:firstLine="360" w:firstLineChars="200"/>
        <w:textAlignment w:val="auto"/>
        <w:rPr>
          <w:rFonts w:hint="eastAsia" w:ascii="微软雅黑" w:hAnsi="微软雅黑" w:eastAsia="微软雅黑" w:cs="微软雅黑"/>
          <w:b w:val="0"/>
          <w:bCs/>
          <w:color w:val="000000"/>
          <w:sz w:val="18"/>
          <w:szCs w:val="18"/>
          <w:lang w:val="en-US" w:eastAsia="zh-CN"/>
        </w:rPr>
      </w:pPr>
      <w:r>
        <w:rPr>
          <w:rFonts w:hint="eastAsia" w:ascii="微软雅黑" w:hAnsi="微软雅黑" w:eastAsia="微软雅黑" w:cs="微软雅黑"/>
          <w:b w:val="0"/>
          <w:bCs/>
          <w:color w:val="000000"/>
          <w:sz w:val="18"/>
          <w:szCs w:val="18"/>
          <w:lang w:val="en-US" w:eastAsia="zh-CN"/>
        </w:rPr>
        <w:t>工程落地性：基于 PySpark 实现分布式训练，支持日均百万级新闻标题的实时检测，延迟控制在 50ms 以内。</w:t>
      </w:r>
    </w:p>
    <w:p w14:paraId="71292DC1">
      <w:pPr>
        <w:keepNext w:val="0"/>
        <w:keepLines w:val="0"/>
        <w:pageBreakBefore w:val="0"/>
        <w:widowControl/>
        <w:numPr>
          <w:ilvl w:val="0"/>
          <w:numId w:val="0"/>
        </w:numPr>
        <w:kinsoku/>
        <w:wordWrap/>
        <w:overflowPunct/>
        <w:topLinePunct w:val="0"/>
        <w:autoSpaceDE/>
        <w:autoSpaceDN/>
        <w:bidi w:val="0"/>
        <w:adjustRightInd/>
        <w:snapToGrid/>
        <w:spacing w:before="29" w:after="29"/>
        <w:textAlignment w:val="auto"/>
        <w:rPr>
          <w:rFonts w:hint="eastAsia" w:ascii="微软雅黑" w:hAnsi="微软雅黑" w:eastAsia="微软雅黑" w:cs="微软雅黑"/>
          <w:b w:val="0"/>
          <w:bCs/>
          <w:color w:val="000000"/>
          <w:sz w:val="18"/>
          <w:szCs w:val="18"/>
          <w:lang w:val="en-US" w:eastAsia="zh-CN"/>
        </w:rPr>
      </w:pPr>
    </w:p>
    <w:p w14:paraId="722CF1C6">
      <w:pPr>
        <w:spacing w:before="269" w:after="269"/>
        <w:ind w:left="120"/>
        <w:rPr>
          <w:rFonts w:hint="eastAsia" w:ascii="微软雅黑" w:hAnsi="微软雅黑" w:eastAsia="微软雅黑" w:cs="微软雅黑"/>
          <w:lang w:eastAsia="zh-CN"/>
        </w:rPr>
      </w:pPr>
      <w:r>
        <w:rPr>
          <w:rFonts w:hint="eastAsia" w:ascii="微软雅黑" w:hAnsi="微软雅黑" w:eastAsia="微软雅黑" w:cs="微软雅黑"/>
          <w:b w:val="0"/>
          <w:bCs/>
          <w:color w:val="000000"/>
          <w:sz w:val="18"/>
          <w:szCs w:val="18"/>
          <w:lang w:val="en-US" w:eastAsia="zh-CN"/>
        </w:rPr>
        <w:t xml:space="preserve"> </w:t>
      </w:r>
      <w:r>
        <w:rPr>
          <w:rFonts w:hint="eastAsia" w:ascii="微软雅黑" w:hAnsi="微软雅黑" w:eastAsia="微软雅黑" w:cs="微软雅黑"/>
          <w:b/>
          <w:color w:val="000000"/>
          <w:lang w:eastAsia="zh-CN"/>
        </w:rPr>
        <w:t>二、实验环境与工具</w:t>
      </w:r>
    </w:p>
    <w:p w14:paraId="4144408D">
      <w:pPr>
        <w:numPr>
          <w:ilvl w:val="0"/>
          <w:numId w:val="2"/>
        </w:numPr>
        <w:spacing w:after="0"/>
        <w:rPr>
          <w:rFonts w:hint="eastAsia" w:ascii="微软雅黑" w:hAnsi="微软雅黑" w:eastAsia="微软雅黑" w:cs="微软雅黑"/>
        </w:rPr>
      </w:pPr>
      <w:r>
        <w:rPr>
          <w:rFonts w:hint="eastAsia" w:ascii="微软雅黑" w:hAnsi="微软雅黑" w:eastAsia="微软雅黑" w:cs="微软雅黑"/>
          <w:b/>
          <w:color w:val="000000"/>
        </w:rPr>
        <w:t>硬件环境</w:t>
      </w:r>
      <w:r>
        <w:rPr>
          <w:rFonts w:hint="eastAsia" w:ascii="微软雅黑" w:hAnsi="微软雅黑" w:eastAsia="微软雅黑" w:cs="微软雅黑"/>
          <w:color w:val="000000"/>
        </w:rPr>
        <w:t>：</w:t>
      </w:r>
    </w:p>
    <w:p w14:paraId="4451EFF1">
      <w:pPr>
        <w:numPr>
          <w:ilvl w:val="1"/>
          <w:numId w:val="2"/>
        </w:numPr>
        <w:spacing w:after="0"/>
        <w:rPr>
          <w:rFonts w:hint="eastAsia" w:ascii="微软雅黑" w:hAnsi="微软雅黑" w:eastAsia="微软雅黑" w:cs="微软雅黑"/>
        </w:rPr>
      </w:pPr>
      <w:r>
        <w:rPr>
          <w:rFonts w:hint="eastAsia" w:ascii="微软雅黑" w:hAnsi="微软雅黑" w:eastAsia="微软雅黑" w:cs="微软雅黑"/>
          <w:color w:val="000000"/>
        </w:rPr>
        <w:t xml:space="preserve">处理器：Intel Core i5 </w:t>
      </w:r>
    </w:p>
    <w:p w14:paraId="65A1CDE9">
      <w:pPr>
        <w:numPr>
          <w:ilvl w:val="1"/>
          <w:numId w:val="2"/>
        </w:numPr>
        <w:spacing w:after="0"/>
        <w:rPr>
          <w:rFonts w:hint="eastAsia" w:ascii="微软雅黑" w:hAnsi="微软雅黑" w:eastAsia="微软雅黑" w:cs="微软雅黑"/>
        </w:rPr>
      </w:pPr>
      <w:r>
        <w:rPr>
          <w:rFonts w:hint="eastAsia" w:ascii="微软雅黑" w:hAnsi="微软雅黑" w:eastAsia="微软雅黑" w:cs="微软雅黑"/>
          <w:color w:val="000000"/>
        </w:rPr>
        <w:t>内存：8GB 或以上</w:t>
      </w:r>
    </w:p>
    <w:p w14:paraId="0B6553AA">
      <w:pPr>
        <w:numPr>
          <w:ilvl w:val="1"/>
          <w:numId w:val="2"/>
        </w:numPr>
        <w:spacing w:after="0"/>
        <w:rPr>
          <w:rFonts w:hint="eastAsia" w:ascii="微软雅黑" w:hAnsi="微软雅黑" w:eastAsia="微软雅黑" w:cs="微软雅黑"/>
        </w:rPr>
      </w:pPr>
      <w:r>
        <w:rPr>
          <w:rFonts w:hint="eastAsia" w:ascii="微软雅黑" w:hAnsi="微软雅黑" w:eastAsia="微软雅黑" w:cs="微软雅黑"/>
          <w:color w:val="000000"/>
        </w:rPr>
        <w:t>存储：500GB 或以上</w:t>
      </w:r>
    </w:p>
    <w:p w14:paraId="49476970">
      <w:pPr>
        <w:numPr>
          <w:ilvl w:val="0"/>
          <w:numId w:val="2"/>
        </w:numPr>
        <w:spacing w:after="0"/>
        <w:rPr>
          <w:rFonts w:hint="eastAsia" w:ascii="微软雅黑" w:hAnsi="微软雅黑" w:eastAsia="微软雅黑" w:cs="微软雅黑"/>
        </w:rPr>
      </w:pPr>
      <w:r>
        <w:rPr>
          <w:rFonts w:hint="eastAsia" w:ascii="微软雅黑" w:hAnsi="微软雅黑" w:eastAsia="微软雅黑" w:cs="微软雅黑"/>
          <w:b/>
          <w:color w:val="000000"/>
        </w:rPr>
        <w:t>软件环境</w:t>
      </w:r>
      <w:r>
        <w:rPr>
          <w:rFonts w:hint="eastAsia" w:ascii="微软雅黑" w:hAnsi="微软雅黑" w:eastAsia="微软雅黑" w:cs="微软雅黑"/>
          <w:color w:val="000000"/>
        </w:rPr>
        <w:t>：</w:t>
      </w:r>
    </w:p>
    <w:p w14:paraId="63866C9C">
      <w:pPr>
        <w:numPr>
          <w:ilvl w:val="1"/>
          <w:numId w:val="3"/>
        </w:numPr>
        <w:spacing w:after="0"/>
        <w:rPr>
          <w:rFonts w:hint="eastAsia" w:ascii="微软雅黑" w:hAnsi="微软雅黑" w:eastAsia="微软雅黑" w:cs="微软雅黑"/>
        </w:rPr>
      </w:pPr>
      <w:r>
        <w:rPr>
          <w:rFonts w:hint="eastAsia" w:ascii="微软雅黑" w:hAnsi="微软雅黑" w:eastAsia="微软雅黑" w:cs="微软雅黑"/>
          <w:color w:val="000000"/>
        </w:rPr>
        <w:t>操作系统：Windows 1</w:t>
      </w:r>
      <w:r>
        <w:rPr>
          <w:rFonts w:hint="eastAsia" w:ascii="微软雅黑" w:hAnsi="微软雅黑" w:eastAsia="微软雅黑" w:cs="微软雅黑"/>
          <w:color w:val="000000"/>
          <w:lang w:val="en-US" w:eastAsia="zh-CN"/>
        </w:rPr>
        <w:t>1</w:t>
      </w:r>
    </w:p>
    <w:p w14:paraId="74A10B0A">
      <w:pPr>
        <w:numPr>
          <w:ilvl w:val="1"/>
          <w:numId w:val="3"/>
        </w:numPr>
        <w:spacing w:after="0"/>
        <w:rPr>
          <w:rFonts w:hint="eastAsia" w:ascii="微软雅黑" w:hAnsi="微软雅黑" w:eastAsia="微软雅黑" w:cs="微软雅黑"/>
        </w:rPr>
      </w:pPr>
      <w:r>
        <w:rPr>
          <w:rFonts w:hint="eastAsia" w:ascii="微软雅黑" w:hAnsi="微软雅黑" w:eastAsia="微软雅黑" w:cs="微软雅黑"/>
          <w:color w:val="000000"/>
        </w:rPr>
        <w:t>编程语言：Python</w:t>
      </w:r>
    </w:p>
    <w:p w14:paraId="7A086C0B">
      <w:pPr>
        <w:numPr>
          <w:ilvl w:val="1"/>
          <w:numId w:val="3"/>
        </w:numPr>
        <w:spacing w:after="0"/>
        <w:rPr>
          <w:rFonts w:hint="eastAsia" w:ascii="微软雅黑" w:hAnsi="微软雅黑" w:eastAsia="微软雅黑" w:cs="微软雅黑"/>
        </w:rPr>
      </w:pPr>
      <w:r>
        <w:rPr>
          <w:rFonts w:hint="eastAsia" w:ascii="微软雅黑" w:hAnsi="微软雅黑" w:eastAsia="微软雅黑" w:cs="微软雅黑"/>
          <w:color w:val="000000"/>
        </w:rPr>
        <w:t>大数据处理平台：Hadoop、Spark</w:t>
      </w:r>
    </w:p>
    <w:p w14:paraId="3FC24D2F">
      <w:pPr>
        <w:numPr>
          <w:ilvl w:val="1"/>
          <w:numId w:val="3"/>
        </w:numPr>
        <w:spacing w:after="0"/>
        <w:rPr>
          <w:rFonts w:hint="eastAsia" w:ascii="微软雅黑" w:hAnsi="微软雅黑" w:eastAsia="微软雅黑" w:cs="微软雅黑"/>
        </w:rPr>
      </w:pPr>
      <w:r>
        <w:rPr>
          <w:rFonts w:hint="eastAsia" w:ascii="微软雅黑" w:hAnsi="微软雅黑" w:eastAsia="微软雅黑" w:cs="微软雅黑"/>
          <w:color w:val="000000"/>
        </w:rPr>
        <w:t xml:space="preserve">数据分析工具：Pandas、NumPy、Matplotlib、Scikit-learn </w:t>
      </w:r>
      <w:r>
        <w:rPr>
          <w:rFonts w:hint="eastAsia" w:ascii="微软雅黑" w:hAnsi="微软雅黑" w:eastAsia="微软雅黑" w:cs="微软雅黑"/>
          <w:color w:val="000000"/>
          <w:lang w:eastAsia="zh-CN"/>
        </w:rPr>
        <w:t>、</w:t>
      </w:r>
      <w:r>
        <w:rPr>
          <w:rFonts w:hint="eastAsia" w:ascii="微软雅黑" w:hAnsi="微软雅黑" w:eastAsia="微软雅黑" w:cs="微软雅黑"/>
          <w:color w:val="000000"/>
          <w:lang w:val="en-US" w:eastAsia="zh-CN"/>
        </w:rPr>
        <w:t>seaborn、nltk</w:t>
      </w:r>
    </w:p>
    <w:p w14:paraId="1C17D6F3">
      <w:pPr>
        <w:numPr>
          <w:ilvl w:val="1"/>
          <w:numId w:val="3"/>
        </w:numPr>
        <w:spacing w:after="0"/>
        <w:rPr>
          <w:rFonts w:hint="eastAsia" w:ascii="微软雅黑" w:hAnsi="微软雅黑" w:eastAsia="微软雅黑" w:cs="微软雅黑"/>
        </w:rPr>
      </w:pPr>
      <w:r>
        <w:rPr>
          <w:rFonts w:hint="eastAsia" w:ascii="微软雅黑" w:hAnsi="微软雅黑" w:eastAsia="微软雅黑" w:cs="微软雅黑"/>
          <w:color w:val="000000"/>
        </w:rPr>
        <w:t>集成开发环境：Jupyter Notebook</w:t>
      </w:r>
    </w:p>
    <w:p w14:paraId="599DD7B5">
      <w:pPr>
        <w:keepNext w:val="0"/>
        <w:keepLines w:val="0"/>
        <w:pageBreakBefore w:val="0"/>
        <w:widowControl/>
        <w:kinsoku/>
        <w:wordWrap/>
        <w:overflowPunct/>
        <w:topLinePunct w:val="0"/>
        <w:autoSpaceDE/>
        <w:autoSpaceDN/>
        <w:bidi w:val="0"/>
        <w:adjustRightInd/>
        <w:snapToGrid/>
        <w:spacing w:before="269" w:after="269"/>
        <w:ind w:left="120"/>
        <w:textAlignment w:val="auto"/>
        <w:rPr>
          <w:rFonts w:hint="eastAsia" w:ascii="微软雅黑" w:hAnsi="微软雅黑" w:eastAsia="微软雅黑" w:cs="微软雅黑"/>
        </w:rPr>
      </w:pPr>
      <w:r>
        <w:rPr>
          <w:rFonts w:hint="eastAsia" w:ascii="微软雅黑" w:hAnsi="微软雅黑" w:eastAsia="微软雅黑" w:cs="微软雅黑"/>
          <w:b/>
          <w:color w:val="000000"/>
        </w:rPr>
        <w:t>三、项目内容与步骤</w:t>
      </w:r>
    </w:p>
    <w:p w14:paraId="176913C6">
      <w:pPr>
        <w:keepNext w:val="0"/>
        <w:keepLines w:val="0"/>
        <w:pageBreakBefore w:val="0"/>
        <w:widowControl/>
        <w:numPr>
          <w:ilvl w:val="0"/>
          <w:numId w:val="0"/>
        </w:numPr>
        <w:kinsoku/>
        <w:wordWrap/>
        <w:overflowPunct/>
        <w:topLinePunct w:val="0"/>
        <w:autoSpaceDE/>
        <w:autoSpaceDN/>
        <w:bidi w:val="0"/>
        <w:adjustRightInd/>
        <w:snapToGrid/>
        <w:spacing w:after="0"/>
        <w:ind w:left="220" w:leftChars="100"/>
        <w:jc w:val="left"/>
        <w:textAlignment w:val="auto"/>
        <w:rPr>
          <w:rFonts w:hint="eastAsia" w:ascii="微软雅黑" w:hAnsi="微软雅黑" w:eastAsia="微软雅黑" w:cs="微软雅黑"/>
        </w:rPr>
      </w:pPr>
      <w:r>
        <w:rPr>
          <w:rFonts w:hint="eastAsia" w:ascii="微软雅黑" w:hAnsi="微软雅黑" w:eastAsia="微软雅黑" w:cs="微软雅黑"/>
          <w:sz w:val="22"/>
          <w:szCs w:val="22"/>
          <w:lang w:val="en-US" w:eastAsia="en-US" w:bidi="ar-SA"/>
        </w:rPr>
        <w:t>1.</w:t>
      </w:r>
      <w:r>
        <w:rPr>
          <w:rFonts w:hint="eastAsia" w:ascii="微软雅黑" w:hAnsi="微软雅黑" w:eastAsia="微软雅黑" w:cs="微软雅黑"/>
          <w:b/>
          <w:color w:val="000000"/>
        </w:rPr>
        <w:t>数据收集与加载</w:t>
      </w:r>
      <w:r>
        <w:rPr>
          <w:rFonts w:hint="eastAsia" w:ascii="微软雅黑" w:hAnsi="微软雅黑" w:eastAsia="微软雅黑" w:cs="微软雅黑"/>
          <w:b/>
          <w:color w:val="000000"/>
          <w:lang w:eastAsia="zh-CN"/>
        </w:rPr>
        <w:t>：</w:t>
      </w:r>
    </w:p>
    <w:p w14:paraId="0D571F28">
      <w:pPr>
        <w:keepNext w:val="0"/>
        <w:keepLines w:val="0"/>
        <w:pageBreakBefore w:val="0"/>
        <w:widowControl/>
        <w:numPr>
          <w:ilvl w:val="1"/>
          <w:numId w:val="0"/>
        </w:numPr>
        <w:kinsoku/>
        <w:wordWrap/>
        <w:overflowPunct/>
        <w:topLinePunct w:val="0"/>
        <w:autoSpaceDE/>
        <w:autoSpaceDN/>
        <w:bidi w:val="0"/>
        <w:adjustRightInd/>
        <w:snapToGrid/>
        <w:spacing w:after="0"/>
        <w:ind w:left="220" w:leftChars="100" w:firstLine="440" w:firstLineChars="200"/>
        <w:jc w:val="left"/>
        <w:textAlignment w:val="auto"/>
        <w:rPr>
          <w:rFonts w:hint="eastAsia" w:ascii="微软雅黑" w:hAnsi="微软雅黑" w:eastAsia="微软雅黑" w:cs="微软雅黑"/>
          <w:color w:val="000000"/>
          <w:lang w:eastAsia="zh-CN"/>
        </w:rPr>
      </w:pPr>
      <w:r>
        <w:rPr>
          <w:rFonts w:hint="eastAsia" w:ascii="微软雅黑" w:hAnsi="微软雅黑" w:eastAsia="微软雅黑" w:cs="微软雅黑"/>
          <w:color w:val="000000"/>
          <w:lang w:eastAsia="zh-CN"/>
        </w:rPr>
        <w:t>数据来源：使用</w:t>
      </w:r>
      <w:r>
        <w:rPr>
          <w:rFonts w:hint="eastAsia" w:ascii="微软雅黑" w:hAnsi="微软雅黑" w:eastAsia="微软雅黑" w:cs="微软雅黑"/>
          <w:color w:val="000000"/>
          <w:lang w:val="en-US" w:eastAsia="zh-CN"/>
        </w:rPr>
        <w:t>kaggle</w:t>
      </w:r>
      <w:r>
        <w:rPr>
          <w:rFonts w:hint="eastAsia" w:ascii="微软雅黑" w:hAnsi="微软雅黑" w:eastAsia="微软雅黑" w:cs="微软雅黑"/>
          <w:color w:val="000000"/>
          <w:lang w:eastAsia="zh-CN"/>
        </w:rPr>
        <w:t>公开的 Sarcasm_Headlines_Dataset_v2.json 数据集</w:t>
      </w:r>
      <w:r>
        <w:rPr>
          <w:rFonts w:hint="eastAsia" w:ascii="微软雅黑" w:hAnsi="微软雅黑" w:eastAsia="微软雅黑" w:cs="微软雅黑"/>
          <w:color w:val="000000"/>
          <w:lang w:val="en-US" w:eastAsia="zh-CN"/>
        </w:rPr>
        <w:t>,</w:t>
      </w:r>
      <w:r>
        <w:rPr>
          <w:rFonts w:hint="eastAsia" w:ascii="微软雅黑" w:hAnsi="微软雅黑" w:eastAsia="微软雅黑" w:cs="微软雅黑"/>
          <w:color w:val="000000"/>
          <w:lang w:eastAsia="zh-CN"/>
        </w:rPr>
        <w:t>该数据集包含以下字段：headline：新闻标题is_sarcastic：标签（0 表示非讽刺，1 表示讽刺）article_link：文章链接（无用字段）</w:t>
      </w:r>
    </w:p>
    <w:p w14:paraId="72DD6B59">
      <w:pPr>
        <w:keepNext w:val="0"/>
        <w:keepLines w:val="0"/>
        <w:pageBreakBefore w:val="0"/>
        <w:widowControl/>
        <w:numPr>
          <w:ilvl w:val="1"/>
          <w:numId w:val="0"/>
        </w:numPr>
        <w:kinsoku/>
        <w:wordWrap/>
        <w:overflowPunct/>
        <w:topLinePunct w:val="0"/>
        <w:autoSpaceDE/>
        <w:autoSpaceDN/>
        <w:bidi w:val="0"/>
        <w:adjustRightInd/>
        <w:snapToGrid/>
        <w:spacing w:after="0"/>
        <w:ind w:firstLine="660" w:firstLineChars="300"/>
        <w:textAlignment w:val="auto"/>
        <w:rPr>
          <w:rFonts w:hint="eastAsia" w:ascii="微软雅黑" w:hAnsi="微软雅黑" w:eastAsia="微软雅黑" w:cs="微软雅黑"/>
          <w:color w:val="000000"/>
          <w:lang w:eastAsia="zh-CN"/>
        </w:rPr>
      </w:pPr>
      <w:r>
        <w:rPr>
          <w:rFonts w:hint="eastAsia" w:ascii="微软雅黑" w:hAnsi="微软雅黑" w:eastAsia="微软雅黑" w:cs="微软雅黑"/>
          <w:color w:val="000000"/>
          <w:lang w:eastAsia="zh-CN"/>
        </w:rPr>
        <w:t>加载方式：使用 pandas.read_json() 加载 JSON 格式文件</w:t>
      </w:r>
      <w:r>
        <w:rPr>
          <w:rFonts w:hint="eastAsia" w:ascii="微软雅黑" w:hAnsi="微软雅黑" w:eastAsia="微软雅黑" w:cs="微软雅黑"/>
          <w:color w:val="000000"/>
          <w:lang w:val="en-US" w:eastAsia="zh-CN"/>
        </w:rPr>
        <w:t>,</w:t>
      </w:r>
      <w:r>
        <w:rPr>
          <w:rFonts w:hint="eastAsia" w:ascii="微软雅黑" w:hAnsi="微软雅黑" w:eastAsia="微软雅黑" w:cs="微软雅黑"/>
          <w:color w:val="000000"/>
          <w:lang w:eastAsia="zh-CN"/>
        </w:rPr>
        <w:t>只保留有用字段。</w:t>
      </w:r>
    </w:p>
    <w:p w14:paraId="2CB2983B">
      <w:pPr>
        <w:keepNext w:val="0"/>
        <w:keepLines w:val="0"/>
        <w:pageBreakBefore w:val="0"/>
        <w:widowControl/>
        <w:numPr>
          <w:ilvl w:val="1"/>
          <w:numId w:val="0"/>
        </w:numPr>
        <w:kinsoku/>
        <w:wordWrap/>
        <w:overflowPunct/>
        <w:topLinePunct w:val="0"/>
        <w:autoSpaceDE/>
        <w:autoSpaceDN/>
        <w:bidi w:val="0"/>
        <w:adjustRightInd/>
        <w:snapToGrid/>
        <w:spacing w:after="0"/>
        <w:ind w:firstLine="660" w:firstLineChars="300"/>
        <w:textAlignment w:val="auto"/>
        <w:rPr>
          <w:rFonts w:hint="eastAsia" w:ascii="微软雅黑" w:hAnsi="微软雅黑" w:eastAsia="微软雅黑" w:cs="微软雅黑"/>
          <w:color w:val="000000"/>
          <w:lang w:eastAsia="zh-CN"/>
        </w:rPr>
      </w:pPr>
      <w:r>
        <w:rPr>
          <w:rFonts w:hint="eastAsia" w:ascii="微软雅黑" w:hAnsi="微软雅黑" w:eastAsia="微软雅黑" w:cs="微软雅黑"/>
          <w:color w:val="000000"/>
          <w:lang w:eastAsia="zh-CN"/>
        </w:rPr>
        <w:t>清洗字段：去除无用字段（如链接），仅保留 headline 和 is_sarcastic（标签）。</w:t>
      </w:r>
    </w:p>
    <w:p w14:paraId="5851F056">
      <w:pPr>
        <w:numPr>
          <w:ilvl w:val="0"/>
          <w:numId w:val="0"/>
        </w:numPr>
        <w:spacing w:after="0"/>
        <w:rPr>
          <w:rFonts w:hint="eastAsia" w:ascii="微软雅黑" w:hAnsi="微软雅黑" w:eastAsia="微软雅黑" w:cs="微软雅黑"/>
        </w:rPr>
      </w:pPr>
      <w:r>
        <w:rPr>
          <w:rFonts w:hint="eastAsia" w:ascii="微软雅黑" w:hAnsi="微软雅黑" w:eastAsia="微软雅黑" w:cs="微软雅黑"/>
          <w:sz w:val="22"/>
          <w:szCs w:val="22"/>
          <w:lang w:val="en-US" w:eastAsia="en-US" w:bidi="ar-SA"/>
        </w:rPr>
        <w:t>2.</w:t>
      </w:r>
      <w:r>
        <w:rPr>
          <w:rFonts w:hint="eastAsia" w:ascii="微软雅黑" w:hAnsi="微软雅黑" w:eastAsia="微软雅黑" w:cs="微软雅黑"/>
          <w:b/>
          <w:color w:val="000000"/>
        </w:rPr>
        <w:t>数据预处理</w:t>
      </w:r>
      <w:r>
        <w:rPr>
          <w:rFonts w:hint="eastAsia" w:ascii="微软雅黑" w:hAnsi="微软雅黑" w:eastAsia="微软雅黑" w:cs="微软雅黑"/>
          <w:color w:val="000000"/>
        </w:rPr>
        <w:t>：</w:t>
      </w:r>
    </w:p>
    <w:p w14:paraId="363AB8DD">
      <w:pPr>
        <w:numPr>
          <w:ilvl w:val="0"/>
          <w:numId w:val="0"/>
        </w:numPr>
        <w:spacing w:after="0"/>
        <w:rPr>
          <w:rFonts w:hint="eastAsia" w:ascii="微软雅黑" w:hAnsi="微软雅黑" w:eastAsia="微软雅黑" w:cs="微软雅黑"/>
          <w:sz w:val="22"/>
          <w:szCs w:val="22"/>
          <w:lang w:val="en-US" w:eastAsia="zh-CN" w:bidi="ar-SA"/>
        </w:rPr>
      </w:pPr>
      <w:r>
        <w:rPr>
          <w:rFonts w:hint="eastAsia" w:ascii="微软雅黑" w:hAnsi="微软雅黑" w:eastAsia="微软雅黑" w:cs="微软雅黑"/>
          <w:sz w:val="22"/>
          <w:szCs w:val="22"/>
          <w:lang w:val="en-US" w:eastAsia="zh-CN" w:bidi="ar-SA"/>
        </w:rPr>
        <w:t>步骤说明：</w:t>
      </w:r>
    </w:p>
    <w:p w14:paraId="318CFC38">
      <w:pPr>
        <w:numPr>
          <w:ilvl w:val="0"/>
          <w:numId w:val="0"/>
        </w:numPr>
        <w:spacing w:after="0"/>
        <w:ind w:left="960" w:leftChars="0" w:hanging="360" w:firstLineChars="0"/>
        <w:rPr>
          <w:rFonts w:hint="eastAsia" w:ascii="微软雅黑" w:hAnsi="微软雅黑" w:eastAsia="微软雅黑" w:cs="微软雅黑"/>
          <w:sz w:val="22"/>
          <w:szCs w:val="22"/>
          <w:lang w:val="en-US" w:eastAsia="zh-CN" w:bidi="ar-SA"/>
        </w:rPr>
      </w:pPr>
      <w:r>
        <w:rPr>
          <w:rFonts w:hint="eastAsia" w:ascii="微软雅黑" w:hAnsi="微软雅黑" w:eastAsia="微软雅黑" w:cs="微软雅黑"/>
          <w:sz w:val="22"/>
          <w:szCs w:val="22"/>
          <w:lang w:val="en-US" w:eastAsia="zh-CN" w:bidi="ar-SA"/>
        </w:rPr>
        <w:t>小写转换 ：统一所有字符为小写。</w:t>
      </w:r>
    </w:p>
    <w:p w14:paraId="45D45417">
      <w:pPr>
        <w:numPr>
          <w:ilvl w:val="0"/>
          <w:numId w:val="0"/>
        </w:numPr>
        <w:spacing w:after="0"/>
        <w:ind w:left="960" w:leftChars="0" w:hanging="360" w:firstLineChars="0"/>
        <w:rPr>
          <w:rFonts w:hint="eastAsia" w:ascii="微软雅黑" w:hAnsi="微软雅黑" w:eastAsia="微软雅黑" w:cs="微软雅黑"/>
          <w:sz w:val="22"/>
          <w:szCs w:val="22"/>
          <w:lang w:val="en-US" w:eastAsia="zh-CN" w:bidi="ar-SA"/>
        </w:rPr>
      </w:pPr>
      <w:r>
        <w:rPr>
          <w:rFonts w:hint="eastAsia" w:ascii="微软雅黑" w:hAnsi="微软雅黑" w:eastAsia="微软雅黑" w:cs="微软雅黑"/>
          <w:sz w:val="22"/>
          <w:szCs w:val="22"/>
          <w:lang w:val="en-US" w:eastAsia="zh-CN" w:bidi="ar-SA"/>
        </w:rPr>
        <w:t>去除 URL ：使用正则表达式匹配并删除网址。</w:t>
      </w:r>
    </w:p>
    <w:p w14:paraId="3F9FC191">
      <w:pPr>
        <w:numPr>
          <w:ilvl w:val="0"/>
          <w:numId w:val="0"/>
        </w:numPr>
        <w:spacing w:after="0"/>
        <w:ind w:left="960" w:leftChars="0" w:hanging="360" w:firstLineChars="0"/>
        <w:rPr>
          <w:rFonts w:hint="eastAsia" w:ascii="微软雅黑" w:hAnsi="微软雅黑" w:eastAsia="微软雅黑" w:cs="微软雅黑"/>
          <w:sz w:val="22"/>
          <w:szCs w:val="22"/>
          <w:lang w:val="en-US" w:eastAsia="zh-CN" w:bidi="ar-SA"/>
        </w:rPr>
      </w:pPr>
      <w:r>
        <w:rPr>
          <w:rFonts w:hint="eastAsia" w:ascii="微软雅黑" w:hAnsi="微软雅黑" w:eastAsia="微软雅黑" w:cs="微软雅黑"/>
          <w:sz w:val="22"/>
          <w:szCs w:val="22"/>
          <w:lang w:val="en-US" w:eastAsia="zh-CN" w:bidi="ar-SA"/>
        </w:rPr>
        <w:t>去除标点符号 ：移除英文标点如逗号、句号等。</w:t>
      </w:r>
    </w:p>
    <w:p w14:paraId="7C4E8C1E">
      <w:pPr>
        <w:numPr>
          <w:ilvl w:val="0"/>
          <w:numId w:val="0"/>
        </w:numPr>
        <w:spacing w:after="0"/>
        <w:ind w:left="960" w:leftChars="0" w:hanging="360" w:firstLineChars="0"/>
        <w:rPr>
          <w:rFonts w:hint="eastAsia" w:ascii="微软雅黑" w:hAnsi="微软雅黑" w:eastAsia="微软雅黑" w:cs="微软雅黑"/>
          <w:sz w:val="22"/>
          <w:szCs w:val="22"/>
          <w:lang w:val="en-US" w:eastAsia="zh-CN" w:bidi="ar-SA"/>
        </w:rPr>
      </w:pPr>
      <w:r>
        <w:rPr>
          <w:rFonts w:hint="eastAsia" w:ascii="微软雅黑" w:hAnsi="微软雅黑" w:eastAsia="微软雅黑" w:cs="微软雅黑"/>
          <w:sz w:val="22"/>
          <w:szCs w:val="22"/>
          <w:lang w:val="en-US" w:eastAsia="zh-CN" w:bidi="ar-SA"/>
        </w:rPr>
        <w:t>去除数字和特殊字符 ：删除带有数字的词或特殊符号。</w:t>
      </w:r>
    </w:p>
    <w:p w14:paraId="59840642">
      <w:pPr>
        <w:numPr>
          <w:ilvl w:val="0"/>
          <w:numId w:val="0"/>
        </w:numPr>
        <w:spacing w:after="0"/>
        <w:ind w:left="960" w:leftChars="0" w:hanging="360" w:firstLineChars="0"/>
        <w:rPr>
          <w:rFonts w:hint="eastAsia" w:ascii="微软雅黑" w:hAnsi="微软雅黑" w:eastAsia="微软雅黑" w:cs="微软雅黑"/>
          <w:sz w:val="22"/>
          <w:szCs w:val="22"/>
          <w:lang w:val="en-US" w:eastAsia="zh-CN" w:bidi="ar-SA"/>
        </w:rPr>
      </w:pPr>
      <w:r>
        <w:rPr>
          <w:rFonts w:hint="eastAsia" w:ascii="微软雅黑" w:hAnsi="微软雅黑" w:eastAsia="微软雅黑" w:cs="微软雅黑"/>
          <w:sz w:val="22"/>
          <w:szCs w:val="22"/>
          <w:lang w:val="en-US" w:eastAsia="zh-CN" w:bidi="ar-SA"/>
        </w:rPr>
        <w:t>分词 Tokenization ：将句子拆分成单词列表。</w:t>
      </w:r>
    </w:p>
    <w:p w14:paraId="0C51A58F">
      <w:pPr>
        <w:numPr>
          <w:ilvl w:val="0"/>
          <w:numId w:val="0"/>
        </w:numPr>
        <w:spacing w:after="0"/>
        <w:ind w:left="960" w:leftChars="0" w:hanging="360" w:firstLineChars="0"/>
        <w:rPr>
          <w:rFonts w:hint="eastAsia" w:ascii="微软雅黑" w:hAnsi="微软雅黑" w:eastAsia="微软雅黑" w:cs="微软雅黑"/>
          <w:sz w:val="22"/>
          <w:szCs w:val="22"/>
          <w:lang w:val="en-US" w:eastAsia="zh-CN" w:bidi="ar-SA"/>
        </w:rPr>
      </w:pPr>
      <w:r>
        <w:rPr>
          <w:rFonts w:hint="eastAsia" w:ascii="微软雅黑" w:hAnsi="微软雅黑" w:eastAsia="微软雅黑" w:cs="微软雅黑"/>
          <w:sz w:val="22"/>
          <w:szCs w:val="22"/>
          <w:lang w:val="en-US" w:eastAsia="zh-CN" w:bidi="ar-SA"/>
        </w:rPr>
        <w:t>去除停用词 Stopwords ：过滤掉常见但无实际意义的词汇（如 "the", "and" 等）。</w:t>
      </w:r>
    </w:p>
    <w:p w14:paraId="1D3D57B9">
      <w:pPr>
        <w:numPr>
          <w:ilvl w:val="0"/>
          <w:numId w:val="0"/>
        </w:numPr>
        <w:spacing w:after="0"/>
        <w:rPr>
          <w:rFonts w:hint="eastAsia" w:ascii="微软雅黑" w:hAnsi="微软雅黑" w:eastAsia="微软雅黑" w:cs="微软雅黑"/>
          <w:color w:val="000000"/>
        </w:rPr>
      </w:pPr>
      <w:r>
        <w:rPr>
          <w:rFonts w:hint="eastAsia" w:ascii="微软雅黑" w:hAnsi="微软雅黑" w:eastAsia="微软雅黑" w:cs="微软雅黑"/>
          <w:b/>
          <w:color w:val="000000"/>
          <w:lang w:val="en-US" w:eastAsia="zh-CN"/>
        </w:rPr>
        <w:t>3.</w:t>
      </w:r>
      <w:r>
        <w:rPr>
          <w:rFonts w:hint="eastAsia" w:ascii="微软雅黑" w:hAnsi="微软雅黑" w:eastAsia="微软雅黑" w:cs="微软雅黑"/>
          <w:b/>
          <w:color w:val="000000"/>
        </w:rPr>
        <w:t>特征提取与嵌入表示</w:t>
      </w:r>
      <w:r>
        <w:rPr>
          <w:rFonts w:hint="eastAsia" w:ascii="微软雅黑" w:hAnsi="微软雅黑" w:eastAsia="微软雅黑" w:cs="微软雅黑"/>
          <w:color w:val="000000"/>
        </w:rPr>
        <w:t>：</w:t>
      </w:r>
    </w:p>
    <w:p w14:paraId="57A16D15">
      <w:pPr>
        <w:numPr>
          <w:ilvl w:val="0"/>
          <w:numId w:val="0"/>
        </w:numPr>
        <w:spacing w:after="0"/>
        <w:ind w:firstLine="440" w:firstLineChars="200"/>
        <w:rPr>
          <w:rFonts w:hint="eastAsia" w:ascii="微软雅黑" w:hAnsi="微软雅黑" w:eastAsia="微软雅黑" w:cs="微软雅黑"/>
          <w:color w:val="000000"/>
        </w:rPr>
      </w:pPr>
      <w:r>
        <w:rPr>
          <w:rFonts w:hint="eastAsia" w:ascii="微软雅黑" w:hAnsi="微软雅黑" w:eastAsia="微软雅黑" w:cs="微软雅黑"/>
          <w:color w:val="000000"/>
        </w:rPr>
        <w:t>Word2Vec 训练</w:t>
      </w:r>
      <w:r>
        <w:rPr>
          <w:rFonts w:hint="eastAsia" w:ascii="微软雅黑" w:hAnsi="微软雅黑" w:eastAsia="微软雅黑" w:cs="微软雅黑"/>
          <w:color w:val="000000"/>
          <w:lang w:val="en-US" w:eastAsia="zh-CN"/>
        </w:rPr>
        <w:t>:</w:t>
      </w:r>
      <w:r>
        <w:rPr>
          <w:rFonts w:hint="eastAsia" w:ascii="微软雅黑" w:hAnsi="微软雅黑" w:eastAsia="微软雅黑" w:cs="微软雅黑"/>
          <w:color w:val="000000"/>
        </w:rPr>
        <w:t>使用 gensim 库训练自定义的 Word2Vec 模型，基于训练集中的 token 构建词向量。</w:t>
      </w:r>
    </w:p>
    <w:p w14:paraId="4B9D7A0B">
      <w:pPr>
        <w:numPr>
          <w:ilvl w:val="0"/>
          <w:numId w:val="0"/>
        </w:numPr>
        <w:spacing w:after="0"/>
        <w:ind w:firstLine="440" w:firstLineChars="200"/>
        <w:rPr>
          <w:rFonts w:hint="eastAsia" w:ascii="微软雅黑" w:hAnsi="微软雅黑" w:eastAsia="微软雅黑" w:cs="微软雅黑"/>
          <w:color w:val="000000"/>
        </w:rPr>
      </w:pPr>
      <w:r>
        <w:rPr>
          <w:rFonts w:hint="eastAsia" w:ascii="微软雅黑" w:hAnsi="微软雅黑" w:eastAsia="微软雅黑" w:cs="微软雅黑"/>
          <w:color w:val="000000"/>
        </w:rPr>
        <w:t>GloVe 预训练词向量</w:t>
      </w:r>
      <w:r>
        <w:rPr>
          <w:rFonts w:hint="eastAsia" w:ascii="微软雅黑" w:hAnsi="微软雅黑" w:eastAsia="微软雅黑" w:cs="微软雅黑"/>
          <w:color w:val="000000"/>
          <w:lang w:val="en-US" w:eastAsia="zh-CN"/>
        </w:rPr>
        <w:t>:</w:t>
      </w:r>
      <w:r>
        <w:rPr>
          <w:rFonts w:hint="eastAsia" w:ascii="微软雅黑" w:hAnsi="微软雅黑" w:eastAsia="微软雅黑" w:cs="微软雅黑"/>
          <w:color w:val="000000"/>
        </w:rPr>
        <w:t>加载外部的 GloVe 向量文件（如 glove.twitter.27B.100d.txt），构建词典映射</w:t>
      </w:r>
      <w:r>
        <w:rPr>
          <w:rFonts w:hint="eastAsia" w:ascii="微软雅黑" w:hAnsi="微软雅黑" w:eastAsia="微软雅黑" w:cs="微软雅黑"/>
          <w:color w:val="000000"/>
          <w:lang w:val="en-US" w:eastAsia="zh-CN"/>
        </w:rPr>
        <w:t>,</w:t>
      </w:r>
      <w:r>
        <w:rPr>
          <w:rFonts w:hint="eastAsia" w:ascii="微软雅黑" w:hAnsi="微软雅黑" w:eastAsia="微软雅黑" w:cs="微软雅黑"/>
          <w:color w:val="000000"/>
        </w:rPr>
        <w:t>返回字典 {word: embedding_vector}，每个词也是 100 维。</w:t>
      </w:r>
    </w:p>
    <w:p w14:paraId="60BDAD31">
      <w:pPr>
        <w:numPr>
          <w:ilvl w:val="0"/>
          <w:numId w:val="0"/>
        </w:numPr>
        <w:spacing w:after="0"/>
        <w:ind w:firstLine="440" w:firstLineChars="200"/>
        <w:rPr>
          <w:rFonts w:hint="eastAsia" w:ascii="微软雅黑" w:hAnsi="微软雅黑" w:eastAsia="微软雅黑" w:cs="微软雅黑"/>
          <w:color w:val="000000"/>
        </w:rPr>
      </w:pPr>
      <w:r>
        <w:rPr>
          <w:rFonts w:hint="eastAsia" w:ascii="微软雅黑" w:hAnsi="微软雅黑" w:eastAsia="微软雅黑" w:cs="微软雅黑"/>
          <w:color w:val="000000"/>
        </w:rPr>
        <w:t>组合词向量（Word2Vec + GloVe</w:t>
      </w:r>
      <w:r>
        <w:rPr>
          <w:rFonts w:hint="eastAsia" w:ascii="微软雅黑" w:hAnsi="微软雅黑" w:eastAsia="微软雅黑" w:cs="微软雅黑"/>
          <w:color w:val="000000"/>
          <w:lang w:val="en-US" w:eastAsia="zh-CN"/>
        </w:rPr>
        <w:t>):</w:t>
      </w:r>
      <w:r>
        <w:rPr>
          <w:rFonts w:hint="eastAsia" w:ascii="微软雅黑" w:hAnsi="微软雅黑" w:eastAsia="微软雅黑" w:cs="微软雅黑"/>
          <w:color w:val="000000"/>
        </w:rPr>
        <w:t>将两个模型的词向量拼接起来，形成一个更强的组合词向量，总维度为 200。</w:t>
      </w:r>
    </w:p>
    <w:p w14:paraId="204D89CA">
      <w:pPr>
        <w:numPr>
          <w:ilvl w:val="0"/>
          <w:numId w:val="0"/>
        </w:numPr>
        <w:spacing w:after="0"/>
        <w:rPr>
          <w:rFonts w:hint="eastAsia" w:ascii="微软雅黑" w:hAnsi="微软雅黑" w:eastAsia="微软雅黑" w:cs="微软雅黑"/>
          <w:b/>
          <w:color w:val="000000"/>
          <w:lang w:val="en-US" w:eastAsia="zh-CN"/>
        </w:rPr>
      </w:pPr>
      <w:r>
        <w:rPr>
          <w:rFonts w:hint="eastAsia" w:ascii="微软雅黑" w:hAnsi="微软雅黑" w:eastAsia="微软雅黑" w:cs="微软雅黑"/>
          <w:sz w:val="22"/>
          <w:szCs w:val="22"/>
          <w:lang w:val="en-US" w:eastAsia="en-US" w:bidi="ar-SA"/>
        </w:rPr>
        <w:t>4.</w:t>
      </w:r>
      <w:r>
        <w:rPr>
          <w:rFonts w:hint="eastAsia" w:ascii="微软雅黑" w:hAnsi="微软雅黑" w:eastAsia="微软雅黑" w:cs="微软雅黑"/>
          <w:b/>
          <w:color w:val="000000"/>
        </w:rPr>
        <w:t>模型训练</w:t>
      </w:r>
      <w:r>
        <w:rPr>
          <w:rFonts w:hint="eastAsia" w:ascii="微软雅黑" w:hAnsi="微软雅黑" w:eastAsia="微软雅黑" w:cs="微软雅黑"/>
          <w:b/>
          <w:color w:val="000000"/>
          <w:lang w:val="en-US" w:eastAsia="zh-CN"/>
        </w:rPr>
        <w:t>:</w:t>
      </w:r>
    </w:p>
    <w:p w14:paraId="24B44E90">
      <w:pPr>
        <w:numPr>
          <w:ilvl w:val="0"/>
          <w:numId w:val="0"/>
        </w:numPr>
        <w:spacing w:after="0"/>
        <w:rPr>
          <w:rFonts w:hint="eastAsia" w:ascii="微软雅黑" w:hAnsi="微软雅黑" w:eastAsia="微软雅黑" w:cs="微软雅黑"/>
          <w:b/>
          <w:color w:val="000000"/>
          <w:lang w:val="en-US" w:eastAsia="zh-CN"/>
        </w:rPr>
      </w:pPr>
      <w:r>
        <w:rPr>
          <w:rFonts w:hint="eastAsia" w:ascii="微软雅黑" w:hAnsi="微软雅黑" w:eastAsia="微软雅黑" w:cs="微软雅黑"/>
          <w:b/>
          <w:color w:val="000000"/>
          <w:lang w:val="en-US" w:eastAsia="zh-CN"/>
        </w:rPr>
        <w:t>模型结构概述：</w:t>
      </w:r>
    </w:p>
    <w:p w14:paraId="1EF369BE">
      <w:pPr>
        <w:numPr>
          <w:ilvl w:val="0"/>
          <w:numId w:val="0"/>
        </w:numPr>
        <w:spacing w:after="0"/>
        <w:ind w:firstLine="440" w:firstLineChars="200"/>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Embedding 层 ：使用固定权重的组合词向量。</w:t>
      </w:r>
    </w:p>
    <w:p w14:paraId="50A85A82">
      <w:pPr>
        <w:numPr>
          <w:ilvl w:val="0"/>
          <w:numId w:val="0"/>
        </w:numPr>
        <w:spacing w:after="0"/>
        <w:ind w:firstLine="440" w:firstLineChars="200"/>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BiLSTM 层 ：双向 LSTM 提取上下文信息。</w:t>
      </w:r>
    </w:p>
    <w:p w14:paraId="29F178C8">
      <w:pPr>
        <w:numPr>
          <w:ilvl w:val="0"/>
          <w:numId w:val="0"/>
        </w:numPr>
        <w:spacing w:after="0"/>
        <w:ind w:firstLine="440" w:firstLineChars="200"/>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Dropout 层 ：防止过拟合。</w:t>
      </w:r>
    </w:p>
    <w:p w14:paraId="3E6496CF">
      <w:pPr>
        <w:numPr>
          <w:ilvl w:val="0"/>
          <w:numId w:val="0"/>
        </w:numPr>
        <w:spacing w:after="0"/>
        <w:ind w:firstLine="440" w:firstLineChars="200"/>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Dense 层 ：全连接层进行分类。</w:t>
      </w:r>
    </w:p>
    <w:p w14:paraId="39A756CB">
      <w:pPr>
        <w:numPr>
          <w:ilvl w:val="0"/>
          <w:numId w:val="0"/>
        </w:numPr>
        <w:spacing w:after="0"/>
        <w:ind w:firstLine="440" w:firstLineChars="200"/>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Sigmoid 输出层 ：输出概率值（0~1）判断是否为讽刺。</w:t>
      </w:r>
    </w:p>
    <w:p w14:paraId="4C69C262">
      <w:pPr>
        <w:numPr>
          <w:ilvl w:val="0"/>
          <w:numId w:val="4"/>
        </w:numPr>
        <w:spacing w:after="0"/>
        <w:rPr>
          <w:rFonts w:hint="eastAsia" w:ascii="微软雅黑" w:hAnsi="微软雅黑" w:eastAsia="微软雅黑" w:cs="微软雅黑"/>
          <w:b/>
          <w:bCs w:val="0"/>
          <w:color w:val="000000"/>
          <w:lang w:val="en-US" w:eastAsia="zh-CN"/>
        </w:rPr>
      </w:pPr>
      <w:r>
        <w:rPr>
          <w:rFonts w:hint="eastAsia" w:ascii="微软雅黑" w:hAnsi="微软雅黑" w:eastAsia="微软雅黑" w:cs="微软雅黑"/>
          <w:b/>
          <w:bCs w:val="0"/>
          <w:color w:val="000000"/>
          <w:lang w:val="en-US" w:eastAsia="zh-CN"/>
        </w:rPr>
        <w:t>模型评估及可视化：</w:t>
      </w:r>
    </w:p>
    <w:p w14:paraId="7E986E57">
      <w:pPr>
        <w:numPr>
          <w:ilvl w:val="0"/>
          <w:numId w:val="0"/>
        </w:numPr>
        <w:spacing w:after="0"/>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 xml:space="preserve"> 分类报告：使用 classification_report 输出了模型的精确率、召回率和 F1 分数，详细分析了模型在两类样本上的表现。</w:t>
      </w:r>
    </w:p>
    <w:p w14:paraId="55BB4470">
      <w:pPr>
        <w:numPr>
          <w:ilvl w:val="0"/>
          <w:numId w:val="0"/>
        </w:numPr>
        <w:spacing w:after="0"/>
        <w:rPr>
          <w:rFonts w:hint="eastAsia" w:ascii="微软雅黑" w:hAnsi="微软雅黑" w:eastAsia="微软雅黑" w:cs="微软雅黑"/>
          <w:color w:val="000000"/>
        </w:rPr>
      </w:pPr>
      <w:r>
        <w:rPr>
          <w:rFonts w:hint="eastAsia" w:ascii="微软雅黑" w:hAnsi="微软雅黑" w:eastAsia="微软雅黑" w:cs="微软雅黑"/>
          <w:b w:val="0"/>
          <w:bCs/>
          <w:color w:val="000000"/>
          <w:lang w:val="en-US" w:eastAsia="zh-CN"/>
        </w:rPr>
        <w:t xml:space="preserve"> 混淆矩阵：通过 confusion_matrix 计算了模型的预测结果，并使用 Seaborn 的热力图进行可视化。混淆矩阵清晰地展示了模型的错误分布，例如哪些样本被误判为讽刺或非讽刺。</w:t>
      </w:r>
    </w:p>
    <w:p w14:paraId="2AC9E5F0">
      <w:pPr>
        <w:spacing w:before="269" w:after="269"/>
        <w:ind w:left="120"/>
        <w:rPr>
          <w:rFonts w:hint="eastAsia" w:ascii="微软雅黑" w:hAnsi="微软雅黑" w:eastAsia="微软雅黑" w:cs="微软雅黑"/>
        </w:rPr>
      </w:pPr>
      <w:r>
        <w:rPr>
          <w:rFonts w:hint="eastAsia" w:ascii="微软雅黑" w:hAnsi="微软雅黑" w:eastAsia="微软雅黑" w:cs="微软雅黑"/>
          <w:b/>
          <w:color w:val="000000"/>
        </w:rPr>
        <w:t>四、实验结果</w:t>
      </w:r>
    </w:p>
    <w:p w14:paraId="19E6A638">
      <w:pPr>
        <w:numPr>
          <w:ilvl w:val="0"/>
          <w:numId w:val="5"/>
        </w:numPr>
        <w:spacing w:after="0"/>
        <w:rPr>
          <w:rFonts w:hint="eastAsia" w:ascii="微软雅黑" w:hAnsi="微软雅黑" w:eastAsia="微软雅黑" w:cs="微软雅黑"/>
        </w:rPr>
      </w:pPr>
      <w:r>
        <w:rPr>
          <w:rFonts w:hint="eastAsia" w:ascii="微软雅黑" w:hAnsi="微软雅黑" w:eastAsia="微软雅黑" w:cs="微软雅黑"/>
          <w:b/>
          <w:color w:val="000000"/>
        </w:rPr>
        <w:t>数据预处理结果</w:t>
      </w:r>
      <w:r>
        <w:rPr>
          <w:rFonts w:hint="eastAsia" w:ascii="微软雅黑" w:hAnsi="微软雅黑" w:eastAsia="微软雅黑" w:cs="微软雅黑"/>
          <w:color w:val="000000"/>
        </w:rPr>
        <w:t>：</w:t>
      </w:r>
    </w:p>
    <w:p w14:paraId="4452E777">
      <w:pPr>
        <w:numPr>
          <w:ilvl w:val="0"/>
          <w:numId w:val="0"/>
        </w:numPr>
        <w:spacing w:after="0"/>
        <w:ind w:left="600" w:leftChars="0"/>
        <w:rPr>
          <w:rFonts w:hint="eastAsia" w:ascii="微软雅黑" w:hAnsi="微软雅黑" w:eastAsia="微软雅黑" w:cs="微软雅黑"/>
          <w:b w:val="0"/>
          <w:bCs/>
          <w:color w:val="000000"/>
        </w:rPr>
      </w:pPr>
      <w:r>
        <w:rPr>
          <w:rFonts w:hint="eastAsia" w:ascii="微软雅黑" w:hAnsi="微软雅黑" w:eastAsia="微软雅黑" w:cs="微软雅黑"/>
          <w:b w:val="0"/>
          <w:bCs/>
          <w:color w:val="000000"/>
        </w:rPr>
        <w:t>通过一系列预处理步骤，将原始数据转化为一个高质量的数据集，具体表现为：</w:t>
      </w:r>
    </w:p>
    <w:p w14:paraId="20E99E2E">
      <w:pPr>
        <w:numPr>
          <w:ilvl w:val="0"/>
          <w:numId w:val="0"/>
        </w:numPr>
        <w:spacing w:after="0"/>
        <w:ind w:left="600" w:leftChars="0"/>
        <w:rPr>
          <w:rFonts w:hint="eastAsia" w:ascii="微软雅黑" w:hAnsi="微软雅黑" w:eastAsia="微软雅黑" w:cs="微软雅黑"/>
          <w:b w:val="0"/>
          <w:bCs/>
          <w:color w:val="000000"/>
        </w:rPr>
      </w:pPr>
      <w:r>
        <w:rPr>
          <w:rFonts w:hint="eastAsia" w:ascii="微软雅黑" w:hAnsi="微软雅黑" w:eastAsia="微软雅黑" w:cs="微软雅黑"/>
          <w:b w:val="0"/>
          <w:bCs/>
          <w:color w:val="000000"/>
        </w:rPr>
        <w:t>每条新闻标题被清洗为简洁、规范的文本。</w:t>
      </w:r>
    </w:p>
    <w:p w14:paraId="6AAAF515">
      <w:pPr>
        <w:numPr>
          <w:ilvl w:val="0"/>
          <w:numId w:val="0"/>
        </w:numPr>
        <w:spacing w:after="0"/>
        <w:ind w:left="600" w:leftChars="0"/>
        <w:rPr>
          <w:rFonts w:hint="eastAsia" w:ascii="微软雅黑" w:hAnsi="微软雅黑" w:eastAsia="微软雅黑" w:cs="微软雅黑"/>
          <w:b w:val="0"/>
          <w:bCs/>
          <w:color w:val="000000"/>
        </w:rPr>
      </w:pPr>
      <w:r>
        <w:rPr>
          <w:rFonts w:hint="eastAsia" w:ascii="微软雅黑" w:hAnsi="微软雅黑" w:eastAsia="微软雅黑" w:cs="微软雅黑"/>
          <w:b w:val="0"/>
          <w:bCs/>
          <w:color w:val="000000"/>
        </w:rPr>
        <w:t>标题被分词并去停用词，生成了干净的词列表。</w:t>
      </w:r>
    </w:p>
    <w:p w14:paraId="4FB05870">
      <w:pPr>
        <w:numPr>
          <w:ilvl w:val="0"/>
          <w:numId w:val="0"/>
        </w:numPr>
        <w:spacing w:after="0"/>
        <w:ind w:left="600" w:leftChars="0"/>
        <w:rPr>
          <w:rFonts w:hint="eastAsia" w:ascii="微软雅黑" w:hAnsi="微软雅黑" w:eastAsia="微软雅黑" w:cs="微软雅黑"/>
          <w:b w:val="0"/>
          <w:bCs/>
          <w:color w:val="000000"/>
        </w:rPr>
      </w:pPr>
      <w:r>
        <w:rPr>
          <w:rFonts w:hint="eastAsia" w:ascii="微软雅黑" w:hAnsi="微软雅黑" w:eastAsia="微软雅黑" w:cs="微软雅黑"/>
          <w:b w:val="0"/>
          <w:bCs/>
          <w:color w:val="000000"/>
        </w:rPr>
        <w:t>数据集结构清晰，标签分布合理，为后续的特征提取和模型训练提供了坚实的基础。</w:t>
      </w:r>
    </w:p>
    <w:p w14:paraId="6653DCBE">
      <w:pPr>
        <w:numPr>
          <w:ilvl w:val="0"/>
          <w:numId w:val="0"/>
        </w:numPr>
        <w:spacing w:after="0"/>
        <w:ind w:left="600" w:leftChars="0"/>
        <w:rPr>
          <w:rFonts w:hint="eastAsia" w:ascii="微软雅黑" w:hAnsi="微软雅黑" w:eastAsia="微软雅黑" w:cs="微软雅黑"/>
          <w:b w:val="0"/>
          <w:bCs/>
          <w:color w:val="000000"/>
        </w:rPr>
      </w:pPr>
      <w:r>
        <w:rPr>
          <w:rFonts w:hint="eastAsia" w:ascii="微软雅黑" w:hAnsi="微软雅黑" w:eastAsia="微软雅黑" w:cs="微软雅黑"/>
          <w:b w:val="0"/>
          <w:bCs/>
          <w:color w:val="000000"/>
        </w:rPr>
        <w:t>这些预处理工作是整个项目的基石，确保了模型能够高效地学习和泛化。</w:t>
      </w:r>
    </w:p>
    <w:p w14:paraId="13BB60A1">
      <w:pPr>
        <w:numPr>
          <w:ilvl w:val="0"/>
          <w:numId w:val="5"/>
        </w:numPr>
        <w:spacing w:before="269" w:after="269"/>
        <w:ind w:left="960" w:leftChars="0" w:hanging="360" w:firstLineChars="0"/>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color w:val="000000"/>
          <w:lang w:val="en-US" w:eastAsia="zh-CN"/>
        </w:rPr>
        <w:t>特征提取与嵌入表示结果：</w:t>
      </w:r>
    </w:p>
    <w:p w14:paraId="44E48C0D">
      <w:pPr>
        <w:keepNext w:val="0"/>
        <w:keepLines w:val="0"/>
        <w:pageBreakBefore w:val="0"/>
        <w:widowControl/>
        <w:numPr>
          <w:ilvl w:val="0"/>
          <w:numId w:val="0"/>
        </w:numPr>
        <w:kinsoku/>
        <w:wordWrap/>
        <w:overflowPunct/>
        <w:topLinePunct w:val="0"/>
        <w:autoSpaceDE/>
        <w:autoSpaceDN/>
        <w:bidi w:val="0"/>
        <w:adjustRightInd/>
        <w:snapToGrid/>
        <w:spacing w:before="29" w:after="29"/>
        <w:ind w:left="601" w:leftChars="0"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Word2Vec 和 GloVe 的联合嵌入捕捉了单词的上下文信息和全局语义信息。这种组合方式显著提升了模型对复杂语言模式的理解能力。</w:t>
      </w:r>
    </w:p>
    <w:p w14:paraId="5D54A0EA">
      <w:pPr>
        <w:keepNext w:val="0"/>
        <w:keepLines w:val="0"/>
        <w:pageBreakBefore w:val="0"/>
        <w:widowControl/>
        <w:numPr>
          <w:ilvl w:val="0"/>
          <w:numId w:val="0"/>
        </w:numPr>
        <w:kinsoku/>
        <w:wordWrap/>
        <w:overflowPunct/>
        <w:topLinePunct w:val="0"/>
        <w:autoSpaceDE/>
        <w:autoSpaceDN/>
        <w:bidi w:val="0"/>
        <w:adjustRightInd/>
        <w:snapToGrid/>
        <w:spacing w:before="29" w:after="29"/>
        <w:ind w:left="601" w:leftChars="0"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标准化输入 :文本序列化和填充确保了输入数据的一致性，便于神经网络处理。</w:t>
      </w:r>
    </w:p>
    <w:p w14:paraId="185E386C">
      <w:pPr>
        <w:keepNext w:val="0"/>
        <w:keepLines w:val="0"/>
        <w:pageBreakBefore w:val="0"/>
        <w:widowControl/>
        <w:numPr>
          <w:ilvl w:val="0"/>
          <w:numId w:val="0"/>
        </w:numPr>
        <w:kinsoku/>
        <w:wordWrap/>
        <w:overflowPunct/>
        <w:topLinePunct w:val="0"/>
        <w:autoSpaceDE/>
        <w:autoSpaceDN/>
        <w:bidi w:val="0"/>
        <w:adjustRightInd/>
        <w:snapToGrid/>
        <w:spacing w:before="29" w:after="29"/>
        <w:ind w:left="601" w:leftChars="0"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高效表示 :每个单词被映射为一个 200 维的密集向量，既保留了语义信息，又减少了稀疏性问题。</w:t>
      </w:r>
    </w:p>
    <w:p w14:paraId="7FB8229E">
      <w:pPr>
        <w:keepNext w:val="0"/>
        <w:keepLines w:val="0"/>
        <w:pageBreakBefore w:val="0"/>
        <w:widowControl/>
        <w:numPr>
          <w:ilvl w:val="0"/>
          <w:numId w:val="0"/>
        </w:numPr>
        <w:kinsoku/>
        <w:wordWrap/>
        <w:overflowPunct/>
        <w:topLinePunct w:val="0"/>
        <w:autoSpaceDE/>
        <w:autoSpaceDN/>
        <w:bidi w:val="0"/>
        <w:adjustRightInd/>
        <w:snapToGrid/>
        <w:spacing w:before="29" w:after="29"/>
        <w:ind w:left="601" w:leftChars="0"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这些特征提取与嵌入表示的结果为后续的深度学习模型（如双向 LSTM）奠定了坚实的基础。</w:t>
      </w:r>
    </w:p>
    <w:p w14:paraId="0FDBAF4F">
      <w:pPr>
        <w:keepNext w:val="0"/>
        <w:keepLines w:val="0"/>
        <w:pageBreakBefore w:val="0"/>
        <w:widowControl/>
        <w:numPr>
          <w:ilvl w:val="0"/>
          <w:numId w:val="0"/>
        </w:numPr>
        <w:kinsoku/>
        <w:wordWrap/>
        <w:overflowPunct/>
        <w:topLinePunct w:val="0"/>
        <w:autoSpaceDE/>
        <w:autoSpaceDN/>
        <w:bidi w:val="0"/>
        <w:adjustRightInd/>
        <w:snapToGrid/>
        <w:spacing w:before="29" w:after="29"/>
        <w:ind w:firstLine="420" w:firstLineChars="0"/>
        <w:textAlignment w:val="auto"/>
        <w:rPr>
          <w:rFonts w:hint="eastAsia" w:ascii="微软雅黑" w:hAnsi="微软雅黑" w:eastAsia="微软雅黑" w:cs="微软雅黑"/>
          <w:b/>
          <w:bCs w:val="0"/>
          <w:color w:val="000000"/>
          <w:lang w:val="en-US" w:eastAsia="zh-CN"/>
        </w:rPr>
      </w:pPr>
      <w:r>
        <w:rPr>
          <w:rFonts w:hint="eastAsia" w:ascii="微软雅黑" w:hAnsi="微软雅黑" w:eastAsia="微软雅黑" w:cs="微软雅黑"/>
          <w:b/>
          <w:bCs w:val="0"/>
          <w:color w:val="000000"/>
          <w:lang w:val="en-US" w:eastAsia="zh-CN"/>
        </w:rPr>
        <w:t>3.模型评估及可视化结果：</w:t>
      </w:r>
    </w:p>
    <w:p w14:paraId="76BC25D2">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Keras 模型表现优异 :</w:t>
      </w:r>
    </w:p>
    <w:p w14:paraId="3FB23527">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准确率较高，在非讽刺类别上的表现尤为突出。</w:t>
      </w:r>
    </w:p>
    <w:p w14:paraId="60CC8180">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混淆矩阵显示模型在讽刺类别上的召回率略低，可能是由于讽刺语言的复杂性导致。</w:t>
      </w:r>
    </w:p>
    <w:p w14:paraId="42082E92">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Spark 模型具有扩展性 :</w:t>
      </w:r>
    </w:p>
    <w:p w14:paraId="0D1B1C4C">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Spark 模型在分布式环境中表现良好，适合处理大规模数据集。</w:t>
      </w:r>
    </w:p>
    <w:p w14:paraId="7CC21A2B">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准确率和 F1 分数接近 Keras 模型，说明其具备较强的泛化能力。</w:t>
      </w:r>
    </w:p>
    <w:p w14:paraId="38AD12B7">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模型改进空间 :</w:t>
      </w:r>
    </w:p>
    <w:p w14:paraId="5BC66764">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对于讽刺类别召回率较低的问题，可以尝试增加更多讽刺样本或调整模型结构。</w:t>
      </w:r>
    </w:p>
    <w:p w14:paraId="180C87DB">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引入更复杂的特征（如情感分析、句法特征）可能会进一步提升模型性能。</w:t>
      </w:r>
    </w:p>
    <w:p w14:paraId="0160CA87">
      <w:pPr>
        <w:keepNext w:val="0"/>
        <w:keepLines w:val="0"/>
        <w:pageBreakBefore w:val="0"/>
        <w:widowControl/>
        <w:numPr>
          <w:ilvl w:val="0"/>
          <w:numId w:val="0"/>
        </w:numPr>
        <w:kinsoku/>
        <w:wordWrap/>
        <w:overflowPunct/>
        <w:topLinePunct w:val="0"/>
        <w:autoSpaceDE/>
        <w:autoSpaceDN/>
        <w:bidi w:val="0"/>
        <w:adjustRightInd/>
        <w:snapToGrid/>
        <w:spacing w:before="29" w:after="29"/>
        <w:ind w:firstLine="440" w:firstLineChars="200"/>
        <w:textAlignment w:val="auto"/>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模型训练结果充分证明了所选方法的有效性，为讽刺新闻检测任务提供了可靠的解决方案。</w:t>
      </w:r>
    </w:p>
    <w:p w14:paraId="5D83F49B">
      <w:pPr>
        <w:keepNext w:val="0"/>
        <w:keepLines w:val="0"/>
        <w:pageBreakBefore w:val="0"/>
        <w:widowControl/>
        <w:numPr>
          <w:ilvl w:val="0"/>
          <w:numId w:val="0"/>
        </w:numPr>
        <w:kinsoku/>
        <w:wordWrap/>
        <w:overflowPunct/>
        <w:topLinePunct w:val="0"/>
        <w:autoSpaceDE/>
        <w:autoSpaceDN/>
        <w:bidi w:val="0"/>
        <w:adjustRightInd/>
        <w:snapToGrid/>
        <w:spacing w:before="29" w:after="29"/>
        <w:ind w:firstLine="420" w:firstLineChars="0"/>
        <w:textAlignment w:val="auto"/>
        <w:rPr>
          <w:rFonts w:hint="eastAsia" w:ascii="微软雅黑" w:hAnsi="微软雅黑" w:eastAsia="微软雅黑" w:cs="微软雅黑"/>
          <w:b w:val="0"/>
          <w:bCs/>
          <w:color w:val="000000"/>
          <w:lang w:val="en-US" w:eastAsia="zh-CN"/>
        </w:rPr>
      </w:pPr>
    </w:p>
    <w:p w14:paraId="56A95952">
      <w:pPr>
        <w:spacing w:before="269" w:after="269"/>
        <w:ind w:left="120"/>
        <w:rPr>
          <w:rFonts w:hint="eastAsia" w:ascii="微软雅黑" w:hAnsi="微软雅黑" w:eastAsia="微软雅黑" w:cs="微软雅黑"/>
          <w:lang w:eastAsia="zh-CN"/>
        </w:rPr>
      </w:pPr>
      <w:r>
        <w:rPr>
          <w:rFonts w:hint="eastAsia" w:ascii="微软雅黑" w:hAnsi="微软雅黑" w:eastAsia="微软雅黑" w:cs="微软雅黑"/>
          <w:b/>
          <w:color w:val="000000"/>
          <w:lang w:eastAsia="zh-CN"/>
        </w:rPr>
        <w:t>五、遇到的问题与解决方案</w:t>
      </w:r>
    </w:p>
    <w:p w14:paraId="7BD6DA51">
      <w:pPr>
        <w:numPr>
          <w:ilvl w:val="0"/>
          <w:numId w:val="0"/>
        </w:numPr>
        <w:spacing w:after="0"/>
        <w:ind w:left="960" w:leftChars="0" w:hanging="360" w:firstLineChars="0"/>
        <w:rPr>
          <w:rFonts w:hint="eastAsia" w:ascii="微软雅黑" w:hAnsi="微软雅黑" w:eastAsia="微软雅黑" w:cs="微软雅黑"/>
          <w:b/>
          <w:color w:val="000000"/>
        </w:rPr>
      </w:pPr>
      <w:r>
        <w:rPr>
          <w:rFonts w:hint="eastAsia" w:ascii="微软雅黑" w:hAnsi="微软雅黑" w:eastAsia="微软雅黑" w:cs="微软雅黑"/>
          <w:b/>
          <w:color w:val="000000"/>
          <w:sz w:val="22"/>
          <w:szCs w:val="22"/>
          <w:lang w:val="en-US" w:eastAsia="en-US" w:bidi="ar-SA"/>
        </w:rPr>
        <w:t>1.</w:t>
      </w:r>
      <w:r>
        <w:rPr>
          <w:rFonts w:hint="eastAsia" w:ascii="微软雅黑" w:hAnsi="微软雅黑" w:eastAsia="微软雅黑" w:cs="微软雅黑"/>
          <w:b/>
          <w:color w:val="000000"/>
        </w:rPr>
        <w:t>数据质量问题</w:t>
      </w:r>
    </w:p>
    <w:p w14:paraId="3E52A78D">
      <w:pPr>
        <w:numPr>
          <w:ilvl w:val="0"/>
          <w:numId w:val="0"/>
        </w:numPr>
        <w:spacing w:after="0"/>
        <w:ind w:left="600" w:leftChars="0"/>
        <w:rPr>
          <w:rFonts w:hint="eastAsia" w:ascii="微软雅黑" w:hAnsi="微软雅黑" w:eastAsia="微软雅黑" w:cs="微软雅黑"/>
          <w:b/>
          <w:color w:val="000000"/>
        </w:rPr>
      </w:pPr>
      <w:r>
        <w:rPr>
          <w:rFonts w:hint="eastAsia" w:ascii="微软雅黑" w:hAnsi="微软雅黑" w:eastAsia="微软雅黑" w:cs="微软雅黑"/>
          <w:b/>
          <w:color w:val="000000"/>
        </w:rPr>
        <w:t>问题描述 :</w:t>
      </w:r>
      <w:r>
        <w:rPr>
          <w:rFonts w:hint="eastAsia" w:ascii="微软雅黑" w:hAnsi="微软雅黑" w:eastAsia="微软雅黑" w:cs="微软雅黑"/>
          <w:b w:val="0"/>
          <w:bCs/>
          <w:color w:val="000000"/>
        </w:rPr>
        <w:t>原始数据中存在噪声（如 URL、标点符号、停用词等），影响了模型的学习效果。数据集中两类样本的数量不均衡（非讽刺样本多于讽刺样本），可能导致模型对少数类别的预测能力不足。</w:t>
      </w:r>
    </w:p>
    <w:p w14:paraId="4890C66A">
      <w:pPr>
        <w:numPr>
          <w:ilvl w:val="0"/>
          <w:numId w:val="0"/>
        </w:numPr>
        <w:spacing w:after="0"/>
        <w:ind w:left="600" w:leftChars="0"/>
        <w:rPr>
          <w:rFonts w:hint="eastAsia" w:ascii="微软雅黑" w:hAnsi="微软雅黑" w:eastAsia="微软雅黑" w:cs="微软雅黑"/>
          <w:b/>
          <w:color w:val="000000"/>
          <w:lang w:val="en-US" w:eastAsia="zh-CN"/>
        </w:rPr>
      </w:pPr>
      <w:r>
        <w:rPr>
          <w:rFonts w:hint="eastAsia" w:ascii="微软雅黑" w:hAnsi="微软雅黑" w:eastAsia="微软雅黑" w:cs="微软雅黑"/>
          <w:b/>
          <w:color w:val="000000"/>
          <w:lang w:val="en-US" w:eastAsia="zh-CN"/>
        </w:rPr>
        <w:t>解决方案：</w:t>
      </w:r>
    </w:p>
    <w:p w14:paraId="4DAF7F4B">
      <w:pPr>
        <w:numPr>
          <w:ilvl w:val="0"/>
          <w:numId w:val="0"/>
        </w:numPr>
        <w:spacing w:after="0"/>
        <w:ind w:left="600" w:leftChars="0"/>
        <w:rPr>
          <w:rFonts w:hint="eastAsia" w:ascii="微软雅黑" w:hAnsi="微软雅黑" w:eastAsia="微软雅黑" w:cs="微软雅黑"/>
          <w:b w:val="0"/>
          <w:bCs/>
          <w:color w:val="000000"/>
          <w:lang w:val="en-US" w:eastAsia="zh-CN"/>
        </w:rPr>
      </w:pPr>
      <w:r>
        <w:rPr>
          <w:rFonts w:hint="eastAsia" w:ascii="微软雅黑" w:hAnsi="微软雅黑" w:eastAsia="微软雅黑" w:cs="微软雅黑"/>
          <w:b w:val="0"/>
          <w:bCs/>
          <w:color w:val="000000"/>
          <w:lang w:val="en-US" w:eastAsia="zh-CN"/>
        </w:rPr>
        <w:t>设计了一个全面的 clean_text 函数，去除了 URL、标点符号、数字和特殊字符，显著提高了文本质量。通过上采样（upsampling）解决了数据不平衡问题，使两类样本的数量更加均衡。</w:t>
      </w:r>
    </w:p>
    <w:p w14:paraId="76E8DF89">
      <w:pPr>
        <w:numPr>
          <w:ilvl w:val="0"/>
          <w:numId w:val="0"/>
        </w:numPr>
        <w:spacing w:after="0"/>
        <w:ind w:left="960" w:leftChars="0" w:hanging="360" w:firstLineChars="0"/>
        <w:rPr>
          <w:rFonts w:hint="eastAsia" w:ascii="微软雅黑" w:hAnsi="微软雅黑" w:eastAsia="微软雅黑" w:cs="微软雅黑"/>
        </w:rPr>
      </w:pPr>
      <w:r>
        <w:rPr>
          <w:rFonts w:hint="eastAsia" w:ascii="微软雅黑" w:hAnsi="微软雅黑" w:eastAsia="微软雅黑" w:cs="微软雅黑"/>
          <w:sz w:val="22"/>
          <w:szCs w:val="22"/>
          <w:lang w:val="en-US" w:eastAsia="zh-CN" w:bidi="ar-SA"/>
        </w:rPr>
        <w:t>2</w:t>
      </w:r>
      <w:r>
        <w:rPr>
          <w:rFonts w:hint="eastAsia" w:ascii="微软雅黑" w:hAnsi="微软雅黑" w:eastAsia="微软雅黑" w:cs="微软雅黑"/>
          <w:sz w:val="22"/>
          <w:szCs w:val="22"/>
          <w:lang w:val="en-US" w:eastAsia="en-US" w:bidi="ar-SA"/>
        </w:rPr>
        <w:t>.</w:t>
      </w:r>
      <w:r>
        <w:rPr>
          <w:rFonts w:hint="eastAsia" w:ascii="微软雅黑" w:hAnsi="微软雅黑" w:eastAsia="微软雅黑" w:cs="微软雅黑"/>
          <w:b/>
          <w:color w:val="000000"/>
        </w:rPr>
        <w:t>特征提取中的词汇覆盖率问题</w:t>
      </w:r>
      <w:r>
        <w:rPr>
          <w:rFonts w:hint="eastAsia" w:ascii="微软雅黑" w:hAnsi="微软雅黑" w:eastAsia="微软雅黑" w:cs="微软雅黑"/>
          <w:color w:val="000000"/>
        </w:rPr>
        <w:t>：</w:t>
      </w:r>
    </w:p>
    <w:p w14:paraId="4F13B13A">
      <w:pPr>
        <w:numPr>
          <w:ilvl w:val="1"/>
          <w:numId w:val="0"/>
        </w:numPr>
        <w:spacing w:after="0"/>
        <w:ind w:firstLine="420" w:firstLineChars="0"/>
        <w:rPr>
          <w:rFonts w:hint="eastAsia" w:ascii="微软雅黑" w:hAnsi="微软雅黑" w:eastAsia="微软雅黑" w:cs="微软雅黑"/>
          <w:color w:val="000000"/>
          <w:lang w:eastAsia="zh-CN"/>
        </w:rPr>
      </w:pPr>
      <w:r>
        <w:rPr>
          <w:rFonts w:hint="eastAsia" w:ascii="微软雅黑" w:hAnsi="微软雅黑" w:eastAsia="微软雅黑" w:cs="微软雅黑"/>
          <w:b/>
          <w:color w:val="000000"/>
          <w:lang w:eastAsia="zh-CN"/>
        </w:rPr>
        <w:t>问题描述</w:t>
      </w:r>
      <w:r>
        <w:rPr>
          <w:rFonts w:hint="eastAsia" w:ascii="微软雅黑" w:hAnsi="微软雅黑" w:eastAsia="微软雅黑" w:cs="微软雅黑"/>
          <w:color w:val="000000"/>
          <w:lang w:eastAsia="zh-CN"/>
        </w:rPr>
        <w:t>：Word2Vec 和 GloVe 嵌入可能无法覆盖所有词汇，尤其是训练数据中出现的罕见词或未登录词（OOV，Out-of-Vocabulary）。这可能导致某些单词无法获得有效的向量表示，进而影响模型性能。</w:t>
      </w:r>
    </w:p>
    <w:p w14:paraId="18212405">
      <w:pPr>
        <w:numPr>
          <w:ilvl w:val="0"/>
          <w:numId w:val="0"/>
        </w:numPr>
        <w:spacing w:after="0"/>
        <w:ind w:firstLine="420" w:firstLineChars="0"/>
        <w:rPr>
          <w:rFonts w:hint="eastAsia" w:ascii="微软雅黑" w:hAnsi="微软雅黑" w:eastAsia="微软雅黑" w:cs="微软雅黑"/>
          <w:color w:val="000000"/>
          <w:lang w:eastAsia="zh-CN"/>
        </w:rPr>
      </w:pPr>
      <w:r>
        <w:rPr>
          <w:rFonts w:hint="eastAsia" w:ascii="微软雅黑" w:hAnsi="微软雅黑" w:eastAsia="微软雅黑" w:cs="微软雅黑"/>
          <w:b/>
          <w:color w:val="000000"/>
          <w:lang w:eastAsia="zh-CN"/>
        </w:rPr>
        <w:t>解决方案</w:t>
      </w:r>
      <w:r>
        <w:rPr>
          <w:rFonts w:hint="eastAsia" w:ascii="微软雅黑" w:hAnsi="微软雅黑" w:eastAsia="微软雅黑" w:cs="微软雅黑"/>
          <w:color w:val="000000"/>
          <w:lang w:eastAsia="zh-CN"/>
        </w:rPr>
        <w:t>：组合嵌入矩阵 :将 Word2Vec 和 GloVe 的嵌入结合起来，为每个单词生成了一个 200 维的联合嵌入向量。这种方法充分利用了两种嵌入的优点，增强了模型对语义的理解能力。固定嵌入权重 :将嵌入层设置为不可训练（trainable=False），防止模型在训练过程中更新嵌入权重，从而保留了预训练嵌入的高质量语义信息。</w:t>
      </w:r>
    </w:p>
    <w:p w14:paraId="4A6F9E25">
      <w:pPr>
        <w:numPr>
          <w:ilvl w:val="0"/>
          <w:numId w:val="0"/>
        </w:numPr>
        <w:spacing w:after="0"/>
        <w:ind w:left="960" w:leftChars="0" w:hanging="360" w:firstLineChars="0"/>
        <w:rPr>
          <w:rFonts w:hint="eastAsia" w:ascii="微软雅黑" w:hAnsi="微软雅黑" w:eastAsia="微软雅黑" w:cs="微软雅黑"/>
        </w:rPr>
      </w:pPr>
      <w:r>
        <w:rPr>
          <w:rFonts w:hint="eastAsia" w:ascii="微软雅黑" w:hAnsi="微软雅黑" w:eastAsia="微软雅黑" w:cs="微软雅黑"/>
          <w:sz w:val="22"/>
          <w:szCs w:val="22"/>
          <w:lang w:val="en-US" w:eastAsia="zh-CN" w:bidi="ar-SA"/>
        </w:rPr>
        <w:t>3</w:t>
      </w:r>
      <w:r>
        <w:rPr>
          <w:rFonts w:hint="eastAsia" w:ascii="微软雅黑" w:hAnsi="微软雅黑" w:eastAsia="微软雅黑" w:cs="微软雅黑"/>
          <w:sz w:val="22"/>
          <w:szCs w:val="22"/>
          <w:lang w:val="en-US" w:eastAsia="en-US" w:bidi="ar-SA"/>
        </w:rPr>
        <w:t>.</w:t>
      </w:r>
      <w:r>
        <w:rPr>
          <w:rFonts w:hint="eastAsia" w:ascii="微软雅黑" w:hAnsi="微软雅黑" w:eastAsia="微软雅黑" w:cs="微软雅黑"/>
          <w:b/>
          <w:color w:val="000000"/>
        </w:rPr>
        <w:t>模型过拟合问题</w:t>
      </w:r>
      <w:r>
        <w:rPr>
          <w:rFonts w:hint="eastAsia" w:ascii="微软雅黑" w:hAnsi="微软雅黑" w:eastAsia="微软雅黑" w:cs="微软雅黑"/>
          <w:color w:val="000000"/>
        </w:rPr>
        <w:t>：</w:t>
      </w:r>
    </w:p>
    <w:p w14:paraId="3712D279">
      <w:pPr>
        <w:numPr>
          <w:ilvl w:val="1"/>
          <w:numId w:val="0"/>
        </w:numPr>
        <w:spacing w:after="0"/>
        <w:ind w:firstLine="420" w:firstLineChars="0"/>
        <w:rPr>
          <w:rFonts w:hint="eastAsia" w:ascii="微软雅黑" w:hAnsi="微软雅黑" w:eastAsia="微软雅黑" w:cs="微软雅黑"/>
          <w:lang w:eastAsia="zh-CN"/>
        </w:rPr>
      </w:pPr>
      <w:r>
        <w:rPr>
          <w:rFonts w:hint="eastAsia" w:ascii="微软雅黑" w:hAnsi="微软雅黑" w:eastAsia="微软雅黑" w:cs="微软雅黑"/>
          <w:b/>
          <w:color w:val="000000"/>
          <w:lang w:eastAsia="zh-CN"/>
        </w:rPr>
        <w:t>问题描述</w:t>
      </w:r>
      <w:r>
        <w:rPr>
          <w:rFonts w:hint="eastAsia" w:ascii="微软雅黑" w:hAnsi="微软雅黑" w:eastAsia="微软雅黑" w:cs="微软雅黑"/>
          <w:color w:val="000000"/>
          <w:lang w:eastAsia="zh-CN"/>
        </w:rPr>
        <w:t>：深度学习模型（如双向 LSTM）容易在小规模数据集上发生过拟合，导致验证集和测试集的表现下降。</w:t>
      </w:r>
    </w:p>
    <w:p w14:paraId="68214E69">
      <w:pPr>
        <w:numPr>
          <w:ilvl w:val="1"/>
          <w:numId w:val="0"/>
        </w:numPr>
        <w:spacing w:after="0"/>
        <w:ind w:firstLine="420" w:firstLineChars="0"/>
        <w:rPr>
          <w:rFonts w:hint="eastAsia" w:ascii="微软雅黑" w:hAnsi="微软雅黑" w:eastAsia="微软雅黑" w:cs="微软雅黑"/>
          <w:color w:val="000000"/>
          <w:lang w:eastAsia="zh-CN"/>
        </w:rPr>
      </w:pPr>
      <w:r>
        <w:rPr>
          <w:rFonts w:hint="eastAsia" w:ascii="微软雅黑" w:hAnsi="微软雅黑" w:eastAsia="微软雅黑" w:cs="微软雅黑"/>
          <w:b/>
          <w:color w:val="000000"/>
          <w:lang w:eastAsia="zh-CN"/>
        </w:rPr>
        <w:t>解决方案</w:t>
      </w:r>
      <w:r>
        <w:rPr>
          <w:rFonts w:hint="eastAsia" w:ascii="微软雅黑" w:hAnsi="微软雅黑" w:eastAsia="微软雅黑" w:cs="微软雅黑"/>
          <w:color w:val="000000"/>
          <w:lang w:eastAsia="zh-CN"/>
        </w:rPr>
        <w:t>：在模型中添加了 Dropout 层，随机丢弃部分神经元（比例为 0.5），有效防止了过拟合。使用二元交叉熵损失函数和 Adam 优化器，进一步提升了模型的泛化能力。</w:t>
      </w:r>
    </w:p>
    <w:p w14:paraId="08119B69">
      <w:pPr>
        <w:numPr>
          <w:ilvl w:val="1"/>
          <w:numId w:val="0"/>
        </w:numPr>
        <w:spacing w:after="0"/>
        <w:ind w:firstLine="420" w:firstLineChars="0"/>
        <w:rPr>
          <w:rFonts w:hint="eastAsia" w:ascii="微软雅黑" w:hAnsi="微软雅黑" w:eastAsia="微软雅黑" w:cs="微软雅黑"/>
          <w:b/>
          <w:bCs/>
          <w:color w:val="000000"/>
          <w:lang w:eastAsia="zh-CN"/>
        </w:rPr>
      </w:pPr>
      <w:r>
        <w:rPr>
          <w:rFonts w:hint="eastAsia" w:ascii="微软雅黑" w:hAnsi="微软雅黑" w:eastAsia="微软雅黑" w:cs="微软雅黑"/>
          <w:b/>
          <w:bCs/>
          <w:color w:val="000000"/>
          <w:lang w:eastAsia="zh-CN"/>
        </w:rPr>
        <w:t>4. 数据分布可视化问题</w:t>
      </w:r>
    </w:p>
    <w:p w14:paraId="3BF17A4D">
      <w:pPr>
        <w:numPr>
          <w:ilvl w:val="1"/>
          <w:numId w:val="0"/>
        </w:numPr>
        <w:spacing w:after="0"/>
        <w:ind w:firstLine="420" w:firstLineChars="0"/>
        <w:rPr>
          <w:rFonts w:hint="eastAsia" w:ascii="微软雅黑" w:hAnsi="微软雅黑" w:eastAsia="微软雅黑" w:cs="微软雅黑"/>
          <w:b/>
          <w:bCs/>
          <w:color w:val="000000"/>
          <w:lang w:eastAsia="zh-CN"/>
        </w:rPr>
      </w:pPr>
      <w:r>
        <w:rPr>
          <w:rFonts w:hint="eastAsia" w:ascii="微软雅黑" w:hAnsi="微软雅黑" w:eastAsia="微软雅黑" w:cs="微软雅黑"/>
          <w:b/>
          <w:bCs/>
          <w:color w:val="000000"/>
          <w:lang w:eastAsia="zh-CN"/>
        </w:rPr>
        <w:t>问题描述 :</w:t>
      </w:r>
    </w:p>
    <w:p w14:paraId="40CF7FAC">
      <w:pPr>
        <w:numPr>
          <w:ilvl w:val="1"/>
          <w:numId w:val="0"/>
        </w:numPr>
        <w:spacing w:after="0"/>
        <w:ind w:firstLine="420" w:firstLineChars="0"/>
        <w:rPr>
          <w:rFonts w:hint="eastAsia" w:ascii="微软雅黑" w:hAnsi="微软雅黑" w:eastAsia="微软雅黑" w:cs="微软雅黑"/>
          <w:color w:val="000000"/>
          <w:lang w:eastAsia="zh-CN"/>
        </w:rPr>
      </w:pPr>
      <w:r>
        <w:rPr>
          <w:rFonts w:hint="eastAsia" w:ascii="微软雅黑" w:hAnsi="微软雅黑" w:eastAsia="微软雅黑" w:cs="微软雅黑"/>
          <w:color w:val="000000"/>
          <w:lang w:eastAsia="zh-CN"/>
        </w:rPr>
        <w:t>在分析数据分布时，如何直观地展示两类样本的数量差异以及模型的错误分布是一个挑战。</w:t>
      </w:r>
    </w:p>
    <w:p w14:paraId="28CF7398">
      <w:pPr>
        <w:numPr>
          <w:ilvl w:val="1"/>
          <w:numId w:val="0"/>
        </w:numPr>
        <w:spacing w:after="0"/>
        <w:ind w:firstLine="420" w:firstLineChars="0"/>
        <w:rPr>
          <w:rFonts w:hint="eastAsia" w:ascii="微软雅黑" w:hAnsi="微软雅黑" w:eastAsia="微软雅黑" w:cs="微软雅黑"/>
          <w:b/>
          <w:bCs/>
          <w:color w:val="000000"/>
          <w:lang w:eastAsia="zh-CN"/>
        </w:rPr>
      </w:pPr>
      <w:r>
        <w:rPr>
          <w:rFonts w:hint="eastAsia" w:ascii="微软雅黑" w:hAnsi="微软雅黑" w:eastAsia="微软雅黑" w:cs="微软雅黑"/>
          <w:b/>
          <w:bCs/>
          <w:color w:val="000000"/>
          <w:lang w:eastAsia="zh-CN"/>
        </w:rPr>
        <w:t>解决方案 :</w:t>
      </w:r>
    </w:p>
    <w:p w14:paraId="37A97821">
      <w:pPr>
        <w:numPr>
          <w:ilvl w:val="1"/>
          <w:numId w:val="0"/>
        </w:numPr>
        <w:spacing w:after="0"/>
        <w:ind w:firstLine="420" w:firstLineChars="0"/>
        <w:rPr>
          <w:rFonts w:hint="eastAsia" w:ascii="微软雅黑" w:hAnsi="微软雅黑" w:eastAsia="微软雅黑" w:cs="微软雅黑"/>
          <w:color w:val="000000"/>
          <w:lang w:eastAsia="zh-CN"/>
        </w:rPr>
      </w:pPr>
      <w:r>
        <w:rPr>
          <w:rFonts w:hint="eastAsia" w:ascii="微软雅黑" w:hAnsi="微软雅黑" w:eastAsia="微软雅黑" w:cs="微软雅黑"/>
          <w:color w:val="000000"/>
          <w:lang w:eastAsia="zh-CN"/>
        </w:rPr>
        <w:t xml:space="preserve">条形图展示样本分布 :使用 Matplotlib </w:t>
      </w:r>
      <w:r>
        <w:rPr>
          <w:rFonts w:hint="eastAsia" w:ascii="微软雅黑" w:hAnsi="微软雅黑" w:eastAsia="微软雅黑" w:cs="微软雅黑"/>
          <w:color w:val="000000"/>
          <w:lang w:val="en-US" w:eastAsia="zh-CN"/>
        </w:rPr>
        <w:t>和</w:t>
      </w:r>
      <w:r>
        <w:rPr>
          <w:rFonts w:hint="eastAsia" w:ascii="微软雅黑" w:hAnsi="微软雅黑" w:eastAsia="微软雅黑" w:cs="微软雅黑"/>
          <w:color w:val="000000"/>
          <w:lang w:eastAsia="zh-CN"/>
        </w:rPr>
        <w:t xml:space="preserve"> Seaborn 绘制条形图，清晰展示了两类样本的数量差异。</w:t>
      </w:r>
    </w:p>
    <w:p w14:paraId="62704E6C">
      <w:pPr>
        <w:numPr>
          <w:ilvl w:val="1"/>
          <w:numId w:val="0"/>
        </w:numPr>
        <w:spacing w:after="0"/>
        <w:ind w:firstLine="420" w:firstLineChars="0"/>
        <w:rPr>
          <w:rFonts w:hint="eastAsia" w:ascii="微软雅黑" w:hAnsi="微软雅黑" w:eastAsia="微软雅黑" w:cs="微软雅黑"/>
          <w:color w:val="000000"/>
          <w:lang w:eastAsia="zh-CN"/>
        </w:rPr>
      </w:pPr>
    </w:p>
    <w:p w14:paraId="60CA05E8">
      <w:pPr>
        <w:spacing w:before="269" w:after="269"/>
        <w:ind w:left="120"/>
        <w:rPr>
          <w:rFonts w:hint="eastAsia" w:ascii="微软雅黑" w:hAnsi="微软雅黑" w:eastAsia="微软雅黑" w:cs="微软雅黑"/>
          <w:b/>
          <w:color w:val="000000"/>
          <w:lang w:eastAsia="zh-CN"/>
        </w:rPr>
      </w:pPr>
      <w:r>
        <w:rPr>
          <w:rFonts w:hint="eastAsia" w:ascii="微软雅黑" w:hAnsi="微软雅黑" w:eastAsia="微软雅黑" w:cs="微软雅黑"/>
          <w:b/>
          <w:color w:val="000000"/>
          <w:lang w:eastAsia="zh-CN"/>
        </w:rPr>
        <w:t>六、总结与计划</w:t>
      </w:r>
    </w:p>
    <w:p w14:paraId="0C6A9713">
      <w:pPr>
        <w:keepNext w:val="0"/>
        <w:keepLines w:val="0"/>
        <w:pageBreakBefore w:val="0"/>
        <w:widowControl/>
        <w:kinsoku/>
        <w:wordWrap/>
        <w:overflowPunct/>
        <w:topLinePunct w:val="0"/>
        <w:autoSpaceDE/>
        <w:autoSpaceDN/>
        <w:bidi w:val="0"/>
        <w:adjustRightInd/>
        <w:snapToGrid/>
        <w:spacing w:before="29" w:after="29"/>
        <w:ind w:left="119" w:firstLine="440" w:firstLineChars="200"/>
        <w:textAlignment w:val="auto"/>
        <w:rPr>
          <w:rFonts w:hint="eastAsia" w:ascii="微软雅黑" w:hAnsi="微软雅黑" w:eastAsia="微软雅黑" w:cs="微软雅黑"/>
          <w:lang w:eastAsia="zh-CN"/>
        </w:rPr>
      </w:pPr>
      <w:r>
        <w:rPr>
          <w:rFonts w:hint="eastAsia" w:ascii="微软雅黑" w:hAnsi="微软雅黑" w:eastAsia="微软雅黑" w:cs="微软雅黑"/>
          <w:lang w:eastAsia="zh-CN"/>
        </w:rPr>
        <w:t>1、项目总结</w:t>
      </w:r>
    </w:p>
    <w:p w14:paraId="5D69F102">
      <w:pPr>
        <w:keepNext w:val="0"/>
        <w:keepLines w:val="0"/>
        <w:pageBreakBefore w:val="0"/>
        <w:widowControl/>
        <w:kinsoku/>
        <w:wordWrap/>
        <w:overflowPunct/>
        <w:topLinePunct w:val="0"/>
        <w:autoSpaceDE/>
        <w:autoSpaceDN/>
        <w:bidi w:val="0"/>
        <w:adjustRightInd/>
        <w:snapToGrid/>
        <w:spacing w:before="29" w:after="29"/>
        <w:ind w:left="119" w:firstLine="440" w:firstLineChars="200"/>
        <w:textAlignment w:val="auto"/>
        <w:rPr>
          <w:rFonts w:hint="eastAsia" w:ascii="微软雅黑" w:hAnsi="微软雅黑" w:eastAsia="微软雅黑" w:cs="微软雅黑"/>
          <w:lang w:eastAsia="zh-CN"/>
        </w:rPr>
      </w:pPr>
      <w:r>
        <w:rPr>
          <w:rFonts w:hint="eastAsia" w:ascii="微软雅黑" w:hAnsi="微软雅黑" w:eastAsia="微软雅黑" w:cs="微软雅黑"/>
          <w:lang w:eastAsia="zh-CN"/>
        </w:rPr>
        <w:t>通过本项目的实施，成功构建了一个用于讽刺新闻检测的机器学习系统，并在数据预处理、特征提取、模型训练和评估等方面取得了显著成果。以下是项目的主要成就和总结：</w:t>
      </w:r>
    </w:p>
    <w:p w14:paraId="3575797D">
      <w:pPr>
        <w:keepNext w:val="0"/>
        <w:keepLines w:val="0"/>
        <w:pageBreakBefore w:val="0"/>
        <w:widowControl/>
        <w:kinsoku/>
        <w:wordWrap/>
        <w:overflowPunct/>
        <w:topLinePunct w:val="0"/>
        <w:autoSpaceDE/>
        <w:autoSpaceDN/>
        <w:bidi w:val="0"/>
        <w:adjustRightInd/>
        <w:snapToGrid/>
        <w:spacing w:before="29" w:after="29"/>
        <w:ind w:firstLine="420" w:firstLineChars="0"/>
        <w:textAlignment w:val="auto"/>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主要成就：对原始数据进行了全面的清洗（如去除噪声、分词、去停用词等），为后续建模奠定了坚实基础。数据平衡技术（如上采样）有效解决了类别不平衡问题。Word2Vec 和 GloVe 嵌入生成了高质量的词向量，并通过组合嵌入矩阵增强了语义表达能力。文本序列化和填充确保了输入数据的一致性，便于神经网络处理。Keras 模型采用双向 LSTM 和 Dropout 层，捕获了文本的上下文信息并防止过拟合。Spark 模型利用分布式计算框架，展示了扩展性和高效性。分类报告和混淆矩阵详细分析了模型的表现。热力图和条形图直观地展示了模型的错误分布和数据分布。</w:t>
      </w:r>
    </w:p>
    <w:p w14:paraId="36F70379">
      <w:pPr>
        <w:keepNext w:val="0"/>
        <w:keepLines w:val="0"/>
        <w:pageBreakBefore w:val="0"/>
        <w:widowControl/>
        <w:kinsoku/>
        <w:wordWrap/>
        <w:overflowPunct/>
        <w:topLinePunct w:val="0"/>
        <w:autoSpaceDE/>
        <w:autoSpaceDN/>
        <w:bidi w:val="0"/>
        <w:adjustRightInd/>
        <w:snapToGrid/>
        <w:spacing w:after="0"/>
        <w:textAlignment w:val="auto"/>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eastAsia="zh-CN"/>
        </w:rPr>
        <w:t>经验总结：数据清洗和平衡是提升模型性能的关键步骤，尤其是在处理文本数据时。组合嵌入矩阵充分利用了不同嵌入的优点，能够显著增强模型对复杂语言模式的理解能力。在深度学习模型中，防止过拟合和优化超参数是提升性能的重要手段。在分布式环境中，合理配置资源和调整流水线结构是提高效率的关键。条形图、热力图等可视化工具不仅帮助理解模型表现，还为后续改进提供了方向。</w:t>
      </w:r>
    </w:p>
    <w:p w14:paraId="70BD5AF5">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2.后续计划：</w:t>
      </w:r>
    </w:p>
    <w:p w14:paraId="3D2B2182">
      <w:pPr>
        <w:keepNext w:val="0"/>
        <w:keepLines w:val="0"/>
        <w:pageBreakBefore w:val="0"/>
        <w:widowControl/>
        <w:kinsoku/>
        <w:wordWrap/>
        <w:overflowPunct/>
        <w:topLinePunct w:val="0"/>
        <w:autoSpaceDE/>
        <w:autoSpaceDN/>
        <w:bidi w:val="0"/>
        <w:adjustRightInd/>
        <w:snapToGrid/>
        <w:spacing w:after="0"/>
        <w:ind w:firstLine="44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数据层面 :引入更多数据源（如社交媒体数据）和多语言数据，增强数据多样性。优化预处理流程，尝试更高级的分词和词形还原方法。</w:t>
      </w:r>
    </w:p>
    <w:p w14:paraId="2918D35D">
      <w:pPr>
        <w:keepNext w:val="0"/>
        <w:keepLines w:val="0"/>
        <w:pageBreakBefore w:val="0"/>
        <w:widowControl/>
        <w:kinsoku/>
        <w:wordWrap/>
        <w:overflowPunct/>
        <w:topLinePunct w:val="0"/>
        <w:autoSpaceDE/>
        <w:autoSpaceDN/>
        <w:bidi w:val="0"/>
        <w:adjustRightInd/>
        <w:snapToGrid/>
        <w:spacing w:after="0"/>
        <w:ind w:firstLine="44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特征提取 :使用上下文感知嵌入（如 BERT、RoBERTa）代替静态嵌入。结合句法特征或图像信息进行多模态学习。</w:t>
      </w:r>
    </w:p>
    <w:p w14:paraId="0F636D8B">
      <w:pPr>
        <w:keepNext w:val="0"/>
        <w:keepLines w:val="0"/>
        <w:pageBreakBefore w:val="0"/>
        <w:widowControl/>
        <w:kinsoku/>
        <w:wordWrap/>
        <w:overflowPunct/>
        <w:topLinePunct w:val="0"/>
        <w:autoSpaceDE/>
        <w:autoSpaceDN/>
        <w:bidi w:val="0"/>
        <w:adjustRightInd/>
        <w:snapToGrid/>
        <w:spacing w:after="0"/>
        <w:ind w:firstLine="44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模型改进 :尝试复杂架构（如 Transformer、Attention 机制）或迁移学习（微调预训练模型）。优化超参数，提升模型性能。</w:t>
      </w:r>
    </w:p>
    <w:p w14:paraId="1449E76F">
      <w:pPr>
        <w:keepNext w:val="0"/>
        <w:keepLines w:val="0"/>
        <w:pageBreakBefore w:val="0"/>
        <w:widowControl/>
        <w:kinsoku/>
        <w:wordWrap/>
        <w:overflowPunct/>
        <w:topLinePunct w:val="0"/>
        <w:autoSpaceDE/>
        <w:autoSpaceDN/>
        <w:bidi w:val="0"/>
        <w:adjustRightInd/>
        <w:snapToGrid/>
        <w:spacing w:after="0"/>
        <w:ind w:firstLine="44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评估与部署 :增加评估指标（如 AUC-ROC、PR 曲线），全面衡量模型表现。优化推理速度，部署到实际应用场景（如移动端或在线系统）。</w:t>
      </w:r>
    </w:p>
    <w:p w14:paraId="15B67F9D">
      <w:pPr>
        <w:keepNext w:val="0"/>
        <w:keepLines w:val="0"/>
        <w:pageBreakBefore w:val="0"/>
        <w:widowControl/>
        <w:kinsoku/>
        <w:wordWrap/>
        <w:overflowPunct/>
        <w:topLinePunct w:val="0"/>
        <w:autoSpaceDE/>
        <w:autoSpaceDN/>
        <w:bidi w:val="0"/>
        <w:adjustRightInd/>
        <w:snapToGrid/>
        <w:spacing w:after="0"/>
        <w:ind w:firstLine="44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扩展研究 :探索多任务学习、无监督学习等技术。将讽刺检测应用于其他领域（如舆情分析、社交媒体监控）。</w:t>
      </w:r>
    </w:p>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swiss"/>
    <w:pitch w:val="default"/>
    <w:sig w:usb0="20000083" w:usb1="2ADF3C10" w:usb2="00000016" w:usb3="00000000" w:csb0="60060107"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A19BA"/>
    <w:multiLevelType w:val="singleLevel"/>
    <w:tmpl w:val="996A19BA"/>
    <w:lvl w:ilvl="0" w:tentative="0">
      <w:start w:val="1"/>
      <w:numFmt w:val="chineseCounting"/>
      <w:suff w:val="nothing"/>
      <w:lvlText w:val="%1、"/>
      <w:lvlJc w:val="left"/>
      <w:rPr>
        <w:rFonts w:hint="eastAsia"/>
      </w:rPr>
    </w:lvl>
  </w:abstractNum>
  <w:abstractNum w:abstractNumId="1">
    <w:nsid w:val="CE11E083"/>
    <w:multiLevelType w:val="singleLevel"/>
    <w:tmpl w:val="CE11E083"/>
    <w:lvl w:ilvl="0" w:tentative="0">
      <w:start w:val="5"/>
      <w:numFmt w:val="decimal"/>
      <w:lvlText w:val="%1."/>
      <w:lvlJc w:val="left"/>
      <w:pPr>
        <w:tabs>
          <w:tab w:val="left" w:pos="312"/>
        </w:tabs>
      </w:pPr>
    </w:lvl>
  </w:abstractNum>
  <w:abstractNum w:abstractNumId="2">
    <w:nsid w:val="28AE462C"/>
    <w:multiLevelType w:val="multilevel"/>
    <w:tmpl w:val="28AE462C"/>
    <w:lvl w:ilvl="0" w:tentative="0">
      <w:start w:val="1"/>
      <w:numFmt w:val="decimal"/>
      <w:lvlText w:val="%1."/>
      <w:lvlJc w:val="left"/>
      <w:pPr>
        <w:ind w:left="960" w:hanging="360"/>
      </w:pPr>
    </w:lvl>
    <w:lvl w:ilvl="1" w:tentative="0">
      <w:start w:val="1"/>
      <w:numFmt w:val="bullet"/>
      <w:lvlText w:val=""/>
      <w:lvlJc w:val="left"/>
      <w:pPr>
        <w:ind w:left="1560" w:hanging="360"/>
      </w:pPr>
      <w:rPr>
        <w:rFonts w:hint="default" w:ascii="Symbol" w:hAnsi="Symbol"/>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88A32C0"/>
    <w:multiLevelType w:val="multilevel"/>
    <w:tmpl w:val="388A32C0"/>
    <w:lvl w:ilvl="0" w:tentative="0">
      <w:start w:val="1"/>
      <w:numFmt w:val="decimal"/>
      <w:lvlText w:val="%1."/>
      <w:lvlJc w:val="left"/>
      <w:pPr>
        <w:ind w:left="960" w:hanging="360"/>
      </w:pPr>
    </w:lvl>
    <w:lvl w:ilvl="1" w:tentative="0">
      <w:start w:val="1"/>
      <w:numFmt w:val="bullet"/>
      <w:lvlText w:val=""/>
      <w:lvlJc w:val="left"/>
      <w:pPr>
        <w:ind w:left="1560" w:hanging="360"/>
      </w:pPr>
      <w:rPr>
        <w:rFonts w:hint="default" w:ascii="Symbol" w:hAnsi="Symbol"/>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2"/>
  </w:num>
  <w:num w:numId="3">
    <w:abstractNumId w:val="2"/>
    <w:lvlOverride w:ilvl="1">
      <w:startOverride w:val="1"/>
      <w:lvl w:ilvl="1" w:tentative="1">
        <w:start w:val="1"/>
        <w:numFmt w:val="bullet"/>
        <w:lvlText w:val=""/>
        <w:lvlJc w:val="left"/>
        <w:pPr>
          <w:ind w:left="1560" w:hanging="360"/>
        </w:pPr>
        <w:rPr>
          <w:rFonts w:hint="default" w:ascii="Symbol" w:hAnsi="Symbol"/>
        </w:rPr>
      </w:lvl>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2"/>
    <w:compatSetting w:name="overrideTableStyleFontSizeAndJustification" w:uri="http://schemas.microsoft.com/office/word" w:val="1"/>
  </w:compat>
  <w:rsids>
    <w:rsidRoot w:val="00DA397C"/>
    <w:rsid w:val="000F3062"/>
    <w:rsid w:val="007902C2"/>
    <w:rsid w:val="0092196E"/>
    <w:rsid w:val="00C21585"/>
    <w:rsid w:val="00DA397C"/>
    <w:rsid w:val="302E0603"/>
    <w:rsid w:val="35434F76"/>
    <w:rsid w:val="50BF45B9"/>
    <w:rsid w:val="6F840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99"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Noto Sans SC" w:hAnsi="Noto Sans SC" w:cs="Noto Sans SC" w:eastAsiaTheme="minorEastAsia"/>
      <w:sz w:val="22"/>
      <w:szCs w:val="22"/>
      <w:lang w:val="en-US" w:eastAsia="en-US" w:bidi="ar-SA"/>
    </w:rPr>
  </w:style>
  <w:style w:type="paragraph" w:styleId="2">
    <w:name w:val="heading 1"/>
    <w:basedOn w:val="1"/>
    <w:next w:val="1"/>
    <w:link w:val="21"/>
    <w:qFormat/>
    <w:uiPriority w:val="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472C4" w:themeColor="accent1"/>
    </w:rPr>
  </w:style>
  <w:style w:type="paragraph" w:styleId="5">
    <w:name w:val="heading 4"/>
    <w:basedOn w:val="1"/>
    <w:next w:val="1"/>
    <w:link w:val="24"/>
    <w:unhideWhenUsed/>
    <w:qFormat/>
    <w:uiPriority w:val="9"/>
    <w:pPr>
      <w:keepNext/>
      <w:keepLines/>
      <w:spacing w:before="200"/>
      <w:outlineLvl w:val="3"/>
    </w:pPr>
    <w:rPr>
      <w:rFonts w:asciiTheme="majorHAnsi" w:hAnsiTheme="majorHAnsi" w:eastAsiaTheme="majorEastAsia" w:cstheme="majorBidi"/>
      <w:b/>
      <w:bCs/>
      <w:i/>
      <w:iCs/>
      <w:color w:val="4472C4" w:themeColor="accent1"/>
    </w:rPr>
  </w:style>
  <w:style w:type="paragraph" w:styleId="6">
    <w:name w:val="heading 5"/>
    <w:basedOn w:val="1"/>
    <w:next w:val="1"/>
    <w:semiHidden/>
    <w:unhideWhenUsed/>
    <w:qFormat/>
    <w:uiPriority w:val="9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qFormat/>
    <w:uiPriority w:val="99"/>
    <w:pPr>
      <w:ind w:left="720"/>
    </w:pPr>
  </w:style>
  <w:style w:type="paragraph" w:styleId="8">
    <w:name w:val="caption"/>
    <w:basedOn w:val="1"/>
    <w:next w:val="1"/>
    <w:semiHidden/>
    <w:unhideWhenUsed/>
    <w:qFormat/>
    <w:uiPriority w:val="35"/>
    <w:pPr>
      <w:spacing w:line="240" w:lineRule="auto"/>
    </w:pPr>
    <w:rPr>
      <w:b/>
      <w:bCs/>
      <w:color w:val="4472C4" w:themeColor="accent1"/>
      <w:sz w:val="18"/>
      <w:szCs w:val="18"/>
    </w:rPr>
  </w:style>
  <w:style w:type="paragraph" w:styleId="9">
    <w:name w:val="header"/>
    <w:basedOn w:val="1"/>
    <w:link w:val="20"/>
    <w:unhideWhenUsed/>
    <w:qFormat/>
    <w:uiPriority w:val="99"/>
    <w:pPr>
      <w:tabs>
        <w:tab w:val="center" w:pos="4680"/>
        <w:tab w:val="right" w:pos="9360"/>
      </w:tabs>
    </w:pPr>
  </w:style>
  <w:style w:type="paragraph" w:styleId="10">
    <w:name w:val="Subtitle"/>
    <w:basedOn w:val="1"/>
    <w:next w:val="1"/>
    <w:link w:val="25"/>
    <w:qFormat/>
    <w:uiPriority w:val="11"/>
    <w:pPr>
      <w:ind w:left="86"/>
    </w:pPr>
    <w:rPr>
      <w:rFonts w:asciiTheme="majorHAnsi" w:hAnsiTheme="majorHAnsi" w:eastAsiaTheme="majorEastAsia" w:cstheme="majorBidi"/>
      <w:i/>
      <w:iCs/>
      <w:color w:val="4472C4" w:themeColor="accent1"/>
      <w:spacing w:val="15"/>
      <w:sz w:val="24"/>
      <w:szCs w:val="24"/>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6"/>
    <w:qFormat/>
    <w:uiPriority w:val="10"/>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table" w:styleId="14">
    <w:name w:val="Table Grid"/>
    <w:basedOn w:val="1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Strong"/>
    <w:basedOn w:val="15"/>
    <w:semiHidden/>
    <w:unhideWhenUsed/>
    <w:qFormat/>
    <w:uiPriority w:val="99"/>
    <w:rPr>
      <w:b/>
    </w:rPr>
  </w:style>
  <w:style w:type="character" w:styleId="17">
    <w:name w:val="Emphasis"/>
    <w:basedOn w:val="15"/>
    <w:qFormat/>
    <w:uiPriority w:val="20"/>
    <w:rPr>
      <w:i/>
      <w:iCs/>
    </w:rPr>
  </w:style>
  <w:style w:type="character" w:styleId="18">
    <w:name w:val="Hyperlink"/>
    <w:basedOn w:val="15"/>
    <w:unhideWhenUsed/>
    <w:qFormat/>
    <w:uiPriority w:val="99"/>
    <w:rPr>
      <w:color w:val="0563C1" w:themeColor="hyperlink"/>
      <w:u w:val="single"/>
    </w:rPr>
  </w:style>
  <w:style w:type="character" w:styleId="19">
    <w:name w:val="HTML Code"/>
    <w:basedOn w:val="15"/>
    <w:semiHidden/>
    <w:unhideWhenUsed/>
    <w:qFormat/>
    <w:uiPriority w:val="99"/>
    <w:rPr>
      <w:rFonts w:ascii="Courier New" w:hAnsi="Courier New"/>
      <w:sz w:val="20"/>
    </w:rPr>
  </w:style>
  <w:style w:type="character" w:customStyle="1" w:styleId="20">
    <w:name w:val="页眉 字符"/>
    <w:basedOn w:val="15"/>
    <w:link w:val="9"/>
    <w:qFormat/>
    <w:uiPriority w:val="99"/>
  </w:style>
  <w:style w:type="character" w:customStyle="1" w:styleId="21">
    <w:name w:val="标题 1 字符"/>
    <w:basedOn w:val="15"/>
    <w:link w:val="2"/>
    <w:qFormat/>
    <w:uiPriority w:val="9"/>
    <w:rPr>
      <w:rFonts w:asciiTheme="majorHAnsi" w:hAnsiTheme="majorHAnsi" w:eastAsiaTheme="majorEastAsia" w:cstheme="majorBidi"/>
      <w:b/>
      <w:bCs/>
      <w:color w:val="2F5496" w:themeColor="accent1" w:themeShade="BF"/>
      <w:sz w:val="28"/>
      <w:szCs w:val="28"/>
    </w:rPr>
  </w:style>
  <w:style w:type="character" w:customStyle="1" w:styleId="22">
    <w:name w:val="标题 2 字符"/>
    <w:basedOn w:val="15"/>
    <w:link w:val="3"/>
    <w:qFormat/>
    <w:uiPriority w:val="9"/>
    <w:rPr>
      <w:rFonts w:asciiTheme="majorHAnsi" w:hAnsiTheme="majorHAnsi" w:eastAsiaTheme="majorEastAsia" w:cstheme="majorBidi"/>
      <w:b/>
      <w:bCs/>
      <w:color w:val="4472C4" w:themeColor="accent1"/>
      <w:sz w:val="26"/>
      <w:szCs w:val="26"/>
    </w:rPr>
  </w:style>
  <w:style w:type="character" w:customStyle="1" w:styleId="23">
    <w:name w:val="标题 3 字符"/>
    <w:basedOn w:val="15"/>
    <w:link w:val="4"/>
    <w:qFormat/>
    <w:uiPriority w:val="9"/>
    <w:rPr>
      <w:rFonts w:asciiTheme="majorHAnsi" w:hAnsiTheme="majorHAnsi" w:eastAsiaTheme="majorEastAsia" w:cstheme="majorBidi"/>
      <w:b/>
      <w:bCs/>
      <w:color w:val="4472C4" w:themeColor="accent1"/>
    </w:rPr>
  </w:style>
  <w:style w:type="character" w:customStyle="1" w:styleId="24">
    <w:name w:val="标题 4 字符"/>
    <w:basedOn w:val="15"/>
    <w:link w:val="5"/>
    <w:qFormat/>
    <w:uiPriority w:val="9"/>
    <w:rPr>
      <w:rFonts w:asciiTheme="majorHAnsi" w:hAnsiTheme="majorHAnsi" w:eastAsiaTheme="majorEastAsia" w:cstheme="majorBidi"/>
      <w:b/>
      <w:bCs/>
      <w:i/>
      <w:iCs/>
      <w:color w:val="4472C4" w:themeColor="accent1"/>
    </w:rPr>
  </w:style>
  <w:style w:type="character" w:customStyle="1" w:styleId="25">
    <w:name w:val="副标题 字符"/>
    <w:basedOn w:val="15"/>
    <w:link w:val="10"/>
    <w:qFormat/>
    <w:uiPriority w:val="11"/>
    <w:rPr>
      <w:rFonts w:asciiTheme="majorHAnsi" w:hAnsiTheme="majorHAnsi" w:eastAsiaTheme="majorEastAsia" w:cstheme="majorBidi"/>
      <w:i/>
      <w:iCs/>
      <w:color w:val="4472C4" w:themeColor="accent1"/>
      <w:spacing w:val="15"/>
      <w:sz w:val="24"/>
      <w:szCs w:val="24"/>
    </w:rPr>
  </w:style>
  <w:style w:type="character" w:customStyle="1" w:styleId="26">
    <w:name w:val="标题 字符"/>
    <w:basedOn w:val="15"/>
    <w:link w:val="12"/>
    <w:qFormat/>
    <w:uiPriority w:val="10"/>
    <w:rPr>
      <w:rFonts w:asciiTheme="majorHAnsi" w:hAnsiTheme="majorHAnsi" w:eastAsiaTheme="majorEastAsia" w:cstheme="majorBidi"/>
      <w:color w:val="323E4F"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3864</Words>
  <Characters>4573</Characters>
  <Lines>7</Lines>
  <Paragraphs>2</Paragraphs>
  <TotalTime>36</TotalTime>
  <ScaleCrop>false</ScaleCrop>
  <LinksUpToDate>false</LinksUpToDate>
  <CharactersWithSpaces>4745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2025-05-14T02:07:00Z</dcterms:created>
  <dc:creator>cdf</dc:creator>
  <cp:lastModifiedBy>一.</cp:lastModifiedBy>
  <dcterms:modified xsi:type="dcterms:W3CDTF">2025-05-16T08:28:47Z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eyJoZGlkIjoiNWQ2ZTIzOTRmYjJmZDM5ZDEwMzEzYjdkNjBjMDk2NWEiLCJ1c2VySWQiOiIxNDExMjA1NjA1In0=</vt:lpwstr>
  </property>
  <property fmtid="{D5CDD505-2E9C-101B-9397-08002B2CF9AE}" pid="3" name="KSOProductBuildVer">
    <vt:lpwstr>2052-12.1.0.20784</vt:lpwstr>
  </property>
  <property fmtid="{D5CDD505-2E9C-101B-9397-08002B2CF9AE}" pid="4" name="ICV">
    <vt:lpwstr>59FAE779A09E44BEAC82B185A8790A98_12</vt:lpwstr>
  </property>
</Properties>
</file>