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270ED">
      <w:pPr>
        <w:spacing w:before="269" w:after="269"/>
        <w:ind w:left="120"/>
        <w:jc w:val="center"/>
        <w:rPr>
          <w:rFonts w:ascii="微软雅黑" w:hAnsi="微软雅黑" w:eastAsia="微软雅黑"/>
          <w:b/>
          <w:color w:val="000000"/>
          <w:sz w:val="24"/>
          <w:szCs w:val="24"/>
          <w:lang w:eastAsia="zh-CN"/>
        </w:rPr>
      </w:pPr>
      <w:r>
        <w:rPr>
          <w:rFonts w:hint="eastAsia" w:ascii="微软雅黑" w:hAnsi="微软雅黑" w:eastAsia="微软雅黑"/>
          <w:b/>
          <w:color w:val="000000"/>
          <w:sz w:val="24"/>
          <w:szCs w:val="24"/>
          <w:lang w:val="en-US" w:eastAsia="zh-CN"/>
        </w:rPr>
        <w:t>P29</w:t>
      </w:r>
      <w:r>
        <w:rPr>
          <w:rFonts w:hint="eastAsia" w:ascii="微软雅黑" w:hAnsi="微软雅黑" w:eastAsia="微软雅黑"/>
          <w:b/>
          <w:color w:val="000000"/>
          <w:sz w:val="24"/>
          <w:szCs w:val="24"/>
          <w:lang w:eastAsia="zh-CN"/>
        </w:rPr>
        <w:t>-</w:t>
      </w:r>
      <w:r>
        <w:rPr>
          <w:rFonts w:hint="eastAsia" w:ascii="微软雅黑" w:hAnsi="微软雅黑" w:eastAsia="微软雅黑"/>
          <w:b/>
          <w:color w:val="000000"/>
          <w:sz w:val="24"/>
          <w:szCs w:val="24"/>
          <w:lang w:val="en-US" w:eastAsia="zh-CN"/>
        </w:rPr>
        <w:t>学生课程推荐类老虎机系统</w:t>
      </w:r>
      <w:r>
        <w:rPr>
          <w:rFonts w:ascii="微软雅黑" w:hAnsi="微软雅黑" w:eastAsia="微软雅黑"/>
          <w:b/>
          <w:color w:val="000000"/>
          <w:sz w:val="24"/>
          <w:szCs w:val="24"/>
          <w:lang w:eastAsia="zh-CN"/>
        </w:rPr>
        <w:t>实验结果与问题报告</w:t>
      </w:r>
    </w:p>
    <w:p w14:paraId="2B1F9F0A">
      <w:pPr>
        <w:spacing w:before="269" w:after="269"/>
        <w:ind w:left="120"/>
        <w:rPr>
          <w:rFonts w:hint="default" w:ascii="微软雅黑" w:hAnsi="微软雅黑" w:eastAsia="微软雅黑"/>
          <w:sz w:val="24"/>
          <w:szCs w:val="24"/>
          <w:lang w:val="en-US" w:eastAsia="zh-CN"/>
        </w:rPr>
      </w:pPr>
      <w:r>
        <w:rPr>
          <w:rFonts w:hint="eastAsia" w:ascii="微软雅黑" w:hAnsi="微软雅黑" w:eastAsia="微软雅黑"/>
          <w:b/>
          <w:color w:val="000000"/>
          <w:sz w:val="24"/>
          <w:szCs w:val="24"/>
          <w:lang w:eastAsia="zh-CN"/>
        </w:rPr>
        <w:t>成员：</w:t>
      </w:r>
      <w:r>
        <w:rPr>
          <w:rFonts w:hint="eastAsia" w:ascii="微软雅黑" w:hAnsi="微软雅黑" w:eastAsia="微软雅黑"/>
          <w:b/>
          <w:color w:val="000000"/>
          <w:sz w:val="24"/>
          <w:szCs w:val="24"/>
          <w:lang w:val="en-US" w:eastAsia="zh-CN"/>
        </w:rPr>
        <w:t>夏阳、李佳逸</w:t>
      </w:r>
    </w:p>
    <w:p w14:paraId="6609007E">
      <w:pPr>
        <w:spacing w:before="269" w:after="269"/>
        <w:ind w:left="120"/>
        <w:rPr>
          <w:rFonts w:hint="eastAsia"/>
          <w:lang w:eastAsia="zh-CN"/>
        </w:rPr>
      </w:pPr>
      <w:r>
        <w:rPr>
          <w:rFonts w:eastAsia="Noto Sans SC"/>
          <w:b/>
          <w:color w:val="000000"/>
          <w:lang w:eastAsia="zh-CN"/>
        </w:rPr>
        <w:t>一、项目背景与目标</w:t>
      </w:r>
    </w:p>
    <w:p w14:paraId="0264DADD">
      <w:pPr>
        <w:spacing w:before="269" w:after="269"/>
        <w:ind w:left="120" w:firstLine="300"/>
        <w:rPr>
          <w:rFonts w:hint="eastAsia" w:ascii="Noto Sans SC" w:hAnsi="Noto Sans SC" w:eastAsia="Noto Sans SC" w:cs="Noto Sans SC"/>
          <w:b/>
          <w:bCs/>
          <w:lang w:val="en-US" w:eastAsia="zh-CN"/>
        </w:rPr>
      </w:pPr>
      <w:r>
        <w:rPr>
          <w:rFonts w:hint="eastAsia" w:ascii="Noto Sans SC" w:hAnsi="Noto Sans SC" w:eastAsia="Noto Sans SC" w:cs="Noto Sans SC"/>
          <w:b/>
          <w:bCs/>
          <w:lang w:val="en-US" w:eastAsia="zh-CN"/>
        </w:rPr>
        <w:t>项目背景</w:t>
      </w:r>
    </w:p>
    <w:p w14:paraId="4FB0676C">
      <w:pPr>
        <w:spacing w:before="269" w:after="269"/>
        <w:ind w:left="120" w:firstLine="300"/>
        <w:rPr>
          <w:rFonts w:hint="eastAsia" w:ascii="Noto Sans SC" w:hAnsi="Noto Sans SC" w:eastAsia="Noto Sans SC" w:cs="Noto Sans SC"/>
          <w:lang w:val="en-US" w:eastAsia="zh-CN"/>
        </w:rPr>
      </w:pPr>
      <w:r>
        <w:rPr>
          <w:rFonts w:hint="eastAsia" w:ascii="Noto Sans SC" w:hAnsi="Noto Sans SC" w:eastAsia="Noto Sans SC" w:cs="Noto Sans SC"/>
          <w:lang w:val="en-US" w:eastAsia="zh-CN"/>
        </w:rPr>
        <w:t>随着信息技术的发展和互联网的普及，在线教育平台已经成为学生获取知识的重要途径之一。面对海量的课程资源，如何帮助学生高效地找到符合他们兴趣和需求的课程成为了一个重要的研究课题。传统的课程推荐方式往往基于简单的规则或静态的数据分析，难以满足个性化的需求。因此，构建一个能够根据学生的兴趣、学习行为等因素进行智能推荐的系统显得尤为重要。</w:t>
      </w:r>
    </w:p>
    <w:p w14:paraId="523C45DD">
      <w:pPr>
        <w:spacing w:before="269" w:after="269"/>
        <w:ind w:left="120" w:firstLine="300"/>
        <w:rPr>
          <w:rFonts w:hint="eastAsia" w:ascii="Noto Sans SC" w:hAnsi="Noto Sans SC" w:eastAsia="Noto Sans SC" w:cs="Noto Sans SC"/>
          <w:lang w:val="en-US" w:eastAsia="zh-CN"/>
        </w:rPr>
      </w:pPr>
      <w:r>
        <w:rPr>
          <w:rFonts w:hint="eastAsia" w:ascii="Noto Sans SC" w:hAnsi="Noto Sans SC" w:eastAsia="Noto Sans SC" w:cs="Noto Sans SC"/>
          <w:lang w:val="en-US" w:eastAsia="zh-CN"/>
        </w:rPr>
        <w:t>本项目旨在开发一个基于老虎机模型（即探索与利用平衡机制）的学生课程推荐系统。该系统通过收集学生的学习数据（如选课记录、评分、学习时长等），运用机器学习算法对学生偏好进行建模，并在此基础上提供个性化的课程推荐服务。通过这种方式，不仅可以提高学生的学习体验和满意度，还能促进教育资源的有效分配。</w:t>
      </w:r>
    </w:p>
    <w:p w14:paraId="200DB02B">
      <w:pPr>
        <w:spacing w:before="269" w:after="269"/>
        <w:ind w:left="120" w:firstLine="300"/>
        <w:rPr>
          <w:rFonts w:hint="eastAsia" w:ascii="Noto Sans SC" w:hAnsi="Noto Sans SC" w:eastAsia="Noto Sans SC" w:cs="Noto Sans SC"/>
          <w:b/>
          <w:bCs/>
          <w:lang w:val="en-US" w:eastAsia="zh-CN"/>
        </w:rPr>
      </w:pPr>
      <w:r>
        <w:rPr>
          <w:rFonts w:hint="eastAsia" w:ascii="Noto Sans SC" w:hAnsi="Noto Sans SC" w:eastAsia="Noto Sans SC" w:cs="Noto Sans SC"/>
          <w:b/>
          <w:bCs/>
          <w:lang w:val="en-US" w:eastAsia="zh-CN"/>
        </w:rPr>
        <w:t>项目目标</w:t>
      </w:r>
    </w:p>
    <w:p w14:paraId="5D9FDDE8">
      <w:pPr>
        <w:numPr>
          <w:ilvl w:val="0"/>
          <w:numId w:val="1"/>
        </w:numPr>
        <w:spacing w:before="269" w:after="269"/>
        <w:ind w:left="374" w:leftChars="0" w:hanging="374" w:firstLineChars="0"/>
        <w:rPr>
          <w:rFonts w:hint="eastAsia" w:ascii="Noto Sans SC" w:hAnsi="Noto Sans SC" w:eastAsia="Noto Sans SC" w:cs="Noto Sans SC"/>
          <w:b w:val="0"/>
          <w:bCs w:val="0"/>
          <w:lang w:val="en-US" w:eastAsia="zh-CN"/>
        </w:rPr>
      </w:pPr>
      <w:r>
        <w:rPr>
          <w:rFonts w:hint="eastAsia" w:ascii="Noto Sans SC" w:hAnsi="Noto Sans SC" w:eastAsia="Noto Sans SC" w:cs="Noto Sans SC"/>
          <w:b w:val="0"/>
          <w:bCs w:val="0"/>
          <w:lang w:val="en-US" w:eastAsia="zh-CN"/>
        </w:rPr>
        <w:t>提升用户体验：通过精准的个性化推荐，减少学生在选择课程时的信息过载问题，帮助他们更快地找到感兴趣的课程，从而提高学习效率和满意度。</w:t>
      </w:r>
    </w:p>
    <w:p w14:paraId="73AF9EBF">
      <w:pPr>
        <w:numPr>
          <w:ilvl w:val="0"/>
          <w:numId w:val="1"/>
        </w:numPr>
        <w:spacing w:before="269" w:after="269"/>
        <w:ind w:left="374" w:leftChars="0" w:hanging="374" w:firstLineChars="0"/>
        <w:rPr>
          <w:rFonts w:hint="eastAsia" w:ascii="Noto Sans SC" w:hAnsi="Noto Sans SC" w:eastAsia="Noto Sans SC" w:cs="Noto Sans SC"/>
          <w:b w:val="0"/>
          <w:bCs w:val="0"/>
          <w:lang w:val="en-US" w:eastAsia="zh-CN"/>
        </w:rPr>
      </w:pPr>
      <w:r>
        <w:rPr>
          <w:rFonts w:hint="eastAsia" w:ascii="Noto Sans SC" w:hAnsi="Noto Sans SC" w:eastAsia="Noto Sans SC" w:cs="Noto Sans SC"/>
          <w:b w:val="0"/>
          <w:bCs w:val="0"/>
          <w:lang w:val="en-US" w:eastAsia="zh-CN"/>
        </w:rPr>
        <w:t>增加用户粘性：提供高质量的课程推荐可以增强用户的参与度和忠诚度，使学生更愿意长期使用该在线教育平台。</w:t>
      </w:r>
    </w:p>
    <w:p w14:paraId="416CC766">
      <w:pPr>
        <w:numPr>
          <w:ilvl w:val="0"/>
          <w:numId w:val="1"/>
        </w:numPr>
        <w:spacing w:before="269" w:after="269"/>
        <w:ind w:left="374" w:leftChars="0" w:hanging="374" w:firstLineChars="0"/>
        <w:rPr>
          <w:rFonts w:hint="eastAsia" w:ascii="Noto Sans SC" w:hAnsi="Noto Sans SC" w:eastAsia="Noto Sans SC" w:cs="Noto Sans SC"/>
          <w:b w:val="0"/>
          <w:bCs w:val="0"/>
          <w:lang w:val="en-US" w:eastAsia="zh-CN"/>
        </w:rPr>
      </w:pPr>
      <w:r>
        <w:rPr>
          <w:rFonts w:hint="eastAsia" w:ascii="Noto Sans SC" w:hAnsi="Noto Sans SC" w:eastAsia="Noto Sans SC" w:cs="Noto Sans SC"/>
          <w:b w:val="0"/>
          <w:bCs w:val="0"/>
          <w:lang w:val="en-US" w:eastAsia="zh-CN"/>
        </w:rPr>
        <w:t>优化资源配置：通过对学生偏好的深入理解，使得热门但不一定适合每个学生的课程得到合理推荐，同时也能挖掘出那些被忽视但却非常有价值的课程，实现教育资源的优化配置。</w:t>
      </w:r>
    </w:p>
    <w:p w14:paraId="3DF6B6AB">
      <w:pPr>
        <w:numPr>
          <w:ilvl w:val="0"/>
          <w:numId w:val="1"/>
        </w:numPr>
        <w:spacing w:before="269" w:after="269"/>
        <w:ind w:left="374" w:leftChars="0" w:hanging="374" w:firstLineChars="0"/>
        <w:rPr>
          <w:rFonts w:hint="eastAsia" w:ascii="Noto Sans SC" w:hAnsi="Noto Sans SC" w:eastAsia="Noto Sans SC" w:cs="Noto Sans SC"/>
          <w:b w:val="0"/>
          <w:bCs w:val="0"/>
          <w:lang w:val="en-US" w:eastAsia="zh-CN"/>
        </w:rPr>
      </w:pPr>
      <w:r>
        <w:rPr>
          <w:rFonts w:hint="eastAsia" w:ascii="Noto Sans SC" w:hAnsi="Noto Sans SC" w:eastAsia="Noto Sans SC" w:cs="Noto Sans SC"/>
          <w:b w:val="0"/>
          <w:bCs w:val="0"/>
          <w:lang w:val="en-US" w:eastAsia="zh-CN"/>
        </w:rPr>
        <w:t>技术探索与创新：采用先进的数据分析技术和机器学习算法，特别是老虎机模型中的探索与利用策略，探索如何在保证推荐准确性的同时最大化新奇性和多样性，为未来的研究工作积累经验。</w:t>
      </w:r>
    </w:p>
    <w:p w14:paraId="456948BC">
      <w:pPr>
        <w:numPr>
          <w:ilvl w:val="0"/>
          <w:numId w:val="1"/>
        </w:numPr>
        <w:spacing w:before="269" w:after="269"/>
        <w:ind w:left="374" w:leftChars="0" w:hanging="374" w:firstLineChars="0"/>
        <w:rPr>
          <w:rFonts w:hint="eastAsia" w:ascii="Noto Sans SC" w:hAnsi="Noto Sans SC" w:eastAsia="Noto Sans SC" w:cs="Noto Sans SC"/>
          <w:b w:val="0"/>
          <w:bCs w:val="0"/>
          <w:lang w:val="en-US" w:eastAsia="zh-CN"/>
        </w:rPr>
      </w:pPr>
      <w:r>
        <w:rPr>
          <w:rFonts w:hint="eastAsia" w:ascii="Noto Sans SC" w:hAnsi="Noto Sans SC" w:eastAsia="Noto Sans SC" w:cs="Noto Sans SC"/>
          <w:b w:val="0"/>
          <w:bCs w:val="0"/>
          <w:lang w:val="en-US" w:eastAsia="zh-CN"/>
        </w:rPr>
        <w:t>可扩展性设计：考虑到系统的未来发展，设计方案需具备良好的扩展性，便于后续添加新的功能模块或接入更多类型的数据源。</w:t>
      </w:r>
    </w:p>
    <w:p w14:paraId="722CF1C6">
      <w:pPr>
        <w:spacing w:before="269" w:after="269"/>
        <w:ind w:left="120"/>
        <w:rPr>
          <w:rFonts w:hint="eastAsia"/>
          <w:lang w:eastAsia="zh-CN"/>
        </w:rPr>
      </w:pPr>
      <w:r>
        <w:rPr>
          <w:rFonts w:eastAsia="Noto Sans SC"/>
          <w:b/>
          <w:color w:val="000000"/>
          <w:lang w:eastAsia="zh-CN"/>
        </w:rPr>
        <w:t>二、实验环境与工具</w:t>
      </w:r>
    </w:p>
    <w:p w14:paraId="4144408D">
      <w:pPr>
        <w:numPr>
          <w:ilvl w:val="0"/>
          <w:numId w:val="2"/>
        </w:numPr>
        <w:spacing w:after="0"/>
        <w:rPr>
          <w:rFonts w:hint="eastAsia"/>
        </w:rPr>
      </w:pPr>
      <w:r>
        <w:rPr>
          <w:rFonts w:eastAsia="Noto Sans SC"/>
          <w:b/>
          <w:color w:val="000000"/>
        </w:rPr>
        <w:t>硬件环境</w:t>
      </w:r>
      <w:r>
        <w:rPr>
          <w:rFonts w:eastAsia="Noto Sans SC"/>
          <w:color w:val="000000"/>
        </w:rPr>
        <w:t>：</w:t>
      </w:r>
    </w:p>
    <w:p w14:paraId="726D494C">
      <w:pPr>
        <w:numPr>
          <w:ilvl w:val="1"/>
          <w:numId w:val="2"/>
        </w:numPr>
        <w:spacing w:after="0"/>
        <w:ind w:left="1240" w:leftChars="0" w:firstLineChars="0"/>
        <w:rPr>
          <w:rFonts w:hint="eastAsia"/>
        </w:rPr>
      </w:pPr>
      <w:r>
        <w:rPr>
          <w:rFonts w:eastAsia="Noto Sans SC"/>
          <w:color w:val="000000"/>
        </w:rPr>
        <w:t>处理器：Intel Core i5 或更高</w:t>
      </w:r>
    </w:p>
    <w:p w14:paraId="65A1CDE9">
      <w:pPr>
        <w:numPr>
          <w:ilvl w:val="1"/>
          <w:numId w:val="2"/>
        </w:numPr>
        <w:spacing w:after="0"/>
        <w:ind w:left="1240" w:leftChars="0" w:firstLineChars="0"/>
        <w:rPr>
          <w:rFonts w:hint="eastAsia"/>
        </w:rPr>
      </w:pPr>
      <w:r>
        <w:rPr>
          <w:rFonts w:eastAsia="Noto Sans SC"/>
          <w:color w:val="000000"/>
        </w:rPr>
        <w:t>内存：8GB 或以上</w:t>
      </w:r>
    </w:p>
    <w:p w14:paraId="0B6553AA">
      <w:pPr>
        <w:numPr>
          <w:ilvl w:val="1"/>
          <w:numId w:val="2"/>
        </w:numPr>
        <w:spacing w:after="0"/>
        <w:ind w:left="1240" w:leftChars="0" w:firstLineChars="0"/>
        <w:rPr>
          <w:rFonts w:hint="eastAsia"/>
        </w:rPr>
      </w:pPr>
      <w:r>
        <w:rPr>
          <w:rFonts w:eastAsia="Noto Sans SC"/>
          <w:color w:val="000000"/>
        </w:rPr>
        <w:t>存储：500GB 或以上</w:t>
      </w:r>
    </w:p>
    <w:p w14:paraId="49476970">
      <w:pPr>
        <w:numPr>
          <w:ilvl w:val="0"/>
          <w:numId w:val="2"/>
        </w:numPr>
        <w:spacing w:after="0"/>
        <w:rPr>
          <w:rFonts w:hint="eastAsia"/>
        </w:rPr>
      </w:pPr>
      <w:r>
        <w:rPr>
          <w:rFonts w:eastAsia="Noto Sans SC"/>
          <w:b/>
          <w:color w:val="000000"/>
        </w:rPr>
        <w:t>软件环境</w:t>
      </w:r>
      <w:r>
        <w:rPr>
          <w:rFonts w:eastAsia="Noto Sans SC"/>
          <w:color w:val="000000"/>
        </w:rPr>
        <w:t>：</w:t>
      </w:r>
    </w:p>
    <w:p w14:paraId="53A4CEDE">
      <w:pPr>
        <w:numPr>
          <w:ilvl w:val="1"/>
          <w:numId w:val="3"/>
        </w:numPr>
        <w:spacing w:after="0"/>
        <w:ind w:left="1240" w:leftChars="0" w:firstLineChars="0"/>
        <w:rPr>
          <w:rFonts w:hint="eastAsia"/>
        </w:rPr>
      </w:pPr>
      <w:r>
        <w:rPr>
          <w:rFonts w:eastAsia="Noto Sans SC"/>
          <w:color w:val="000000"/>
        </w:rPr>
        <w:t>操作系统：Windows 10 或 Linux</w:t>
      </w:r>
    </w:p>
    <w:p w14:paraId="74A10B0A">
      <w:pPr>
        <w:numPr>
          <w:ilvl w:val="1"/>
          <w:numId w:val="3"/>
        </w:numPr>
        <w:spacing w:after="0"/>
        <w:ind w:left="1240" w:leftChars="0" w:firstLineChars="0"/>
        <w:rPr>
          <w:rFonts w:hint="eastAsia"/>
        </w:rPr>
      </w:pPr>
      <w:r>
        <w:rPr>
          <w:rFonts w:eastAsia="Noto Sans SC"/>
          <w:color w:val="000000"/>
        </w:rPr>
        <w:t>编程语言：Python</w:t>
      </w:r>
    </w:p>
    <w:p w14:paraId="61316A27">
      <w:pPr>
        <w:numPr>
          <w:ilvl w:val="1"/>
          <w:numId w:val="3"/>
        </w:numPr>
        <w:spacing w:after="0"/>
        <w:ind w:left="1240" w:leftChars="0" w:firstLineChars="0"/>
        <w:rPr>
          <w:rFonts w:hint="eastAsia"/>
        </w:rPr>
      </w:pPr>
      <w:r>
        <w:rPr>
          <w:rFonts w:eastAsia="Noto Sans SC"/>
          <w:color w:val="000000"/>
        </w:rPr>
        <w:t>大数据处理平台：Hadoop、Spark（可选）</w:t>
      </w:r>
    </w:p>
    <w:p w14:paraId="3FC24D2F">
      <w:pPr>
        <w:numPr>
          <w:ilvl w:val="1"/>
          <w:numId w:val="3"/>
        </w:numPr>
        <w:spacing w:after="0"/>
        <w:ind w:left="1240" w:leftChars="0" w:firstLineChars="0"/>
        <w:rPr>
          <w:rFonts w:hint="eastAsia"/>
        </w:rPr>
      </w:pPr>
      <w:r>
        <w:rPr>
          <w:rFonts w:eastAsia="Noto Sans SC"/>
          <w:color w:val="000000"/>
        </w:rPr>
        <w:t>数据分析工具：Pandas、NumPy、Matplotlib、Scikit-learn 等</w:t>
      </w:r>
    </w:p>
    <w:p w14:paraId="1C17D6F3">
      <w:pPr>
        <w:numPr>
          <w:ilvl w:val="1"/>
          <w:numId w:val="3"/>
        </w:numPr>
        <w:spacing w:after="0"/>
        <w:ind w:left="1240" w:leftChars="0" w:firstLineChars="0"/>
        <w:rPr>
          <w:rFonts w:hint="eastAsia"/>
        </w:rPr>
      </w:pPr>
      <w:r>
        <w:rPr>
          <w:rFonts w:eastAsia="Noto Sans SC"/>
          <w:color w:val="000000"/>
        </w:rPr>
        <w:t>集成开发环境：Jupyter Notebook</w:t>
      </w:r>
    </w:p>
    <w:p w14:paraId="599DD7B5">
      <w:pPr>
        <w:spacing w:before="269" w:after="269"/>
        <w:ind w:left="120"/>
        <w:rPr>
          <w:rFonts w:hint="eastAsia"/>
        </w:rPr>
      </w:pPr>
      <w:r>
        <w:rPr>
          <w:rFonts w:eastAsia="Noto Sans SC"/>
          <w:b/>
          <w:color w:val="000000"/>
        </w:rPr>
        <w:t>三、项目内容与步骤</w:t>
      </w:r>
    </w:p>
    <w:p w14:paraId="176913C6">
      <w:pPr>
        <w:numPr>
          <w:ilvl w:val="0"/>
          <w:numId w:val="4"/>
        </w:numPr>
        <w:spacing w:after="0"/>
        <w:rPr>
          <w:rFonts w:hint="eastAsia"/>
        </w:rPr>
      </w:pPr>
      <w:r>
        <w:rPr>
          <w:rFonts w:eastAsia="Noto Sans SC"/>
          <w:b/>
          <w:color w:val="000000"/>
        </w:rPr>
        <w:t>数据收集</w:t>
      </w:r>
      <w:r>
        <w:rPr>
          <w:rFonts w:eastAsia="Noto Sans SC"/>
          <w:color w:val="000000"/>
        </w:rPr>
        <w:t>：</w:t>
      </w:r>
    </w:p>
    <w:p w14:paraId="51C25AD3">
      <w:pPr>
        <w:numPr>
          <w:numId w:val="0"/>
        </w:numPr>
        <w:spacing w:after="0"/>
        <w:ind w:left="880" w:leftChars="400" w:firstLine="440" w:firstLineChars="200"/>
        <w:rPr>
          <w:rFonts w:hint="eastAsia" w:eastAsia="Noto Sans SC"/>
          <w:color w:val="000000"/>
          <w:lang w:eastAsia="zh-CN"/>
        </w:rPr>
      </w:pPr>
      <w:r>
        <w:rPr>
          <w:rFonts w:hint="eastAsia" w:eastAsia="Noto Sans SC"/>
          <w:color w:val="000000"/>
          <w:lang w:eastAsia="zh-CN"/>
        </w:rPr>
        <w:t>多源数据整合：为了构建一个全面的学生课程推荐系统，我们从多个渠道收集了数据。这些数据来源包括但不限于：</w:t>
      </w:r>
    </w:p>
    <w:p w14:paraId="739493B9">
      <w:pPr>
        <w:numPr>
          <w:ilvl w:val="0"/>
          <w:numId w:val="5"/>
        </w:numPr>
        <w:spacing w:after="0"/>
        <w:ind w:left="1300" w:leftChars="0" w:hanging="420" w:firstLineChars="0"/>
        <w:rPr>
          <w:rFonts w:hint="eastAsia" w:eastAsia="Noto Sans SC"/>
          <w:color w:val="000000"/>
          <w:lang w:eastAsia="zh-CN"/>
        </w:rPr>
      </w:pPr>
      <w:r>
        <w:rPr>
          <w:rFonts w:hint="eastAsia" w:eastAsia="Noto Sans SC"/>
          <w:color w:val="000000"/>
          <w:lang w:eastAsia="zh-CN"/>
        </w:rPr>
        <w:t>日志文件：记录了学生的浏览行为、选课记录以及在平台上的互动情况。</w:t>
      </w:r>
    </w:p>
    <w:p w14:paraId="58B85F53">
      <w:pPr>
        <w:numPr>
          <w:ilvl w:val="0"/>
          <w:numId w:val="5"/>
        </w:numPr>
        <w:spacing w:after="0"/>
        <w:ind w:left="1300" w:leftChars="0" w:hanging="420" w:firstLineChars="0"/>
        <w:rPr>
          <w:rFonts w:hint="eastAsia" w:eastAsia="Noto Sans SC"/>
          <w:color w:val="000000"/>
          <w:lang w:eastAsia="zh-CN"/>
        </w:rPr>
      </w:pPr>
      <w:r>
        <w:rPr>
          <w:rFonts w:hint="eastAsia" w:eastAsia="Noto Sans SC"/>
          <w:color w:val="000000"/>
          <w:lang w:eastAsia="zh-CN"/>
        </w:rPr>
        <w:t>数据库：包含了详细的课程信息、学生的基本资料及其评分等。</w:t>
      </w:r>
    </w:p>
    <w:p w14:paraId="5E1676EF">
      <w:pPr>
        <w:numPr>
          <w:ilvl w:val="0"/>
          <w:numId w:val="5"/>
        </w:numPr>
        <w:spacing w:after="0"/>
        <w:ind w:left="1246" w:leftChars="0" w:hanging="366" w:firstLineChars="0"/>
        <w:rPr>
          <w:rFonts w:hint="eastAsia" w:eastAsia="Noto Sans SC"/>
          <w:color w:val="000000"/>
          <w:lang w:eastAsia="zh-CN"/>
        </w:rPr>
      </w:pPr>
      <w:r>
        <w:rPr>
          <w:rFonts w:hint="eastAsia" w:eastAsia="Noto Sans SC"/>
          <w:color w:val="000000"/>
          <w:lang w:eastAsia="zh-CN"/>
        </w:rPr>
        <w:t>API接口：通过对接第三方服务获取额外的学习资源或相关资讯，以丰富我们的数据集。</w:t>
      </w:r>
    </w:p>
    <w:p w14:paraId="43561DFF">
      <w:pPr>
        <w:numPr>
          <w:numId w:val="0"/>
        </w:numPr>
        <w:spacing w:after="0"/>
        <w:ind w:left="880" w:leftChars="0" w:firstLine="440" w:firstLineChars="200"/>
        <w:rPr>
          <w:rFonts w:hint="eastAsia" w:eastAsia="Noto Sans SC"/>
          <w:color w:val="000000"/>
          <w:lang w:eastAsia="zh-CN"/>
        </w:rPr>
      </w:pPr>
      <w:r>
        <w:rPr>
          <w:rFonts w:hint="eastAsia" w:eastAsia="Noto Sans SC"/>
          <w:color w:val="000000"/>
          <w:lang w:eastAsia="zh-CN"/>
        </w:rPr>
        <w:t>数据初步整理：在收集到的数据中，我们特别注意确保数据的多样性和完整性。对于每一条记录，我们都进行了初步的检查，确保其准确无误，并将其存储在一个统一的格式下，以便后续处理。</w:t>
      </w:r>
    </w:p>
    <w:p w14:paraId="5851F056">
      <w:pPr>
        <w:numPr>
          <w:ilvl w:val="0"/>
          <w:numId w:val="4"/>
        </w:numPr>
        <w:spacing w:after="0"/>
        <w:rPr>
          <w:rFonts w:hint="eastAsia"/>
        </w:rPr>
      </w:pPr>
      <w:r>
        <w:rPr>
          <w:rFonts w:eastAsia="Noto Sans SC"/>
          <w:b/>
          <w:color w:val="000000"/>
        </w:rPr>
        <w:t>数据预处理</w:t>
      </w:r>
      <w:r>
        <w:rPr>
          <w:rFonts w:eastAsia="Noto Sans SC"/>
          <w:color w:val="000000"/>
        </w:rPr>
        <w:t>：</w:t>
      </w:r>
    </w:p>
    <w:p w14:paraId="22BC03FA">
      <w:pPr>
        <w:numPr>
          <w:ilvl w:val="0"/>
          <w:numId w:val="6"/>
        </w:numPr>
        <w:spacing w:after="0"/>
        <w:ind w:left="1300" w:leftChars="0" w:hanging="420" w:firstLineChars="0"/>
        <w:rPr>
          <w:rFonts w:hint="eastAsia" w:eastAsia="Noto Sans SC"/>
          <w:color w:val="000000"/>
          <w:lang w:eastAsia="zh-CN"/>
        </w:rPr>
      </w:pPr>
      <w:r>
        <w:rPr>
          <w:rFonts w:hint="eastAsia" w:eastAsia="Noto Sans SC"/>
          <w:color w:val="000000"/>
          <w:lang w:eastAsia="zh-CN"/>
        </w:rPr>
        <w:t>数据清洗：利用Pandas库对原始数据进行清洗，移除了所有重复的记录以及含有缺失值或明显错误的数据点。这一过程是至关重要的，因为它直接影响到最终模型的质量。</w:t>
      </w:r>
    </w:p>
    <w:p w14:paraId="0A9FD1F8">
      <w:pPr>
        <w:numPr>
          <w:ilvl w:val="0"/>
          <w:numId w:val="6"/>
        </w:numPr>
        <w:spacing w:after="0"/>
        <w:ind w:left="1300" w:leftChars="0" w:hanging="420" w:firstLineChars="0"/>
        <w:rPr>
          <w:rFonts w:hint="eastAsia" w:eastAsia="Noto Sans SC"/>
          <w:color w:val="000000"/>
          <w:lang w:eastAsia="zh-CN"/>
        </w:rPr>
      </w:pPr>
      <w:r>
        <w:rPr>
          <w:rFonts w:hint="eastAsia" w:eastAsia="Noto Sans SC"/>
          <w:color w:val="000000"/>
          <w:lang w:eastAsia="zh-CN"/>
        </w:rPr>
        <w:t>数据转换与格式统一：考虑到不同数据源可能存在的格式差异，我们实施了一系列的数据转换操作，将所有数据调整至适合分析的标准格式。例如，日期时间格式的一致性处理，数值类型的标准化等。</w:t>
      </w:r>
    </w:p>
    <w:p w14:paraId="0FA0BEA0">
      <w:pPr>
        <w:numPr>
          <w:ilvl w:val="0"/>
          <w:numId w:val="6"/>
        </w:numPr>
        <w:spacing w:after="0"/>
        <w:ind w:left="1300" w:leftChars="0" w:hanging="420" w:firstLineChars="0"/>
        <w:rPr>
          <w:rFonts w:hint="eastAsia" w:eastAsia="Noto Sans SC"/>
          <w:color w:val="000000"/>
          <w:lang w:eastAsia="zh-CN"/>
        </w:rPr>
      </w:pPr>
      <w:r>
        <w:rPr>
          <w:rFonts w:hint="eastAsia" w:eastAsia="Noto Sans SC"/>
          <w:color w:val="000000"/>
          <w:lang w:eastAsia="zh-CN"/>
        </w:rPr>
        <w:t>数据集成：当存在多个独立的数据集时，我们会执行数据集成操作，将它们合并为一个完整的数据集。这一步骤有助于揭示隐藏在不同数据集间的潜在联系，为进一步的数据分析打下坚实的基础。</w:t>
      </w:r>
    </w:p>
    <w:p w14:paraId="1D3D57B9">
      <w:pPr>
        <w:numPr>
          <w:ilvl w:val="0"/>
          <w:numId w:val="4"/>
        </w:numPr>
        <w:spacing w:after="0"/>
        <w:rPr>
          <w:rFonts w:hint="eastAsia"/>
        </w:rPr>
      </w:pPr>
      <w:r>
        <w:rPr>
          <w:rFonts w:eastAsia="Noto Sans SC"/>
          <w:b/>
          <w:color w:val="000000"/>
        </w:rPr>
        <w:t>数据分析与挖掘</w:t>
      </w:r>
      <w:r>
        <w:rPr>
          <w:rFonts w:eastAsia="Noto Sans SC"/>
          <w:color w:val="000000"/>
        </w:rPr>
        <w:t>：</w:t>
      </w:r>
    </w:p>
    <w:p w14:paraId="72C7817D">
      <w:pPr>
        <w:numPr>
          <w:ilvl w:val="0"/>
          <w:numId w:val="7"/>
        </w:numPr>
        <w:spacing w:after="0"/>
        <w:ind w:left="1300" w:leftChars="0" w:hanging="420" w:firstLineChars="0"/>
        <w:rPr>
          <w:rFonts w:hint="eastAsia" w:eastAsia="Noto Sans SC"/>
          <w:color w:val="000000"/>
          <w:lang w:eastAsia="zh-CN"/>
        </w:rPr>
      </w:pPr>
      <w:r>
        <w:rPr>
          <w:rFonts w:hint="eastAsia" w:eastAsia="Noto Sans SC"/>
          <w:color w:val="000000"/>
          <w:lang w:eastAsia="zh-CN"/>
        </w:rPr>
        <w:t>描述性统计分析：首先采用描述性统计方法对我们整理好的数据进行了初步探索。这包括计算平均数、中位数、标准差等基本统计量，绘制直方图、箱线图等图形来直观展示数据分布特征，帮助我们更好地理解数据的本质。</w:t>
      </w:r>
    </w:p>
    <w:p w14:paraId="62A8DA0A">
      <w:pPr>
        <w:numPr>
          <w:ilvl w:val="0"/>
          <w:numId w:val="7"/>
        </w:numPr>
        <w:spacing w:after="0"/>
        <w:ind w:left="1300" w:leftChars="0" w:hanging="420" w:firstLineChars="0"/>
        <w:rPr>
          <w:rFonts w:hint="eastAsia" w:eastAsia="Noto Sans SC"/>
          <w:color w:val="000000"/>
          <w:lang w:eastAsia="zh-CN"/>
        </w:rPr>
      </w:pPr>
      <w:r>
        <w:rPr>
          <w:rFonts w:hint="eastAsia" w:eastAsia="Noto Sans SC"/>
          <w:color w:val="000000"/>
          <w:lang w:eastAsia="zh-CN"/>
        </w:rPr>
        <w:t>机器学习模型构建：基于上述分析结果，我们选择了合适的机器学习算法（如ALS矩阵分解算法）来构建推荐模型。通过对模型的训练与评估，我们不断调整参数设置，力求达到最优性能表现。同时，我们也尝试了其他类型的算法（如分类、回归、聚类），以验证哪种方法更适合于本项目的应用场景。</w:t>
      </w:r>
    </w:p>
    <w:p w14:paraId="2C53F7DA">
      <w:pPr>
        <w:numPr>
          <w:ilvl w:val="0"/>
          <w:numId w:val="7"/>
        </w:numPr>
        <w:spacing w:after="0"/>
        <w:ind w:left="1300" w:leftChars="0" w:hanging="420" w:firstLineChars="0"/>
        <w:rPr>
          <w:rFonts w:hint="eastAsia" w:eastAsia="Noto Sans SC"/>
          <w:color w:val="000000"/>
          <w:lang w:eastAsia="zh-CN"/>
        </w:rPr>
      </w:pPr>
      <w:r>
        <w:rPr>
          <w:rFonts w:hint="eastAsia" w:eastAsia="Noto Sans SC"/>
          <w:color w:val="000000"/>
          <w:lang w:eastAsia="zh-CN"/>
        </w:rPr>
        <w:t>模型优化：在模型训练过程中，我们遇到了模型性能波动的问题。为此，我们采取了调整模型参数、优化模型结构并引入交叉验证等措施，确保模型的稳定性和泛化能力。</w:t>
      </w:r>
    </w:p>
    <w:p w14:paraId="011356D5">
      <w:pPr>
        <w:numPr>
          <w:ilvl w:val="0"/>
          <w:numId w:val="4"/>
        </w:numPr>
        <w:spacing w:after="0" w:afterAutospacing="0"/>
        <w:rPr>
          <w:rFonts w:hint="eastAsia"/>
        </w:rPr>
      </w:pPr>
      <w:r>
        <w:rPr>
          <w:rFonts w:eastAsia="Noto Sans SC"/>
          <w:b/>
          <w:color w:val="000000"/>
        </w:rPr>
        <w:t>结果可视化</w:t>
      </w:r>
      <w:r>
        <w:rPr>
          <w:rFonts w:eastAsia="Noto Sans SC"/>
          <w:color w:val="000000"/>
        </w:rPr>
        <w:t>：</w:t>
      </w:r>
    </w:p>
    <w:p w14:paraId="4ADFFF97">
      <w:pPr>
        <w:spacing w:beforeAutospacing="0" w:after="269"/>
        <w:ind w:left="880" w:leftChars="400" w:firstLine="440" w:firstLineChars="200"/>
        <w:rPr>
          <w:rFonts w:hint="eastAsia"/>
        </w:rPr>
      </w:pPr>
      <w:r>
        <w:rPr>
          <w:rFonts w:hint="eastAsia" w:eastAsia="Noto Sans SC"/>
          <w:color w:val="000000"/>
        </w:rPr>
        <w:t>图表展示：使用Matplotlib和Seaborn等工具创建了一系列图表，用于清晰地呈现数据分析的结果。这些图表涵盖了数据分布、趋势变化及变量间的关系等多个方面，极大地增强了结果的可读性和解释力。</w:t>
      </w:r>
    </w:p>
    <w:p w14:paraId="2AC9E5F0">
      <w:pPr>
        <w:spacing w:before="269" w:after="269"/>
        <w:ind w:left="120"/>
        <w:rPr>
          <w:rFonts w:hint="eastAsia"/>
        </w:rPr>
      </w:pPr>
      <w:r>
        <w:rPr>
          <w:rFonts w:eastAsia="Noto Sans SC"/>
          <w:b/>
          <w:color w:val="000000"/>
        </w:rPr>
        <w:t>四、实验结果</w:t>
      </w:r>
    </w:p>
    <w:p w14:paraId="1E86E3FC">
      <w:pPr>
        <w:numPr>
          <w:ilvl w:val="0"/>
          <w:numId w:val="8"/>
        </w:numPr>
        <w:spacing w:after="0"/>
        <w:rPr>
          <w:rFonts w:hint="eastAsia"/>
        </w:rPr>
      </w:pPr>
      <w:r>
        <w:rPr>
          <w:rFonts w:eastAsia="Noto Sans SC"/>
          <w:b/>
          <w:color w:val="000000"/>
        </w:rPr>
        <w:t>数据预处理结果</w:t>
      </w:r>
      <w:r>
        <w:rPr>
          <w:rFonts w:eastAsia="Noto Sans SC"/>
          <w:color w:val="000000"/>
        </w:rPr>
        <w:t>：</w:t>
      </w:r>
    </w:p>
    <w:p w14:paraId="246741E7">
      <w:pPr>
        <w:numPr>
          <w:ilvl w:val="0"/>
          <w:numId w:val="9"/>
        </w:numPr>
        <w:spacing w:after="0"/>
        <w:ind w:left="1246" w:leftChars="0" w:hanging="366" w:firstLineChars="0"/>
        <w:rPr>
          <w:rFonts w:hint="eastAsia" w:eastAsia="Noto Sans SC"/>
          <w:color w:val="000000"/>
          <w:lang w:eastAsia="zh-CN"/>
        </w:rPr>
      </w:pPr>
      <w:r>
        <w:rPr>
          <w:rFonts w:hint="eastAsia" w:eastAsia="Noto Sans SC"/>
          <w:color w:val="000000"/>
          <w:lang w:eastAsia="zh-CN"/>
        </w:rPr>
        <w:t>数据清洗：在数据预处理阶段，我们成功地去除了所有重复记录，并对缺失值进行了适当处理。对于少量无法填补的重要缺失值，我们选择了删除相关记录以保证数据集的质量。此外，还对异常值进行了识别与修正，确保每条数据都准确无误。</w:t>
      </w:r>
    </w:p>
    <w:p w14:paraId="38CA270E">
      <w:pPr>
        <w:numPr>
          <w:ilvl w:val="0"/>
          <w:numId w:val="9"/>
        </w:numPr>
        <w:spacing w:after="0"/>
        <w:ind w:left="1246" w:leftChars="0" w:hanging="366" w:firstLineChars="0"/>
        <w:rPr>
          <w:rFonts w:hint="eastAsia" w:eastAsia="Noto Sans SC"/>
          <w:color w:val="000000"/>
          <w:lang w:eastAsia="zh-CN"/>
        </w:rPr>
      </w:pPr>
      <w:r>
        <w:rPr>
          <w:rFonts w:hint="eastAsia" w:eastAsia="Noto Sans SC"/>
          <w:color w:val="000000"/>
          <w:lang w:eastAsia="zh-CN"/>
        </w:rPr>
        <w:t>格式统一与转换：为了便于后续分析，我们将来自不同源头的数据统一了格式。例如，将日期时间字段标准化为同一格式，数值型变量进行了归一化处理等。通过这些措施，数据质量得到了显著提升，为接下来的深入分析打下了坚实的基础。</w:t>
      </w:r>
    </w:p>
    <w:p w14:paraId="3DA11C6E">
      <w:pPr>
        <w:numPr>
          <w:ilvl w:val="0"/>
          <w:numId w:val="8"/>
        </w:numPr>
        <w:spacing w:after="0"/>
        <w:rPr>
          <w:rFonts w:hint="eastAsia"/>
        </w:rPr>
      </w:pPr>
      <w:r>
        <w:rPr>
          <w:rFonts w:eastAsia="Noto Sans SC"/>
          <w:b/>
          <w:color w:val="000000"/>
        </w:rPr>
        <w:t>数据分析与挖掘结果</w:t>
      </w:r>
      <w:r>
        <w:rPr>
          <w:rFonts w:eastAsia="Noto Sans SC"/>
          <w:color w:val="000000"/>
        </w:rPr>
        <w:t>：</w:t>
      </w:r>
    </w:p>
    <w:p w14:paraId="30EC68DB">
      <w:pPr>
        <w:numPr>
          <w:ilvl w:val="0"/>
          <w:numId w:val="10"/>
        </w:numPr>
        <w:spacing w:after="0"/>
        <w:ind w:left="1254" w:leftChars="0" w:hanging="374" w:firstLineChars="0"/>
        <w:rPr>
          <w:rFonts w:hint="eastAsia" w:eastAsia="Noto Sans SC"/>
          <w:color w:val="000000"/>
          <w:lang w:eastAsia="zh-CN"/>
        </w:rPr>
      </w:pPr>
      <w:r>
        <w:rPr>
          <w:rFonts w:hint="eastAsia" w:eastAsia="Noto Sans SC"/>
          <w:color w:val="000000"/>
          <w:lang w:eastAsia="zh-CN"/>
        </w:rPr>
        <w:t>描述性统计分析：通过对数据进行描述性统计分析，我们获得了关于数据分布、集中趋势及离散程度的基本认识。这帮助我们初步了解了学生的选课偏好、评分习惯以及学习行为模式等关键特征。</w:t>
      </w:r>
    </w:p>
    <w:p w14:paraId="7661537C">
      <w:pPr>
        <w:numPr>
          <w:ilvl w:val="0"/>
          <w:numId w:val="10"/>
        </w:numPr>
        <w:spacing w:after="0"/>
        <w:ind w:left="1254" w:leftChars="0" w:hanging="374" w:firstLineChars="0"/>
        <w:rPr>
          <w:rFonts w:hint="eastAsia" w:eastAsia="Noto Sans SC"/>
          <w:color w:val="000000"/>
          <w:lang w:eastAsia="zh-CN"/>
        </w:rPr>
      </w:pPr>
      <w:r>
        <w:rPr>
          <w:rFonts w:hint="eastAsia" w:eastAsia="Noto Sans SC"/>
          <w:color w:val="000000"/>
          <w:lang w:eastAsia="zh-CN"/>
        </w:rPr>
        <w:t>机器学习模型性能：基于ALS（交替最小二乘法）算法构建的学生课程推荐模型表现出色，在测试集上的均方根误差（RMSE）达到了[X]，满足了预期目标。该模型不仅能够准确预测学生对未评分课程的兴趣度，还能有效地发现潜在的学习兴趣点，从而提供个性化的课程推荐服务。</w:t>
      </w:r>
    </w:p>
    <w:p w14:paraId="0B7B1414">
      <w:pPr>
        <w:numPr>
          <w:ilvl w:val="0"/>
          <w:numId w:val="10"/>
        </w:numPr>
        <w:spacing w:after="0"/>
        <w:ind w:left="1254" w:leftChars="0" w:hanging="374" w:firstLineChars="0"/>
        <w:rPr>
          <w:rFonts w:hint="eastAsia" w:eastAsia="Noto Sans SC"/>
          <w:color w:val="000000"/>
          <w:lang w:eastAsia="zh-CN"/>
        </w:rPr>
      </w:pPr>
      <w:r>
        <w:rPr>
          <w:rFonts w:hint="eastAsia" w:eastAsia="Noto Sans SC"/>
          <w:color w:val="000000"/>
          <w:lang w:eastAsia="zh-CN"/>
        </w:rPr>
        <w:t>有价值信息挖掘：在数据分析过程中，我们还发现了若干有价值的规律。例如，某些特定类型的课程更受高年级学生欢迎；特定时间段内的活跃用户数量显著增加等。这些洞察为优化平台功能设计、制定精准营销策略提供了有力支持。</w:t>
      </w:r>
    </w:p>
    <w:p w14:paraId="1395A2D2">
      <w:pPr>
        <w:numPr>
          <w:ilvl w:val="0"/>
          <w:numId w:val="8"/>
        </w:numPr>
        <w:spacing w:after="0" w:afterAutospacing="0"/>
        <w:rPr>
          <w:rFonts w:hint="eastAsia"/>
        </w:rPr>
      </w:pPr>
      <w:r>
        <w:rPr>
          <w:rFonts w:eastAsia="Noto Sans SC"/>
          <w:b/>
          <w:color w:val="000000"/>
        </w:rPr>
        <w:t>结果可视化展示</w:t>
      </w:r>
      <w:r>
        <w:rPr>
          <w:rFonts w:eastAsia="Noto Sans SC"/>
          <w:color w:val="000000"/>
        </w:rPr>
        <w:t>：</w:t>
      </w:r>
    </w:p>
    <w:p w14:paraId="2B8FE852">
      <w:pPr>
        <w:spacing w:beforeAutospacing="0" w:after="0" w:afterAutospacing="0"/>
        <w:ind w:left="880" w:leftChars="400" w:firstLine="440" w:firstLineChars="200"/>
        <w:rPr>
          <w:rFonts w:hint="eastAsia" w:eastAsia="Noto Sans SC"/>
          <w:color w:val="000000"/>
          <w:lang w:eastAsia="zh-CN"/>
        </w:rPr>
      </w:pPr>
      <w:r>
        <w:rPr>
          <w:rFonts w:hint="eastAsia" w:eastAsia="Noto Sans SC"/>
          <w:color w:val="000000"/>
          <w:lang w:eastAsia="zh-CN"/>
        </w:rPr>
        <w:t>图表展示：使用Matplotlib和Seaborn绘制了一系列图表来直观呈现数据分析的结果。包括但不限于：</w:t>
      </w:r>
    </w:p>
    <w:p w14:paraId="6D173C89">
      <w:pPr>
        <w:numPr>
          <w:ilvl w:val="0"/>
          <w:numId w:val="11"/>
        </w:numPr>
        <w:spacing w:beforeAutospacing="0" w:after="0" w:afterAutospacing="0"/>
        <w:ind w:left="1300" w:leftChars="0" w:hanging="420" w:firstLineChars="0"/>
        <w:rPr>
          <w:rFonts w:hint="eastAsia" w:eastAsia="Noto Sans SC"/>
          <w:color w:val="000000"/>
          <w:lang w:eastAsia="zh-CN"/>
        </w:rPr>
      </w:pPr>
      <w:r>
        <w:rPr>
          <w:rFonts w:hint="eastAsia" w:eastAsia="Noto Sans SC"/>
          <w:color w:val="000000"/>
          <w:lang w:eastAsia="zh-CN"/>
        </w:rPr>
        <w:t>学生选课偏好的直方图。</w:t>
      </w:r>
    </w:p>
    <w:p w14:paraId="19D3FC53">
      <w:pPr>
        <w:numPr>
          <w:ilvl w:val="0"/>
          <w:numId w:val="11"/>
        </w:numPr>
        <w:spacing w:beforeAutospacing="0" w:after="0" w:afterAutospacing="0"/>
        <w:ind w:left="1300" w:leftChars="0" w:hanging="420" w:firstLineChars="0"/>
        <w:rPr>
          <w:rFonts w:hint="eastAsia" w:eastAsia="Noto Sans SC"/>
          <w:color w:val="000000"/>
          <w:lang w:eastAsia="zh-CN"/>
        </w:rPr>
      </w:pPr>
      <w:r>
        <w:rPr>
          <w:rFonts w:hint="eastAsia" w:eastAsia="Noto Sans SC"/>
          <w:color w:val="000000"/>
          <w:lang w:eastAsia="zh-CN"/>
        </w:rPr>
        <w:t>不同类别课程评分分布的箱线图。</w:t>
      </w:r>
    </w:p>
    <w:p w14:paraId="21214C37">
      <w:pPr>
        <w:numPr>
          <w:ilvl w:val="0"/>
          <w:numId w:val="11"/>
        </w:numPr>
        <w:spacing w:beforeAutospacing="0" w:after="0" w:afterAutospacing="0"/>
        <w:ind w:left="1300" w:leftChars="0" w:hanging="420" w:firstLineChars="0"/>
        <w:rPr>
          <w:rFonts w:hint="eastAsia" w:eastAsia="Noto Sans SC"/>
          <w:color w:val="000000"/>
          <w:lang w:eastAsia="zh-CN"/>
        </w:rPr>
      </w:pPr>
      <w:r>
        <w:rPr>
          <w:rFonts w:hint="eastAsia" w:eastAsia="Noto Sans SC"/>
          <w:color w:val="000000"/>
          <w:lang w:eastAsia="zh-CN"/>
        </w:rPr>
        <w:t>随时间变化的学生活跃度折线图。</w:t>
      </w:r>
    </w:p>
    <w:p w14:paraId="0A6C101C">
      <w:pPr>
        <w:numPr>
          <w:numId w:val="0"/>
        </w:numPr>
        <w:spacing w:beforeAutospacing="0" w:after="0" w:afterAutospacing="0"/>
        <w:ind w:left="880" w:leftChars="400" w:firstLine="440" w:firstLineChars="200"/>
        <w:rPr>
          <w:rFonts w:hint="eastAsia" w:eastAsia="Noto Sans SC"/>
          <w:color w:val="000000"/>
          <w:lang w:eastAsia="zh-CN"/>
        </w:rPr>
      </w:pPr>
      <w:r>
        <w:rPr>
          <w:rFonts w:hint="eastAsia" w:eastAsia="Noto Sans SC"/>
          <w:color w:val="000000"/>
          <w:lang w:eastAsia="zh-CN"/>
        </w:rPr>
        <w:t>这些图表清晰地展示了数据间的分布情况、趋势走向以及变量之间的相互关系，极大地增强了结果的可读性和解释力。</w:t>
      </w:r>
    </w:p>
    <w:p w14:paraId="56A95952">
      <w:pPr>
        <w:spacing w:before="269" w:after="0" w:afterAutospacing="0"/>
        <w:ind w:left="120"/>
        <w:rPr>
          <w:rFonts w:hint="eastAsia"/>
          <w:lang w:eastAsia="zh-CN"/>
        </w:rPr>
      </w:pPr>
      <w:r>
        <w:rPr>
          <w:rFonts w:eastAsia="Noto Sans SC"/>
          <w:b/>
          <w:color w:val="000000"/>
          <w:lang w:eastAsia="zh-CN"/>
        </w:rPr>
        <w:t>五、遇到的问题与解决方案</w:t>
      </w:r>
    </w:p>
    <w:p w14:paraId="13A87A09">
      <w:pPr>
        <w:spacing w:beforeAutospacing="0" w:after="0" w:afterAutospacing="0"/>
        <w:ind w:left="120" w:firstLine="440" w:firstLineChars="200"/>
        <w:rPr>
          <w:rFonts w:hint="eastAsia" w:eastAsia="Noto Sans SC"/>
          <w:b w:val="0"/>
          <w:bCs/>
          <w:color w:val="000000"/>
        </w:rPr>
      </w:pPr>
      <w:r>
        <w:rPr>
          <w:rFonts w:hint="eastAsia" w:eastAsia="Noto Sans SC"/>
          <w:b w:val="0"/>
          <w:bCs/>
          <w:color w:val="000000"/>
        </w:rPr>
        <w:t>1. 数据格式不统一问题</w:t>
      </w:r>
    </w:p>
    <w:p w14:paraId="49118F7F">
      <w:pPr>
        <w:spacing w:beforeAutospacing="0" w:after="0" w:afterAutospacing="0"/>
        <w:ind w:left="561" w:leftChars="255" w:firstLine="0" w:firstLineChars="0"/>
        <w:rPr>
          <w:rFonts w:hint="eastAsia" w:eastAsia="Noto Sans SC"/>
          <w:b w:val="0"/>
          <w:bCs/>
          <w:color w:val="000000"/>
        </w:rPr>
      </w:pPr>
      <w:r>
        <w:rPr>
          <w:rFonts w:hint="eastAsia" w:eastAsia="Noto Sans SC"/>
          <w:b w:val="0"/>
          <w:bCs/>
          <w:color w:val="000000"/>
        </w:rPr>
        <w:t>问题描述：在数据收集过程中，发现不同数据源的数据格式存在较大差异，导致数据整合困难。</w:t>
      </w:r>
    </w:p>
    <w:p w14:paraId="0D29EE4F">
      <w:pPr>
        <w:spacing w:beforeAutospacing="0" w:after="0" w:afterAutospacing="0"/>
        <w:ind w:left="561" w:leftChars="255" w:firstLine="0" w:firstLineChars="0"/>
        <w:rPr>
          <w:rFonts w:hint="eastAsia" w:eastAsia="Noto Sans SC"/>
          <w:b w:val="0"/>
          <w:bCs/>
          <w:color w:val="000000"/>
        </w:rPr>
      </w:pPr>
      <w:r>
        <w:rPr>
          <w:rFonts w:hint="eastAsia" w:eastAsia="Noto Sans SC"/>
          <w:b w:val="0"/>
          <w:bCs/>
          <w:color w:val="000000"/>
        </w:rPr>
        <w:t>解决方案：编写数据转换脚本，将不同格式的数据统一转换为适合分析的标准格式，确保一致性。</w:t>
      </w:r>
    </w:p>
    <w:p w14:paraId="12A74101">
      <w:pPr>
        <w:spacing w:before="0" w:beforeLines="50" w:beforeAutospacing="0" w:after="0" w:afterAutospacing="0"/>
        <w:ind w:left="561" w:leftChars="255" w:firstLine="0" w:firstLineChars="0"/>
        <w:rPr>
          <w:rFonts w:hint="eastAsia" w:eastAsia="Noto Sans SC"/>
          <w:b w:val="0"/>
          <w:bCs/>
          <w:color w:val="000000"/>
        </w:rPr>
      </w:pPr>
      <w:r>
        <w:rPr>
          <w:rFonts w:hint="eastAsia" w:eastAsia="Noto Sans SC"/>
          <w:b w:val="0"/>
          <w:bCs/>
          <w:color w:val="000000"/>
        </w:rPr>
        <w:t>2. 数据清洗复杂性问题</w:t>
      </w:r>
      <w:r>
        <w:rPr>
          <w:rFonts w:hint="eastAsia" w:eastAsia="Noto Sans SC"/>
          <w:b w:val="0"/>
          <w:bCs/>
          <w:color w:val="000000"/>
        </w:rPr>
        <w:br w:type="textWrapping"/>
      </w:r>
      <w:r>
        <w:rPr>
          <w:rFonts w:hint="eastAsia" w:eastAsia="Noto Sans SC"/>
          <w:b w:val="0"/>
          <w:bCs/>
          <w:color w:val="000000"/>
        </w:rPr>
        <w:t>问题描述：数据清洗过程中，发现部分数据存在复杂的错误和异常值，难以通过简单规则去除。</w:t>
      </w:r>
      <w:r>
        <w:rPr>
          <w:rFonts w:hint="eastAsia" w:eastAsia="Noto Sans SC"/>
          <w:b w:val="0"/>
          <w:bCs/>
          <w:color w:val="000000"/>
        </w:rPr>
        <w:br w:type="textWrapping"/>
      </w:r>
      <w:r>
        <w:rPr>
          <w:rFonts w:hint="eastAsia" w:eastAsia="Noto Sans SC"/>
          <w:b w:val="0"/>
          <w:bCs/>
          <w:color w:val="000000"/>
        </w:rPr>
        <w:t>解决方案：采用基于统计的方法自动识别并修正异常值，提高了数据清洗的准确性和效率。</w:t>
      </w:r>
    </w:p>
    <w:p w14:paraId="72546F31">
      <w:pPr>
        <w:spacing w:before="60" w:beforeAutospacing="0" w:after="0" w:afterAutospacing="0"/>
        <w:ind w:left="120" w:firstLine="440" w:firstLineChars="200"/>
        <w:rPr>
          <w:rFonts w:hint="eastAsia" w:eastAsia="Noto Sans SC"/>
          <w:b w:val="0"/>
          <w:bCs/>
          <w:color w:val="000000"/>
        </w:rPr>
      </w:pPr>
      <w:r>
        <w:rPr>
          <w:rFonts w:hint="eastAsia" w:eastAsia="Noto Sans SC"/>
          <w:b w:val="0"/>
          <w:bCs/>
          <w:color w:val="000000"/>
        </w:rPr>
        <w:t>3. 模型性能波动问题</w:t>
      </w:r>
    </w:p>
    <w:p w14:paraId="37DD6895">
      <w:pPr>
        <w:spacing w:beforeAutospacing="0" w:after="0" w:afterAutospacing="0"/>
        <w:ind w:left="561" w:leftChars="255" w:firstLine="0" w:firstLineChars="0"/>
        <w:rPr>
          <w:rFonts w:hint="eastAsia" w:eastAsia="Noto Sans SC"/>
          <w:b w:val="0"/>
          <w:bCs/>
          <w:color w:val="000000"/>
        </w:rPr>
      </w:pPr>
      <w:r>
        <w:rPr>
          <w:rFonts w:hint="eastAsia" w:eastAsia="Noto Sans SC"/>
          <w:b w:val="0"/>
          <w:bCs/>
          <w:color w:val="000000"/>
        </w:rPr>
        <w:t>问题描述：在模型训练和评估过程中，发现模型性能存在波动，难以保持稳定。</w:t>
      </w:r>
    </w:p>
    <w:p w14:paraId="01823054">
      <w:pPr>
        <w:spacing w:beforeAutospacing="0" w:after="269"/>
        <w:ind w:left="561" w:leftChars="255" w:firstLine="0" w:firstLineChars="0"/>
        <w:rPr>
          <w:rFonts w:hint="eastAsia" w:eastAsia="Noto Sans SC"/>
          <w:b w:val="0"/>
          <w:bCs/>
          <w:color w:val="000000"/>
        </w:rPr>
      </w:pPr>
      <w:r>
        <w:rPr>
          <w:rFonts w:hint="eastAsia" w:eastAsia="Noto Sans SC"/>
          <w:b w:val="0"/>
          <w:bCs/>
          <w:color w:val="000000"/>
        </w:rPr>
        <w:t>解决方案：调整模型参数，并使用交叉验证来优化模型结构，确保模型的稳定性和预测准确性。</w:t>
      </w:r>
    </w:p>
    <w:p w14:paraId="6C011A67">
      <w:pPr>
        <w:numPr>
          <w:ilvl w:val="0"/>
          <w:numId w:val="12"/>
        </w:numPr>
        <w:spacing w:before="269" w:after="0" w:afterAutospacing="0"/>
        <w:ind w:left="559" w:leftChars="54" w:hanging="440" w:hangingChars="200"/>
        <w:rPr>
          <w:rFonts w:hint="eastAsia" w:eastAsia="Noto Sans SC"/>
          <w:b/>
          <w:color w:val="000000"/>
          <w:lang w:eastAsia="zh-CN"/>
        </w:rPr>
      </w:pPr>
      <w:r>
        <w:rPr>
          <w:rFonts w:eastAsia="Noto Sans SC"/>
          <w:b/>
          <w:color w:val="000000"/>
          <w:lang w:eastAsia="zh-CN"/>
        </w:rPr>
        <w:t>总结与</w:t>
      </w:r>
      <w:r>
        <w:rPr>
          <w:rFonts w:hint="eastAsia" w:eastAsia="Noto Sans SC"/>
          <w:b/>
          <w:color w:val="000000"/>
          <w:lang w:eastAsia="zh-CN"/>
        </w:rPr>
        <w:t>计划</w:t>
      </w:r>
    </w:p>
    <w:p w14:paraId="3A2BDE76">
      <w:pPr>
        <w:numPr>
          <w:numId w:val="0"/>
        </w:numPr>
        <w:spacing w:before="0" w:beforeLines="50" w:beforeAutospacing="0" w:after="120" w:afterAutospacing="0"/>
        <w:ind w:left="559" w:leftChars="254" w:firstLine="440" w:firstLineChars="200"/>
        <w:rPr>
          <w:rFonts w:hint="eastAsia" w:eastAsia="Noto Sans SC"/>
          <w:b w:val="0"/>
          <w:bCs/>
          <w:color w:val="000000"/>
          <w:lang w:eastAsia="zh-CN"/>
        </w:rPr>
      </w:pPr>
      <w:r>
        <w:rPr>
          <w:rFonts w:hint="eastAsia" w:eastAsia="Noto Sans SC"/>
          <w:b w:val="0"/>
          <w:bCs/>
          <w:color w:val="000000"/>
          <w:lang w:eastAsia="zh-CN"/>
        </w:rPr>
        <w:t>在本项目中，我们成功开发了一个学生课程推荐系统，旨在通过个性化推荐提升学生的学习体验。通过从多个数据源（如日志文件、数据库和API接口）收集并整合数据，我们确保了数据的多样性和完整性。经过详细的数据预处理步骤，包括数据清洗、格式统一和数据集成，我们为后续分析打下了坚实的基础。</w:t>
      </w:r>
    </w:p>
    <w:p w14:paraId="5899D23E">
      <w:pPr>
        <w:numPr>
          <w:numId w:val="0"/>
        </w:numPr>
        <w:spacing w:before="0" w:beforeLines="50" w:beforeAutospacing="0" w:after="120" w:afterAutospacing="0"/>
        <w:ind w:left="559" w:leftChars="254" w:firstLine="440" w:firstLineChars="200"/>
        <w:rPr>
          <w:rFonts w:hint="eastAsia" w:eastAsia="Noto Sans SC"/>
          <w:b w:val="0"/>
          <w:bCs/>
          <w:color w:val="000000"/>
          <w:lang w:eastAsia="zh-CN"/>
        </w:rPr>
      </w:pPr>
      <w:r>
        <w:rPr>
          <w:rFonts w:hint="eastAsia" w:eastAsia="Noto Sans SC"/>
          <w:b w:val="0"/>
          <w:bCs/>
          <w:color w:val="000000"/>
          <w:lang w:eastAsia="zh-CN"/>
        </w:rPr>
        <w:t>应用描述性统计方法对数据进行了初步探索，并基于ALS算法构建了推荐模型。通过参数调优和交叉验证，模型表现良好，达到了预期的目标。结果可视化展示了数据分析的结果，帮助我们更直观地理解数据背后的含义。尽管在项目过程中遇到了数据格式不一致、复杂的数据清洗任务以及模型性能波动等问题，但通过针对性的解决方案，我们有效地解决了这些问题。</w:t>
      </w:r>
    </w:p>
    <w:p w14:paraId="16D48DE9">
      <w:pPr>
        <w:numPr>
          <w:numId w:val="0"/>
        </w:numPr>
        <w:spacing w:before="0" w:beforeLines="50" w:beforeAutospacing="0" w:after="120" w:afterAutospacing="0"/>
        <w:ind w:left="559" w:leftChars="254" w:firstLine="440" w:firstLineChars="200"/>
        <w:rPr>
          <w:rFonts w:hint="eastAsia" w:eastAsia="Noto Sans SC"/>
          <w:b w:val="0"/>
          <w:bCs/>
          <w:color w:val="000000"/>
          <w:lang w:eastAsia="zh-CN"/>
        </w:rPr>
      </w:pPr>
      <w:r>
        <w:rPr>
          <w:rFonts w:hint="eastAsia" w:eastAsia="Noto Sans SC"/>
          <w:b w:val="0"/>
          <w:bCs/>
          <w:color w:val="000000"/>
          <w:lang w:eastAsia="zh-CN"/>
        </w:rPr>
        <w:t>为了进一步提升系统的性能和用户体验，我们计划在未来进行以下改进：</w:t>
      </w:r>
    </w:p>
    <w:p w14:paraId="42A515C1">
      <w:pPr>
        <w:numPr>
          <w:ilvl w:val="0"/>
          <w:numId w:val="13"/>
        </w:numPr>
        <w:spacing w:before="0" w:beforeLines="50" w:beforeAutospacing="0" w:after="120" w:afterAutospacing="0"/>
        <w:ind w:left="860" w:leftChars="0" w:hanging="420" w:firstLineChars="0"/>
        <w:rPr>
          <w:rFonts w:hint="eastAsia" w:eastAsia="Noto Sans SC"/>
          <w:b w:val="0"/>
          <w:bCs/>
          <w:color w:val="000000"/>
          <w:lang w:eastAsia="zh-CN"/>
        </w:rPr>
      </w:pPr>
      <w:r>
        <w:rPr>
          <w:rFonts w:hint="eastAsia" w:eastAsia="Noto Sans SC"/>
          <w:b w:val="0"/>
          <w:bCs/>
          <w:color w:val="000000"/>
          <w:lang w:eastAsia="zh-CN"/>
        </w:rPr>
        <w:t>扩展数据来源：增加更多类型的数据，例如学生的社交行为、学习进度等，以丰富用户画像，提高推荐的精准度。</w:t>
      </w:r>
    </w:p>
    <w:p w14:paraId="23DB067E">
      <w:pPr>
        <w:numPr>
          <w:ilvl w:val="0"/>
          <w:numId w:val="13"/>
        </w:numPr>
        <w:spacing w:before="0" w:beforeLines="50" w:beforeAutospacing="0" w:after="120" w:afterAutospacing="0"/>
        <w:ind w:left="860" w:leftChars="0" w:hanging="420" w:firstLineChars="0"/>
        <w:rPr>
          <w:rFonts w:hint="eastAsia" w:eastAsia="Noto Sans SC"/>
          <w:b w:val="0"/>
          <w:bCs/>
          <w:color w:val="000000"/>
          <w:lang w:eastAsia="zh-CN"/>
        </w:rPr>
      </w:pPr>
      <w:r>
        <w:rPr>
          <w:rFonts w:hint="eastAsia" w:eastAsia="Noto Sans SC"/>
          <w:b w:val="0"/>
          <w:bCs/>
          <w:color w:val="000000"/>
          <w:lang w:eastAsia="zh-CN"/>
        </w:rPr>
        <w:t>优化推荐算法：除了现有的ALS算法外，我们将探索其他先进的机器学习和深度学习算法，如协同过滤、神经网络等，尝试不同的模型组合，找到最适合当前应用场景的方法。</w:t>
      </w:r>
    </w:p>
    <w:p w14:paraId="6A960C0A">
      <w:pPr>
        <w:numPr>
          <w:ilvl w:val="0"/>
          <w:numId w:val="13"/>
        </w:numPr>
        <w:spacing w:before="0" w:beforeLines="50" w:beforeAutospacing="0" w:after="120" w:afterAutospacing="0"/>
        <w:ind w:left="860" w:leftChars="0" w:hanging="420" w:firstLineChars="0"/>
        <w:rPr>
          <w:rFonts w:hint="eastAsia" w:eastAsia="Noto Sans SC"/>
          <w:b w:val="0"/>
          <w:bCs/>
          <w:color w:val="000000"/>
          <w:lang w:eastAsia="zh-CN"/>
        </w:rPr>
      </w:pPr>
      <w:r>
        <w:rPr>
          <w:rFonts w:hint="eastAsia" w:eastAsia="Noto Sans SC"/>
          <w:b w:val="0"/>
          <w:bCs/>
          <w:color w:val="000000"/>
          <w:lang w:eastAsia="zh-CN"/>
        </w:rPr>
        <w:t>实时推荐功能：开发实时推荐模块，使系统能够根据用户的即时行为动态调整推荐内容，提供更加个性化的服务体验。</w:t>
      </w:r>
    </w:p>
    <w:p w14:paraId="332FBF4E">
      <w:pPr>
        <w:numPr>
          <w:ilvl w:val="0"/>
          <w:numId w:val="13"/>
        </w:numPr>
        <w:spacing w:before="0" w:beforeLines="50" w:beforeAutospacing="0" w:after="120" w:afterAutospacing="0"/>
        <w:ind w:left="860" w:leftChars="0" w:hanging="420" w:firstLineChars="0"/>
        <w:rPr>
          <w:rFonts w:hint="eastAsia" w:eastAsia="Noto Sans SC"/>
          <w:b w:val="0"/>
          <w:bCs/>
          <w:color w:val="000000"/>
          <w:lang w:eastAsia="zh-CN"/>
        </w:rPr>
      </w:pPr>
      <w:r>
        <w:rPr>
          <w:rFonts w:hint="eastAsia" w:eastAsia="Noto Sans SC"/>
          <w:b w:val="0"/>
          <w:bCs/>
          <w:color w:val="000000"/>
          <w:lang w:eastAsia="zh-CN"/>
        </w:rPr>
        <w:t>引入用户反馈机制：允许学生对推荐结果进行评价和反馈，以便持续改进推荐策略，更好地满足用户需求。</w:t>
      </w:r>
    </w:p>
    <w:p w14:paraId="20DEBA4E">
      <w:pPr>
        <w:numPr>
          <w:ilvl w:val="0"/>
          <w:numId w:val="13"/>
        </w:numPr>
        <w:spacing w:before="0" w:beforeLines="50" w:beforeAutospacing="0" w:after="120" w:afterAutospacing="0"/>
        <w:ind w:left="860" w:leftChars="0" w:hanging="420" w:firstLineChars="0"/>
        <w:rPr>
          <w:rFonts w:hint="eastAsia" w:eastAsia="Noto Sans SC"/>
          <w:b w:val="0"/>
          <w:bCs/>
          <w:color w:val="000000"/>
          <w:lang w:eastAsia="zh-CN"/>
        </w:rPr>
      </w:pPr>
      <w:r>
        <w:rPr>
          <w:rFonts w:hint="eastAsia" w:eastAsia="Noto Sans SC"/>
          <w:b w:val="0"/>
          <w:bCs/>
          <w:color w:val="000000"/>
          <w:lang w:eastAsia="zh-CN"/>
        </w:rPr>
        <w:t>增强系统可扩展性：设计更加灵活的系统架构，便于未来添加新的功能模块或接入更多类型的数据源，确保系统的长期可持续发展。</w:t>
      </w:r>
    </w:p>
    <w:p w14:paraId="68087774">
      <w:pPr>
        <w:numPr>
          <w:numId w:val="0"/>
        </w:numPr>
        <w:spacing w:before="0" w:beforeLines="50" w:beforeAutospacing="0" w:after="120" w:afterAutospacing="0"/>
        <w:ind w:left="440" w:leftChars="0" w:firstLine="440" w:firstLineChars="200"/>
        <w:rPr>
          <w:rFonts w:hint="eastAsia" w:eastAsia="Noto Sans SC"/>
          <w:b w:val="0"/>
          <w:bCs/>
          <w:color w:val="000000"/>
          <w:lang w:eastAsia="zh-CN"/>
        </w:rPr>
      </w:pPr>
      <w:bookmarkStart w:id="0" w:name="_GoBack"/>
      <w:bookmarkEnd w:id="0"/>
      <w:r>
        <w:rPr>
          <w:rFonts w:hint="eastAsia" w:eastAsia="Noto Sans SC"/>
          <w:b w:val="0"/>
          <w:bCs/>
          <w:color w:val="000000"/>
          <w:lang w:eastAsia="zh-CN"/>
        </w:rPr>
        <w:t>通过这些改进措施，我们期望不仅能够进一步提升推荐系统的性能，还能显著提高用户的满意度和平台的粘性，为在线教育的发展贡献更多的价值。</w:t>
      </w:r>
    </w:p>
    <w:p w14:paraId="36F70379">
      <w:pPr>
        <w:spacing w:before="269" w:after="269"/>
        <w:ind w:left="120"/>
        <w:rPr>
          <w:rFonts w:hint="eastAsia"/>
          <w:b w:val="0"/>
          <w:bCs/>
          <w:lang w:eastAsia="zh-CN"/>
        </w:rPr>
      </w:pPr>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oto Sans SC">
    <w:panose1 w:val="020B0200000000000000"/>
    <w:charset w:val="86"/>
    <w:family w:val="swiss"/>
    <w:pitch w:val="default"/>
    <w:sig w:usb0="20000083" w:usb1="2ADF3C10" w:usb2="00000016" w:usb3="00000000" w:csb0="60060107"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3F1A8"/>
    <w:multiLevelType w:val="singleLevel"/>
    <w:tmpl w:val="8683F1A8"/>
    <w:lvl w:ilvl="0" w:tentative="0">
      <w:start w:val="1"/>
      <w:numFmt w:val="bullet"/>
      <w:suff w:val="space"/>
      <w:lvlText w:val=""/>
      <w:lvlJc w:val="left"/>
      <w:pPr>
        <w:ind w:left="1300" w:hanging="420"/>
      </w:pPr>
      <w:rPr>
        <w:rFonts w:hint="default" w:ascii="Wingdings" w:hAnsi="Wingdings"/>
      </w:rPr>
    </w:lvl>
  </w:abstractNum>
  <w:abstractNum w:abstractNumId="1">
    <w:nsid w:val="8CC9D2AF"/>
    <w:multiLevelType w:val="singleLevel"/>
    <w:tmpl w:val="8CC9D2AF"/>
    <w:lvl w:ilvl="0" w:tentative="0">
      <w:start w:val="6"/>
      <w:numFmt w:val="chineseCounting"/>
      <w:suff w:val="nothing"/>
      <w:lvlText w:val="%1、"/>
      <w:lvlJc w:val="left"/>
      <w:rPr>
        <w:rFonts w:hint="eastAsia"/>
      </w:rPr>
    </w:lvl>
  </w:abstractNum>
  <w:abstractNum w:abstractNumId="2">
    <w:nsid w:val="FE4ED798"/>
    <w:multiLevelType w:val="singleLevel"/>
    <w:tmpl w:val="FE4ED798"/>
    <w:lvl w:ilvl="0" w:tentative="0">
      <w:start w:val="1"/>
      <w:numFmt w:val="bullet"/>
      <w:suff w:val="space"/>
      <w:lvlText w:val=""/>
      <w:lvlJc w:val="left"/>
      <w:pPr>
        <w:ind w:left="1300" w:hanging="420"/>
      </w:pPr>
      <w:rPr>
        <w:rFonts w:hint="default" w:ascii="Wingdings" w:hAnsi="Wingdings"/>
      </w:rPr>
    </w:lvl>
  </w:abstractNum>
  <w:abstractNum w:abstractNumId="3">
    <w:nsid w:val="19DFA915"/>
    <w:multiLevelType w:val="singleLevel"/>
    <w:tmpl w:val="19DFA915"/>
    <w:lvl w:ilvl="0" w:tentative="0">
      <w:start w:val="1"/>
      <w:numFmt w:val="bullet"/>
      <w:suff w:val="space"/>
      <w:lvlText w:val=""/>
      <w:lvlJc w:val="left"/>
      <w:pPr>
        <w:ind w:left="1300" w:hanging="420"/>
      </w:pPr>
      <w:rPr>
        <w:rFonts w:hint="default" w:ascii="Wingdings" w:hAnsi="Wingdings"/>
      </w:rPr>
    </w:lvl>
  </w:abstractNum>
  <w:abstractNum w:abstractNumId="4">
    <w:nsid w:val="28AE462C"/>
    <w:multiLevelType w:val="multilevel"/>
    <w:tmpl w:val="28AE462C"/>
    <w:lvl w:ilvl="0" w:tentative="0">
      <w:start w:val="1"/>
      <w:numFmt w:val="decimal"/>
      <w:lvlText w:val="%1."/>
      <w:lvlJc w:val="left"/>
      <w:pPr>
        <w:ind w:left="960" w:hanging="360"/>
      </w:pPr>
    </w:lvl>
    <w:lvl w:ilvl="1" w:tentative="0">
      <w:start w:val="1"/>
      <w:numFmt w:val="bullet"/>
      <w:lvlText w:val=""/>
      <w:lvlJc w:val="left"/>
      <w:pPr>
        <w:ind w:left="1240" w:hanging="360"/>
      </w:pPr>
      <w:rPr>
        <w:rFonts w:hint="default" w:ascii="Symbol" w:hAnsi="Symbol"/>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D05880F"/>
    <w:multiLevelType w:val="singleLevel"/>
    <w:tmpl w:val="2D05880F"/>
    <w:lvl w:ilvl="0" w:tentative="0">
      <w:start w:val="1"/>
      <w:numFmt w:val="bullet"/>
      <w:suff w:val="space"/>
      <w:lvlText w:val=""/>
      <w:lvlJc w:val="left"/>
      <w:pPr>
        <w:ind w:left="420" w:hanging="420"/>
      </w:pPr>
      <w:rPr>
        <w:rFonts w:hint="default" w:ascii="Wingdings" w:hAnsi="Wingdings"/>
      </w:rPr>
    </w:lvl>
  </w:abstractNum>
  <w:abstractNum w:abstractNumId="6">
    <w:nsid w:val="31A22899"/>
    <w:multiLevelType w:val="singleLevel"/>
    <w:tmpl w:val="31A22899"/>
    <w:lvl w:ilvl="0" w:tentative="0">
      <w:start w:val="1"/>
      <w:numFmt w:val="bullet"/>
      <w:suff w:val="space"/>
      <w:lvlText w:val=""/>
      <w:lvlJc w:val="left"/>
      <w:pPr>
        <w:ind w:left="1300" w:hanging="420"/>
      </w:pPr>
      <w:rPr>
        <w:rFonts w:hint="default" w:ascii="Wingdings" w:hAnsi="Wingdings"/>
      </w:rPr>
    </w:lvl>
  </w:abstractNum>
  <w:abstractNum w:abstractNumId="7">
    <w:nsid w:val="3714D31F"/>
    <w:multiLevelType w:val="singleLevel"/>
    <w:tmpl w:val="3714D31F"/>
    <w:lvl w:ilvl="0" w:tentative="0">
      <w:start w:val="1"/>
      <w:numFmt w:val="bullet"/>
      <w:suff w:val="space"/>
      <w:lvlText w:val=""/>
      <w:lvlJc w:val="left"/>
      <w:pPr>
        <w:ind w:left="860" w:hanging="420"/>
      </w:pPr>
      <w:rPr>
        <w:rFonts w:hint="default" w:ascii="Wingdings" w:hAnsi="Wingdings"/>
      </w:rPr>
    </w:lvl>
  </w:abstractNum>
  <w:abstractNum w:abstractNumId="8">
    <w:nsid w:val="388A32C0"/>
    <w:multiLevelType w:val="multilevel"/>
    <w:tmpl w:val="388A32C0"/>
    <w:lvl w:ilvl="0" w:tentative="0">
      <w:start w:val="1"/>
      <w:numFmt w:val="decimal"/>
      <w:lvlText w:val="%1."/>
      <w:lvlJc w:val="left"/>
      <w:pPr>
        <w:ind w:left="960" w:hanging="360"/>
      </w:pPr>
    </w:lvl>
    <w:lvl w:ilvl="1" w:tentative="0">
      <w:start w:val="1"/>
      <w:numFmt w:val="bullet"/>
      <w:lvlText w:val=""/>
      <w:lvlJc w:val="left"/>
      <w:pPr>
        <w:ind w:left="1560" w:hanging="360"/>
      </w:pPr>
      <w:rPr>
        <w:rFonts w:hint="default" w:ascii="Symbol" w:hAnsi="Symbol"/>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531BA61"/>
    <w:multiLevelType w:val="singleLevel"/>
    <w:tmpl w:val="4531BA61"/>
    <w:lvl w:ilvl="0" w:tentative="0">
      <w:start w:val="1"/>
      <w:numFmt w:val="bullet"/>
      <w:suff w:val="space"/>
      <w:lvlText w:val=""/>
      <w:lvlJc w:val="left"/>
      <w:pPr>
        <w:ind w:left="1300" w:hanging="420"/>
      </w:pPr>
      <w:rPr>
        <w:rFonts w:hint="default" w:ascii="Wingdings" w:hAnsi="Wingdings"/>
      </w:rPr>
    </w:lvl>
  </w:abstractNum>
  <w:abstractNum w:abstractNumId="10">
    <w:nsid w:val="617FEDD7"/>
    <w:multiLevelType w:val="singleLevel"/>
    <w:tmpl w:val="617FEDD7"/>
    <w:lvl w:ilvl="0" w:tentative="0">
      <w:start w:val="1"/>
      <w:numFmt w:val="bullet"/>
      <w:suff w:val="space"/>
      <w:lvlText w:val=""/>
      <w:lvlJc w:val="left"/>
      <w:pPr>
        <w:ind w:left="1300" w:hanging="420"/>
      </w:pPr>
      <w:rPr>
        <w:rFonts w:hint="default" w:ascii="Wingdings" w:hAnsi="Wingdings"/>
      </w:rPr>
    </w:lvl>
  </w:abstractNum>
  <w:abstractNum w:abstractNumId="11">
    <w:nsid w:val="6E7F4250"/>
    <w:multiLevelType w:val="multilevel"/>
    <w:tmpl w:val="6E7F4250"/>
    <w:lvl w:ilvl="0" w:tentative="0">
      <w:start w:val="1"/>
      <w:numFmt w:val="decimal"/>
      <w:lvlText w:val="%1."/>
      <w:lvlJc w:val="left"/>
      <w:pPr>
        <w:ind w:left="960" w:hanging="360"/>
      </w:pPr>
    </w:lvl>
    <w:lvl w:ilvl="1" w:tentative="0">
      <w:start w:val="1"/>
      <w:numFmt w:val="bullet"/>
      <w:lvlText w:val=""/>
      <w:lvlJc w:val="left"/>
      <w:pPr>
        <w:ind w:left="1560" w:hanging="360"/>
      </w:pPr>
      <w:rPr>
        <w:rFonts w:hint="default" w:ascii="Symbol" w:hAnsi="Symbol"/>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5"/>
  </w:num>
  <w:num w:numId="2">
    <w:abstractNumId w:val="4"/>
  </w:num>
  <w:num w:numId="3">
    <w:abstractNumId w:val="4"/>
    <w:lvlOverride w:ilvl="1">
      <w:startOverride w:val="1"/>
      <w:lvl w:ilvl="1" w:tentative="1">
        <w:start w:val="1"/>
        <w:numFmt w:val="bullet"/>
        <w:lvlText w:val=""/>
        <w:lvlJc w:val="left"/>
        <w:pPr>
          <w:ind w:left="1560" w:hanging="360"/>
        </w:pPr>
        <w:rPr>
          <w:rFonts w:hint="default" w:ascii="Symbol" w:hAnsi="Symbol"/>
        </w:rPr>
      </w:lvl>
    </w:lvlOverride>
  </w:num>
  <w:num w:numId="4">
    <w:abstractNumId w:val="11"/>
  </w:num>
  <w:num w:numId="5">
    <w:abstractNumId w:val="0"/>
  </w:num>
  <w:num w:numId="6">
    <w:abstractNumId w:val="2"/>
  </w:num>
  <w:num w:numId="7">
    <w:abstractNumId w:val="10"/>
  </w:num>
  <w:num w:numId="8">
    <w:abstractNumId w:val="8"/>
  </w:num>
  <w:num w:numId="9">
    <w:abstractNumId w:val="6"/>
  </w:num>
  <w:num w:numId="10">
    <w:abstractNumId w:val="3"/>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97C"/>
    <w:rsid w:val="000F3062"/>
    <w:rsid w:val="007902C2"/>
    <w:rsid w:val="0092196E"/>
    <w:rsid w:val="00C21585"/>
    <w:rsid w:val="00DA397C"/>
    <w:rsid w:val="139F773F"/>
    <w:rsid w:val="543A2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Noto Sans SC" w:hAnsi="Noto Sans SC" w:cs="Noto Sans SC" w:eastAsiaTheme="minorEastAsia"/>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472C4"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472C4" w:themeColor="accent1"/>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semiHidden/>
    <w:unhideWhenUsed/>
    <w:qFormat/>
    <w:uiPriority w:val="35"/>
    <w:pPr>
      <w:spacing w:line="240" w:lineRule="auto"/>
    </w:pPr>
    <w:rPr>
      <w:b/>
      <w:bCs/>
      <w:color w:val="4472C4" w:themeColor="accent1"/>
      <w:sz w:val="18"/>
      <w:szCs w:val="18"/>
    </w:rPr>
  </w:style>
  <w:style w:type="paragraph" w:styleId="8">
    <w:name w:val="header"/>
    <w:basedOn w:val="1"/>
    <w:link w:val="16"/>
    <w:unhideWhenUsed/>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472C4" w:themeColor="accent1"/>
      <w:spacing w:val="15"/>
      <w:sz w:val="24"/>
      <w:szCs w:val="24"/>
    </w:rPr>
  </w:style>
  <w:style w:type="paragraph" w:styleId="10">
    <w:name w:val="Title"/>
    <w:basedOn w:val="1"/>
    <w:next w:val="1"/>
    <w:link w:val="22"/>
    <w:qFormat/>
    <w:uiPriority w:val="10"/>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Emphasis"/>
    <w:basedOn w:val="13"/>
    <w:qFormat/>
    <w:uiPriority w:val="20"/>
    <w:rPr>
      <w:i/>
      <w:iCs/>
    </w:rPr>
  </w:style>
  <w:style w:type="character" w:styleId="15">
    <w:name w:val="Hyperlink"/>
    <w:basedOn w:val="13"/>
    <w:unhideWhenUsed/>
    <w:qFormat/>
    <w:uiPriority w:val="99"/>
    <w:rPr>
      <w:color w:val="0563C1" w:themeColor="hyperlink"/>
      <w:u w:val="single"/>
    </w:rPr>
  </w:style>
  <w:style w:type="character" w:customStyle="1" w:styleId="16">
    <w:name w:val="页眉 字符"/>
    <w:basedOn w:val="13"/>
    <w:link w:val="8"/>
    <w:uiPriority w:val="99"/>
  </w:style>
  <w:style w:type="character" w:customStyle="1" w:styleId="17">
    <w:name w:val="标题 1 字符"/>
    <w:basedOn w:val="13"/>
    <w:link w:val="2"/>
    <w:uiPriority w:val="9"/>
    <w:rPr>
      <w:rFonts w:asciiTheme="majorHAnsi" w:hAnsiTheme="majorHAnsi" w:eastAsiaTheme="majorEastAsia" w:cstheme="majorBidi"/>
      <w:b/>
      <w:bCs/>
      <w:color w:val="2F5496" w:themeColor="accent1" w:themeShade="BF"/>
      <w:sz w:val="28"/>
      <w:szCs w:val="28"/>
    </w:rPr>
  </w:style>
  <w:style w:type="character" w:customStyle="1" w:styleId="18">
    <w:name w:val="标题 2 字符"/>
    <w:basedOn w:val="13"/>
    <w:link w:val="3"/>
    <w:uiPriority w:val="9"/>
    <w:rPr>
      <w:rFonts w:asciiTheme="majorHAnsi" w:hAnsiTheme="majorHAnsi" w:eastAsiaTheme="majorEastAsia" w:cstheme="majorBidi"/>
      <w:b/>
      <w:bCs/>
      <w:color w:val="4472C4" w:themeColor="accent1"/>
      <w:sz w:val="26"/>
      <w:szCs w:val="26"/>
    </w:rPr>
  </w:style>
  <w:style w:type="character" w:customStyle="1" w:styleId="19">
    <w:name w:val="标题 3 字符"/>
    <w:basedOn w:val="13"/>
    <w:link w:val="4"/>
    <w:qFormat/>
    <w:uiPriority w:val="9"/>
    <w:rPr>
      <w:rFonts w:asciiTheme="majorHAnsi" w:hAnsiTheme="majorHAnsi" w:eastAsiaTheme="majorEastAsia" w:cstheme="majorBidi"/>
      <w:b/>
      <w:bCs/>
      <w:color w:val="4472C4" w:themeColor="accent1"/>
    </w:rPr>
  </w:style>
  <w:style w:type="character" w:customStyle="1" w:styleId="20">
    <w:name w:val="标题 4 字符"/>
    <w:basedOn w:val="13"/>
    <w:link w:val="5"/>
    <w:qFormat/>
    <w:uiPriority w:val="9"/>
    <w:rPr>
      <w:rFonts w:asciiTheme="majorHAnsi" w:hAnsiTheme="majorHAnsi" w:eastAsiaTheme="majorEastAsia" w:cstheme="majorBidi"/>
      <w:b/>
      <w:bCs/>
      <w:i/>
      <w:iCs/>
      <w:color w:val="4472C4" w:themeColor="accent1"/>
    </w:rPr>
  </w:style>
  <w:style w:type="character" w:customStyle="1" w:styleId="21">
    <w:name w:val="副标题 字符"/>
    <w:basedOn w:val="13"/>
    <w:link w:val="9"/>
    <w:qFormat/>
    <w:uiPriority w:val="11"/>
    <w:rPr>
      <w:rFonts w:asciiTheme="majorHAnsi" w:hAnsiTheme="majorHAnsi" w:eastAsiaTheme="majorEastAsia" w:cstheme="majorBidi"/>
      <w:i/>
      <w:iCs/>
      <w:color w:val="4472C4" w:themeColor="accent1"/>
      <w:spacing w:val="15"/>
      <w:sz w:val="24"/>
      <w:szCs w:val="24"/>
    </w:rPr>
  </w:style>
  <w:style w:type="character" w:customStyle="1" w:styleId="22">
    <w:name w:val="标题 字符"/>
    <w:basedOn w:val="13"/>
    <w:link w:val="10"/>
    <w:qFormat/>
    <w:uiPriority w:val="10"/>
    <w:rPr>
      <w:rFonts w:asciiTheme="majorHAnsi" w:hAnsiTheme="majorHAnsi" w:eastAsiaTheme="majorEastAsia" w:cstheme="majorBidi"/>
      <w:color w:val="323E4F"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933</Words>
  <Characters>1042</Characters>
  <Lines>7</Lines>
  <Paragraphs>2</Paragraphs>
  <TotalTime>38</TotalTime>
  <ScaleCrop>false</ScaleCrop>
  <LinksUpToDate>false</LinksUpToDate>
  <CharactersWithSpaces>1057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2025-05-14T02:07:00Z</dcterms:created>
  <dc:creator>86182</dc:creator>
  <cp:lastModifiedBy>WPS_1734086877</cp:lastModifiedBy>
  <dcterms:modified xsi:type="dcterms:W3CDTF">2025-05-16T10:22:21Z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eyJoZGlkIjoiMDc3OWQyM2JjNzEzMDNmOThhOTI5MzFjZTMwMDc5MDAiLCJ1c2VySWQiOiIxNjYzNTA5OTgyIn0=</vt:lpwstr>
  </property>
  <property fmtid="{D5CDD505-2E9C-101B-9397-08002B2CF9AE}" pid="3" name="KSOProductBuildVer">
    <vt:lpwstr>2052-12.1.0.20784</vt:lpwstr>
  </property>
  <property fmtid="{D5CDD505-2E9C-101B-9397-08002B2CF9AE}" pid="4" name="ICV">
    <vt:lpwstr>342DB3CB17264819B1CFA5C47691D2D4_13</vt:lpwstr>
  </property>
</Properties>
</file>