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id w:val="320628136"/>
        <w:docPartObj>
          <w:docPartGallery w:val="Cover Pages"/>
          <w:docPartUnique/>
        </w:docPartObj>
      </w:sdtPr>
      <w:sdtEndPr/>
      <w:sdtContent>
        <w:p w:rsidR="00762368" w:rsidRPr="00EE2831" w:rsidRDefault="00762368" w:rsidP="00762368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E2831">
            <w:rPr>
              <w:rFonts w:ascii="Times New Roman" w:hAnsi="Times New Roman" w:cs="Times New Roman"/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ED2BF1" wp14:editId="6BBBBB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81825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81825" cy="9144000"/>
                              <a:chOff x="0" y="0"/>
                              <a:chExt cx="6981825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2368" w:rsidRDefault="0076236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2425" y="186766"/>
                                <a:ext cx="6629400" cy="83571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2368" w:rsidRPr="00EE2831" w:rsidRDefault="00762368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ESCUELA POLITÉCNICA NACIONAL</w:t>
                                  </w:r>
                                </w:p>
                                <w:p w:rsidR="00762368" w:rsidRPr="00EE2831" w:rsidRDefault="00762368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EE2831">
                                    <w:rPr>
                                      <w:rFonts w:ascii="Times New Roman" w:hAnsi="Times New Roman" w:cs="Times New Roman"/>
                                      <w:noProof/>
                                      <w:lang w:eastAsia="es-ES"/>
                                    </w:rPr>
                                    <w:drawing>
                                      <wp:inline distT="0" distB="0" distL="0" distR="0" wp14:anchorId="74E7F525" wp14:editId="01B49065">
                                        <wp:extent cx="971550" cy="975451"/>
                                        <wp:effectExtent l="0" t="0" r="0" b="0"/>
                                        <wp:docPr id="16" name="Imagen 16" descr="https://lh3.googleusercontent.com/-7BxpnxYTVN4/VIYJ_WuPDdI/AAAAAAAAACc/W_9M9qJriVM/w506-h750/EPN_logo_201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https://lh3.googleusercontent.com/-7BxpnxYTVN4/VIYJ_WuPDdI/AAAAAAAAACc/W_9M9qJriVM/w506-h750/EPN_logo_201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3987" cy="9879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62368" w:rsidRPr="00EE2831" w:rsidRDefault="00762368" w:rsidP="0076236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62368" w:rsidRPr="00EE2831" w:rsidRDefault="00762368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FACULTAD DE SISTEMAS</w:t>
                                  </w:r>
                                </w:p>
                                <w:p w:rsidR="00762368" w:rsidRPr="00EE2831" w:rsidRDefault="00762368" w:rsidP="0076236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62368" w:rsidRPr="00EE2831" w:rsidRDefault="00762368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INGENIERÍA EN SISTEMAS INFORMÁTICOS Y DE COMPUTACIÓN</w:t>
                                  </w:r>
                                </w:p>
                                <w:p w:rsidR="00762368" w:rsidRPr="00EE2831" w:rsidRDefault="00762368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62368" w:rsidRPr="00EE2831" w:rsidRDefault="00762368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62368" w:rsidRPr="00EE2831" w:rsidRDefault="00EE2831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COMPUTACIÓN DISTRIBUIDA</w:t>
                                  </w:r>
                                </w:p>
                                <w:p w:rsidR="00762368" w:rsidRPr="00EE2831" w:rsidRDefault="00762368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62368" w:rsidRPr="00EE2831" w:rsidRDefault="00EE2831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APLICACIÓN CONSULTA/PROCESAMIENTO DE DATOS</w:t>
                                  </w:r>
                                </w:p>
                                <w:p w:rsidR="00762368" w:rsidRPr="00EE2831" w:rsidRDefault="00762368" w:rsidP="0076236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E58A3" w:rsidRPr="00EE2831" w:rsidRDefault="00EE2831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EDGAR YÉPEZ</w:t>
                                  </w:r>
                                </w:p>
                                <w:p w:rsidR="006E58A3" w:rsidRPr="00EE2831" w:rsidRDefault="00EE2831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BYRON</w:t>
                                  </w: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ÚÑEZ</w:t>
                                  </w:r>
                                </w:p>
                                <w:p w:rsidR="00762368" w:rsidRPr="00EE2831" w:rsidRDefault="00EE2831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CRISTHIAN MOTOCHE </w:t>
                                  </w:r>
                                </w:p>
                                <w:p w:rsidR="00762368" w:rsidRPr="00EE2831" w:rsidRDefault="00762368" w:rsidP="006E58A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62368" w:rsidRPr="00EE2831" w:rsidRDefault="00762368" w:rsidP="00762368">
                                  <w:pPr>
                                    <w:tabs>
                                      <w:tab w:val="left" w:pos="4140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62368" w:rsidRPr="00EE2831" w:rsidRDefault="00EE2831" w:rsidP="007623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FECHA</w:t>
                                  </w: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: 11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</w:t>
                                  </w: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ENERO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DEL</w:t>
                                  </w:r>
                                  <w:r w:rsidRPr="00EE28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2016</w:t>
                                  </w:r>
                                </w:p>
                                <w:p w:rsidR="00762368" w:rsidRPr="00762368" w:rsidRDefault="0076236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F47FF" id="Grupo 11" o:spid="_x0000_s1026" style="position:absolute;left:0;text-align:left;margin-left:0;margin-top:0;width:549.75pt;height:10in;z-index:251659264;mso-height-percent:909;mso-position-horizontal:center;mso-position-horizontal-relative:page;mso-position-vertical:center;mso-position-vertical-relative:page;mso-height-percent:909" coordsize="6981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287wMAAOgOAAAOAAAAZHJzL2Uyb0RvYy54bWzsV9tu3DYQfS/QfyD4XmulXclrwXLgOrVR&#10;wE2MOEGeuRS1EiqRLElZcv6m39If65AU5Xi9aR0HTgK0L7u8zAyHh8PDo+MXY9eiG6Z0I3iB44MF&#10;RoxTUTZ8W+B3b89/WmOkDeElaQVnBb5lGr84+fGH40HmLBG1aEumEAThOh9kgWtjZB5FmtasI/pA&#10;SMZhshKqIwa6ahuVigwQvWujZLHIokGoUipBmdYw+tJP4hMXv6oYNa+rSjOD2gJDbsb9Kve7sb/R&#10;yTHJt4rIuqFTGuQJWXSk4bDoHOolMQT1qnkQqmuoElpU5oCKLhJV1VDm9gC7iRc7u7lQopduL9t8&#10;2MoZJoB2B6cnh6Wvbq4Uako4uxgjTjo4owvVS4GgD+AMcpuDzYWS1/JKTQNb37P7HSvV2X/YCRod&#10;rLczrGw0iMJgdrSO10mKEYW5o3i1Wiwm4GkNp/PAj9a//ItnFBaObH5zOoOEItJ3OOkvw+m6JpI5&#10;+LXFYMJpuQw4vYHq+utPvu1bgWDUgeMsZ6h0rgG1PTglyToDENAesLLkCAB6ANa8ZZJLpc0FEx2y&#10;jQIrSMPVHrm51AayANNgYpfWom3K86ZtXcdeLHbWKnRD4EqY0Z0yeNyzarm15cJ6+YB2BMAOG3It&#10;c9sya9fyN6yCGoKjTlwi7vbeLUIoZdzEfqomJfNrp1AGrg7s6iEtl70LaCNXsP4cewoQLH2QENtn&#10;OdlbV+Yu/+y8+KfEvPPs4VYW3MzOXcOF2heghV1NK3v7AJKHxqJkxs0IJra5EeUtFJESnoW0pOcN&#10;nOAl0eaKKKAdOHWgUvMafqpWDAUWUwujWqgP+8atPVQ5zGI0AI0VWP/RE8Uwan/lUP+r9BBoEojP&#10;9fzlw0jd621cL8nS+DADU953ZwJqA/gAUnRNGFWmDc1Kie490O6pXRqmCKeQQIE3oXlmPMMCbVN2&#10;euqMgO4kMZf8WlIb2mJsi/Tt+J4oOVWyAcZ4JcK1I/lOQXtb68nFaW9E1bhqv4N2Qh8owAP+/Fyw&#10;2ssFq8/iAkDwIQ0EgtihzOdjAQtr23e/iXLndrphS9OOMD59af8nkOchkG/BGo4nAmk4CrnHGRh5&#10;yphmnkwY1Kj/HmWADvIy66wnpRIInkPLeyAh0h3aQGb8WcCjOgmx8PYG7TOLrmWarKy8AhaJ19lh&#10;ltk48AIGEfWxolgv08M4PZperaDeglx4pKKYhYF9+xG8U9ky9Q/sPANE5UWEvxSTMHGywSki19oj&#10;IB7xTu9XB49w/NrqoPz9UerAq+9w9t/iut8XCfax36MPYPjJF/27UgbumwE+p5zUnD797Pfax32n&#10;JO4+UE/+BgAA//8DAFBLAwQUAAYACAAAACEAzToK0twAAAAHAQAADwAAAGRycy9kb3ducmV2Lnht&#10;bEyPS0/DMBCE70j8B2uRuFG7ValoiFPxULlworyubrwkEfbaxE6b/nu2vcBlNatZzXxbrkbvxA77&#10;1AXSMJ0oEEh1sB01Gt5e11c3IFI2ZI0LhBoOmGBVnZ+VprBhTy+42+RGcAilwmhoc46FlKlu0Zs0&#10;CRGJva/Qe5N57Rtpe7PncO/kTKmF9KYjbmhNxIcW6+/N4DXgR3OYfrrn2f04PK7r+PRj4/tC68uL&#10;8e4WRMYx/x3DEZ/RoWKmbRjIJuE08CP5NI+eWi6vQWxZzedKgaxK+Z+/+gUAAP//AwBQSwECLQAU&#10;AAYACAAAACEAtoM4kv4AAADhAQAAEwAAAAAAAAAAAAAAAAAAAAAAW0NvbnRlbnRfVHlwZXNdLnht&#10;bFBLAQItABQABgAIAAAAIQA4/SH/1gAAAJQBAAALAAAAAAAAAAAAAAAAAC8BAABfcmVscy8ucmVs&#10;c1BLAQItABQABgAIAAAAIQDIug287wMAAOgOAAAOAAAAAAAAAAAAAAAAAC4CAABkcnMvZTJvRG9j&#10;LnhtbFBLAQItABQABgAIAAAAIQDNOgrS3AAAAAcBAAAPAAAAAAAAAAAAAAAAAEkGAABkcnMvZG93&#10;bnJldi54bWxQSwUGAAAAAAQABADzAAAAUgcAAAAA&#10;">
                    <v:rect id="Rectá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p w:rsidR="00762368" w:rsidRDefault="00762368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24;top:1867;width:66294;height:83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762368" w:rsidRPr="00EE2831" w:rsidRDefault="00762368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ESCUELA POLITÉCNICA NACIONAL</w:t>
                            </w:r>
                          </w:p>
                          <w:p w:rsidR="00762368" w:rsidRPr="00EE2831" w:rsidRDefault="00762368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E2831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140565A" wp14:editId="0C3D8CAC">
                                  <wp:extent cx="971550" cy="975451"/>
                                  <wp:effectExtent l="0" t="0" r="0" b="0"/>
                                  <wp:docPr id="16" name="Imagen 16" descr="https://lh3.googleusercontent.com/-7BxpnxYTVN4/VIYJ_WuPDdI/AAAAAAAAACc/W_9M9qJriVM/w506-h750/EPN_logo_20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s://lh3.googleusercontent.com/-7BxpnxYTVN4/VIYJ_WuPDdI/AAAAAAAAACc/W_9M9qJriVM/w506-h750/EPN_logo_20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3987" cy="987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2368" w:rsidRPr="00EE2831" w:rsidRDefault="00762368" w:rsidP="0076236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762368" w:rsidRPr="00EE2831" w:rsidRDefault="00762368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FACULTAD DE SISTEMAS</w:t>
                            </w:r>
                          </w:p>
                          <w:p w:rsidR="00762368" w:rsidRPr="00EE2831" w:rsidRDefault="00762368" w:rsidP="0076236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762368" w:rsidRPr="00EE2831" w:rsidRDefault="00762368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INGENIERÍA EN SISTEMAS INFORMÁTICOS Y DE COMPUTACIÓN</w:t>
                            </w:r>
                          </w:p>
                          <w:p w:rsidR="00762368" w:rsidRPr="00EE2831" w:rsidRDefault="00762368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762368" w:rsidRPr="00EE2831" w:rsidRDefault="00762368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762368" w:rsidRPr="00EE2831" w:rsidRDefault="00EE2831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COMPUTACIÓN DISTRIBUIDA</w:t>
                            </w:r>
                          </w:p>
                          <w:p w:rsidR="00762368" w:rsidRPr="00EE2831" w:rsidRDefault="00762368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762368" w:rsidRPr="00EE2831" w:rsidRDefault="00EE2831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APLICACIÓN CONSULTA/PROCESAMIENTO DE DATOS</w:t>
                            </w:r>
                          </w:p>
                          <w:p w:rsidR="00762368" w:rsidRPr="00EE2831" w:rsidRDefault="00762368" w:rsidP="0076236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6E58A3" w:rsidRPr="00EE2831" w:rsidRDefault="00EE2831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EDGAR YÉPEZ</w:t>
                            </w:r>
                          </w:p>
                          <w:p w:rsidR="006E58A3" w:rsidRPr="00EE2831" w:rsidRDefault="00EE2831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BYRON</w:t>
                            </w: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ÚÑEZ</w:t>
                            </w:r>
                          </w:p>
                          <w:p w:rsidR="00762368" w:rsidRPr="00EE2831" w:rsidRDefault="00EE2831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CRISTHIAN MOTOCHE </w:t>
                            </w:r>
                          </w:p>
                          <w:p w:rsidR="00762368" w:rsidRPr="00EE2831" w:rsidRDefault="00762368" w:rsidP="006E58A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762368" w:rsidRPr="00EE2831" w:rsidRDefault="00762368" w:rsidP="00762368">
                            <w:pPr>
                              <w:tabs>
                                <w:tab w:val="left" w:pos="4140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762368" w:rsidRPr="00EE2831" w:rsidRDefault="00EE2831" w:rsidP="0076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FECHA</w:t>
                            </w: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: 11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DE</w:t>
                            </w: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ENERO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DEL</w:t>
                            </w:r>
                            <w:r w:rsidRPr="00EE28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2016</w:t>
                            </w:r>
                          </w:p>
                          <w:p w:rsidR="00762368" w:rsidRPr="00762368" w:rsidRDefault="00762368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EE2831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eastAsia="en-US"/>
            </w:rPr>
            <w:id w:val="109788861"/>
            <w:docPartObj>
              <w:docPartGallery w:val="Table of Contents"/>
              <w:docPartUnique/>
            </w:docPartObj>
          </w:sdtPr>
          <w:sdtEndPr>
            <w:rPr>
              <w:b/>
              <w:bCs/>
              <w:color w:val="4472C4" w:themeColor="accent5"/>
            </w:rPr>
          </w:sdtEndPr>
          <w:sdtContent>
            <w:p w:rsidR="005921CE" w:rsidRPr="00EE2831" w:rsidRDefault="005921CE">
              <w:pPr>
                <w:pStyle w:val="TtulodeTDC"/>
                <w:rPr>
                  <w:rFonts w:ascii="Times New Roman" w:hAnsi="Times New Roman" w:cs="Times New Roman"/>
                </w:rPr>
              </w:pPr>
              <w:r w:rsidRPr="00EE2831">
                <w:rPr>
                  <w:rFonts w:ascii="Times New Roman" w:hAnsi="Times New Roman" w:cs="Times New Roman"/>
                </w:rPr>
                <w:t>Contenido</w:t>
              </w:r>
            </w:p>
            <w:p w:rsidR="00EE2831" w:rsidRPr="00EE2831" w:rsidRDefault="005921CE" w:rsidP="00EE2831">
              <w:pPr>
                <w:pStyle w:val="TDC2"/>
                <w:numPr>
                  <w:ilvl w:val="0"/>
                  <w:numId w:val="5"/>
                </w:numPr>
                <w:tabs>
                  <w:tab w:val="left" w:pos="660"/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color w:val="4472C4" w:themeColor="accent5"/>
                  <w:lang w:eastAsia="es-ES"/>
                </w:rPr>
              </w:pPr>
              <w:r w:rsidRPr="00EE2831">
                <w:rPr>
                  <w:rFonts w:ascii="Times New Roman" w:hAnsi="Times New Roman" w:cs="Times New Roman"/>
                  <w:color w:val="4472C4" w:themeColor="accent5"/>
                </w:rPr>
                <w:fldChar w:fldCharType="begin"/>
              </w:r>
              <w:r w:rsidRPr="00EE2831">
                <w:rPr>
                  <w:rFonts w:ascii="Times New Roman" w:hAnsi="Times New Roman" w:cs="Times New Roman"/>
                  <w:color w:val="4472C4" w:themeColor="accent5"/>
                </w:rPr>
                <w:instrText xml:space="preserve"> TOC \o "1-3" \h \z \u </w:instrText>
              </w:r>
              <w:r w:rsidRPr="00EE2831">
                <w:rPr>
                  <w:rFonts w:ascii="Times New Roman" w:hAnsi="Times New Roman" w:cs="Times New Roman"/>
                  <w:color w:val="4472C4" w:themeColor="accent5"/>
                </w:rPr>
                <w:fldChar w:fldCharType="separate"/>
              </w:r>
              <w:hyperlink w:anchor="_Toc440275930" w:history="1">
                <w:r w:rsidR="00EE2831" w:rsidRPr="00EE2831">
                  <w:rPr>
                    <w:rStyle w:val="Hipervnculo"/>
                    <w:rFonts w:ascii="Times New Roman" w:hAnsi="Times New Roman" w:cs="Times New Roman"/>
                    <w:b/>
                    <w:noProof/>
                    <w:color w:val="4472C4" w:themeColor="accent5"/>
                  </w:rPr>
                  <w:t>Diagrama de Bloques</w:t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tab/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fldChar w:fldCharType="begin"/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instrText xml:space="preserve"> PAGEREF _Toc440275930 \h </w:instrText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fldChar w:fldCharType="separate"/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t>2</w:t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fldChar w:fldCharType="end"/>
                </w:r>
              </w:hyperlink>
            </w:p>
            <w:p w:rsidR="00EE2831" w:rsidRPr="00EE2831" w:rsidRDefault="009551E3" w:rsidP="00EE2831">
              <w:pPr>
                <w:pStyle w:val="TDC2"/>
                <w:numPr>
                  <w:ilvl w:val="0"/>
                  <w:numId w:val="5"/>
                </w:numPr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color w:val="4472C4" w:themeColor="accent5"/>
                  <w:lang w:eastAsia="es-ES"/>
                </w:rPr>
              </w:pPr>
              <w:hyperlink w:anchor="_Toc440275932" w:history="1">
                <w:r w:rsidR="00EE2831" w:rsidRPr="00EE2831">
                  <w:rPr>
                    <w:rStyle w:val="Hipervnculo"/>
                    <w:rFonts w:ascii="Times New Roman" w:hAnsi="Times New Roman" w:cs="Times New Roman"/>
                    <w:b/>
                    <w:noProof/>
                    <w:color w:val="4472C4" w:themeColor="accent5"/>
                  </w:rPr>
                  <w:t>Diagrama de Flujo</w:t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tab/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fldChar w:fldCharType="begin"/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instrText xml:space="preserve"> PAGEREF _Toc440275932 \h </w:instrText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fldChar w:fldCharType="separate"/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t>2</w:t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fldChar w:fldCharType="end"/>
                </w:r>
              </w:hyperlink>
            </w:p>
            <w:p w:rsidR="00EE2831" w:rsidRPr="00EE2831" w:rsidRDefault="009551E3" w:rsidP="00EE2831">
              <w:pPr>
                <w:pStyle w:val="TDC2"/>
                <w:numPr>
                  <w:ilvl w:val="0"/>
                  <w:numId w:val="5"/>
                </w:numPr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color w:val="4472C4" w:themeColor="accent5"/>
                  <w:lang w:eastAsia="es-ES"/>
                </w:rPr>
              </w:pPr>
              <w:hyperlink w:anchor="_Toc440275933" w:history="1">
                <w:r w:rsidR="00EE2831" w:rsidRPr="00EE2831">
                  <w:rPr>
                    <w:rStyle w:val="Hipervnculo"/>
                    <w:rFonts w:ascii="Times New Roman" w:hAnsi="Times New Roman" w:cs="Times New Roman"/>
                    <w:b/>
                    <w:noProof/>
                    <w:color w:val="4472C4" w:themeColor="accent5"/>
                  </w:rPr>
                  <w:t>Pseudocódigo</w:t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tab/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fldChar w:fldCharType="begin"/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instrText xml:space="preserve"> PAGEREF _Toc440275933 \h </w:instrText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fldChar w:fldCharType="separate"/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t>4</w:t>
                </w:r>
                <w:r w:rsidR="00EE2831" w:rsidRPr="00EE2831">
                  <w:rPr>
                    <w:rFonts w:ascii="Times New Roman" w:hAnsi="Times New Roman" w:cs="Times New Roman"/>
                    <w:noProof/>
                    <w:webHidden/>
                    <w:color w:val="4472C4" w:themeColor="accent5"/>
                  </w:rPr>
                  <w:fldChar w:fldCharType="end"/>
                </w:r>
              </w:hyperlink>
            </w:p>
            <w:p w:rsidR="005921CE" w:rsidRPr="00EE2831" w:rsidRDefault="005921CE">
              <w:pPr>
                <w:rPr>
                  <w:rFonts w:ascii="Times New Roman" w:hAnsi="Times New Roman" w:cs="Times New Roman"/>
                  <w:color w:val="4472C4" w:themeColor="accent5"/>
                </w:rPr>
              </w:pPr>
              <w:r w:rsidRPr="00EE2831">
                <w:rPr>
                  <w:rFonts w:ascii="Times New Roman" w:hAnsi="Times New Roman" w:cs="Times New Roman"/>
                  <w:b/>
                  <w:bCs/>
                  <w:color w:val="4472C4" w:themeColor="accent5"/>
                </w:rPr>
                <w:fldChar w:fldCharType="end"/>
              </w:r>
            </w:p>
          </w:sdtContent>
        </w:sdt>
        <w:p w:rsidR="001062A7" w:rsidRPr="00EE2831" w:rsidRDefault="001062A7" w:rsidP="00762368">
          <w:pPr>
            <w:pStyle w:val="Ttulo2"/>
            <w:rPr>
              <w:rFonts w:ascii="Times New Roman" w:hAnsi="Times New Roman" w:cs="Times New Roman"/>
            </w:rPr>
          </w:pPr>
        </w:p>
        <w:p w:rsidR="001062A7" w:rsidRPr="00EE2831" w:rsidRDefault="001062A7">
          <w:pPr>
            <w:rPr>
              <w:rFonts w:ascii="Times New Roman" w:eastAsiaTheme="majorEastAsia" w:hAnsi="Times New Roman" w:cs="Times New Roman"/>
              <w:color w:val="2E74B5" w:themeColor="accent1" w:themeShade="BF"/>
              <w:sz w:val="26"/>
              <w:szCs w:val="26"/>
            </w:rPr>
          </w:pPr>
          <w:r w:rsidRPr="00EE2831">
            <w:rPr>
              <w:rFonts w:ascii="Times New Roman" w:hAnsi="Times New Roman" w:cs="Times New Roman"/>
            </w:rPr>
            <w:br w:type="page"/>
          </w:r>
        </w:p>
        <w:p w:rsidR="001062A7" w:rsidRPr="00EE2831" w:rsidRDefault="001062A7" w:rsidP="00762368">
          <w:pPr>
            <w:pStyle w:val="Ttulo2"/>
            <w:rPr>
              <w:rFonts w:ascii="Times New Roman" w:hAnsi="Times New Roman" w:cs="Times New Roman"/>
            </w:rPr>
          </w:pPr>
        </w:p>
        <w:p w:rsidR="00762368" w:rsidRPr="00EE2831" w:rsidRDefault="006E58A3" w:rsidP="006E58A3">
          <w:pPr>
            <w:pStyle w:val="Ttulo2"/>
            <w:numPr>
              <w:ilvl w:val="0"/>
              <w:numId w:val="3"/>
            </w:numPr>
            <w:rPr>
              <w:rFonts w:ascii="Times New Roman" w:hAnsi="Times New Roman" w:cs="Times New Roman"/>
              <w:b/>
            </w:rPr>
          </w:pPr>
          <w:bookmarkStart w:id="0" w:name="_Toc440275930"/>
          <w:r w:rsidRPr="00EE2831">
            <w:rPr>
              <w:rFonts w:ascii="Times New Roman" w:hAnsi="Times New Roman" w:cs="Times New Roman"/>
              <w:b/>
            </w:rPr>
            <w:t>Diagrama de Bloques</w:t>
          </w:r>
          <w:bookmarkEnd w:id="0"/>
        </w:p>
        <w:p w:rsidR="006E58A3" w:rsidRPr="00EE2831" w:rsidRDefault="006E58A3" w:rsidP="006E58A3">
          <w:pPr>
            <w:rPr>
              <w:rFonts w:ascii="Times New Roman" w:hAnsi="Times New Roman" w:cs="Times New Roman"/>
            </w:rPr>
          </w:pPr>
        </w:p>
        <w:p w:rsidR="006E58A3" w:rsidRPr="00EE2831" w:rsidRDefault="00516130" w:rsidP="00516130">
          <w:pPr>
            <w:pStyle w:val="Ttulo2"/>
            <w:rPr>
              <w:rFonts w:ascii="Times New Roman" w:hAnsi="Times New Roman" w:cs="Times New Roman"/>
              <w:b/>
            </w:rPr>
          </w:pPr>
          <w:r w:rsidRPr="00516130">
            <w:rPr>
              <w:rFonts w:ascii="Times New Roman" w:hAnsi="Times New Roman" w:cs="Times New Roman"/>
              <w:b/>
              <w:noProof/>
              <w:lang w:eastAsia="es-ES"/>
            </w:rPr>
            <w:drawing>
              <wp:inline distT="0" distB="0" distL="0" distR="0" wp14:anchorId="1C19EBBA" wp14:editId="29750920">
                <wp:extent cx="7221910" cy="3285461"/>
                <wp:effectExtent l="0" t="0" r="0" b="0"/>
                <wp:docPr id="1" name="Imagen 1" descr="C:\Users\joker\Desktop\Diagrama de Bloqu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C:\Users\joker\Desktop\Diagrama de Bloqu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9567" cy="3298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62368" w:rsidRPr="00EE2831" w:rsidRDefault="00762368" w:rsidP="00762368">
          <w:pPr>
            <w:pStyle w:val="Ttulo2"/>
            <w:rPr>
              <w:rFonts w:ascii="Times New Roman" w:hAnsi="Times New Roman" w:cs="Times New Roman"/>
              <w:b/>
            </w:rPr>
          </w:pPr>
          <w:bookmarkStart w:id="1" w:name="_Toc440275932"/>
          <w:r w:rsidRPr="00EE2831">
            <w:rPr>
              <w:rFonts w:ascii="Times New Roman" w:hAnsi="Times New Roman" w:cs="Times New Roman"/>
              <w:b/>
            </w:rPr>
            <w:t xml:space="preserve">2. </w:t>
          </w:r>
          <w:r w:rsidR="006E58A3" w:rsidRPr="00EE2831">
            <w:rPr>
              <w:rFonts w:ascii="Times New Roman" w:hAnsi="Times New Roman" w:cs="Times New Roman"/>
              <w:b/>
            </w:rPr>
            <w:t>Diagrama de Flujo</w:t>
          </w:r>
          <w:bookmarkEnd w:id="1"/>
        </w:p>
        <w:p w:rsidR="006E58A3" w:rsidRPr="00EE2831" w:rsidRDefault="006E58A3" w:rsidP="007E3487">
          <w:pPr>
            <w:jc w:val="both"/>
            <w:rPr>
              <w:rFonts w:ascii="Times New Roman" w:hAnsi="Times New Roman" w:cs="Times New Roman"/>
              <w:b/>
            </w:rPr>
          </w:pPr>
        </w:p>
        <w:p w:rsidR="009911C7" w:rsidRPr="00EE2831" w:rsidRDefault="006E58A3" w:rsidP="006E58A3">
          <w:pPr>
            <w:pStyle w:val="Prrafodelista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b/>
              <w:color w:val="FF0000"/>
            </w:rPr>
          </w:pPr>
          <w:r w:rsidRPr="00EE2831">
            <w:rPr>
              <w:rFonts w:ascii="Times New Roman" w:hAnsi="Times New Roman" w:cs="Times New Roman"/>
              <w:b/>
              <w:color w:val="FF0000"/>
            </w:rPr>
            <w:t>Clientes</w:t>
          </w:r>
        </w:p>
        <w:p w:rsidR="006E58A3" w:rsidRPr="00EE2831" w:rsidRDefault="006E58A3" w:rsidP="00EE2831">
          <w:pPr>
            <w:jc w:val="center"/>
            <w:rPr>
              <w:rFonts w:ascii="Times New Roman" w:hAnsi="Times New Roman" w:cs="Times New Roman"/>
            </w:rPr>
          </w:pPr>
          <w:r w:rsidRPr="00EE2831">
            <w:rPr>
              <w:rFonts w:ascii="Times New Roman" w:hAnsi="Times New Roman" w:cs="Times New Roman"/>
            </w:rPr>
            <w:object w:dxaOrig="5431" w:dyaOrig="54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71.25pt;height:273.75pt" o:ole="">
                <v:imagedata r:id="rId9" o:title=""/>
              </v:shape>
              <o:OLEObject Type="Embed" ProgID="Visio.Drawing.15" ShapeID="_x0000_i1025" DrawAspect="Content" ObjectID="_1514032422" r:id="rId10"/>
            </w:object>
          </w:r>
        </w:p>
        <w:p w:rsidR="00BC5C90" w:rsidRDefault="00BC5C90" w:rsidP="00BC5C90">
          <w:pPr>
            <w:pStyle w:val="Prrafodelista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 w:rsidR="00BC5C90" w:rsidRDefault="00BC5C90" w:rsidP="00BC5C90">
          <w:pPr>
            <w:pStyle w:val="Prrafodelista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 w:rsidR="00BC5C90" w:rsidRDefault="00BC5C90" w:rsidP="00BC5C90">
          <w:pPr>
            <w:pStyle w:val="Prrafodelista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 w:rsidR="00BC5C90" w:rsidRDefault="00BC5C90" w:rsidP="00BC5C90">
          <w:pPr>
            <w:pStyle w:val="Prrafodelista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 w:rsidR="00BC5C90" w:rsidRDefault="00BC5C90" w:rsidP="00BC5C90">
          <w:pPr>
            <w:pStyle w:val="Prrafodelista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 w:rsidR="006E58A3" w:rsidRPr="00EE2831" w:rsidRDefault="00EE2831" w:rsidP="00EE2831">
          <w:pPr>
            <w:pStyle w:val="Prrafodelista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b/>
              <w:color w:val="FF0000"/>
            </w:rPr>
          </w:pPr>
          <w:r w:rsidRPr="00EE2831">
            <w:rPr>
              <w:rFonts w:ascii="Times New Roman" w:hAnsi="Times New Roman" w:cs="Times New Roman"/>
              <w:b/>
              <w:color w:val="FF0000"/>
            </w:rPr>
            <w:t>Balanceador de Carga</w:t>
          </w:r>
        </w:p>
        <w:p w:rsidR="00EE2831" w:rsidRPr="00EE2831" w:rsidRDefault="00BC5C90" w:rsidP="00EE2831">
          <w:pPr>
            <w:pStyle w:val="Prrafodelista"/>
            <w:jc w:val="center"/>
            <w:rPr>
              <w:rFonts w:ascii="Times New Roman" w:hAnsi="Times New Roman" w:cs="Times New Roman"/>
              <w:b/>
              <w:color w:val="FF0000"/>
            </w:rPr>
          </w:pPr>
          <w:r>
            <w:object w:dxaOrig="7216" w:dyaOrig="9061">
              <v:shape id="_x0000_i1027" type="#_x0000_t75" style="width:360.85pt;height:452.95pt" o:ole="">
                <v:imagedata r:id="rId11" o:title=""/>
              </v:shape>
              <o:OLEObject Type="Embed" ProgID="Visio.Drawing.15" ShapeID="_x0000_i1027" DrawAspect="Content" ObjectID="_1514032423" r:id="rId12"/>
            </w:object>
          </w:r>
        </w:p>
        <w:p w:rsidR="00EE2831" w:rsidRDefault="00EE2831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8C3512" w:rsidRDefault="008C3512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8C3512" w:rsidRDefault="008C3512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8C3512" w:rsidRDefault="008C3512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8C3512" w:rsidRDefault="008C3512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8C3512" w:rsidRDefault="008C3512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8C3512" w:rsidRDefault="008C3512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8C3512" w:rsidRDefault="008C3512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8C3512" w:rsidRDefault="008C3512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8C3512" w:rsidRPr="00EE2831" w:rsidRDefault="008C3512" w:rsidP="006E58A3">
          <w:pPr>
            <w:jc w:val="both"/>
            <w:rPr>
              <w:rFonts w:ascii="Times New Roman" w:hAnsi="Times New Roman" w:cs="Times New Roman"/>
              <w:b/>
            </w:rPr>
          </w:pPr>
        </w:p>
        <w:p w:rsidR="006E58A3" w:rsidRPr="00EE2831" w:rsidRDefault="00EE2831" w:rsidP="00EE2831">
          <w:pPr>
            <w:pStyle w:val="Prrafodelista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color w:val="FF0000"/>
            </w:rPr>
          </w:pPr>
          <w:r w:rsidRPr="00EE2831">
            <w:rPr>
              <w:rFonts w:ascii="Times New Roman" w:hAnsi="Times New Roman" w:cs="Times New Roman"/>
              <w:b/>
              <w:color w:val="FF0000"/>
            </w:rPr>
            <w:t>Servidor</w:t>
          </w:r>
        </w:p>
        <w:p w:rsidR="00EE2831" w:rsidRPr="00EE2831" w:rsidRDefault="00EE2831" w:rsidP="00EE2831">
          <w:pPr>
            <w:ind w:left="360"/>
            <w:jc w:val="center"/>
            <w:rPr>
              <w:rFonts w:ascii="Times New Roman" w:hAnsi="Times New Roman" w:cs="Times New Roman"/>
              <w:color w:val="FF0000"/>
            </w:rPr>
          </w:pPr>
          <w:r w:rsidRPr="00EE2831">
            <w:rPr>
              <w:rFonts w:ascii="Times New Roman" w:hAnsi="Times New Roman" w:cs="Times New Roman"/>
            </w:rPr>
            <w:object w:dxaOrig="1455" w:dyaOrig="4966">
              <v:shape id="_x0000_i1026" type="#_x0000_t75" style="width:72.85pt;height:248.65pt" o:ole="">
                <v:imagedata r:id="rId13" o:title=""/>
              </v:shape>
              <o:OLEObject Type="Embed" ProgID="Visio.Drawing.15" ShapeID="_x0000_i1026" DrawAspect="Content" ObjectID="_1514032424" r:id="rId14"/>
            </w:object>
          </w:r>
        </w:p>
        <w:p w:rsidR="006E58A3" w:rsidRPr="00EE2831" w:rsidRDefault="006E58A3" w:rsidP="006E58A3">
          <w:pPr>
            <w:pStyle w:val="Ttulo2"/>
            <w:rPr>
              <w:rFonts w:ascii="Times New Roman" w:hAnsi="Times New Roman" w:cs="Times New Roman"/>
              <w:b/>
            </w:rPr>
          </w:pPr>
          <w:bookmarkStart w:id="2" w:name="_Toc440275933"/>
          <w:r w:rsidRPr="00EE2831">
            <w:rPr>
              <w:rFonts w:ascii="Times New Roman" w:hAnsi="Times New Roman" w:cs="Times New Roman"/>
              <w:b/>
            </w:rPr>
            <w:t>3. Pseudocódigo</w:t>
          </w:r>
          <w:bookmarkEnd w:id="2"/>
        </w:p>
        <w:p w:rsidR="00516130" w:rsidRDefault="00516130" w:rsidP="006E58A3">
          <w:pPr>
            <w:jc w:val="both"/>
            <w:rPr>
              <w:rFonts w:ascii="Times New Roman" w:hAnsi="Times New Roman" w:cs="Times New Roman"/>
            </w:rPr>
          </w:pPr>
        </w:p>
        <w:p w:rsidR="00516130" w:rsidRPr="009551E3" w:rsidRDefault="00516130" w:rsidP="006E58A3">
          <w:pPr>
            <w:jc w:val="both"/>
            <w:rPr>
              <w:rFonts w:ascii="Times New Roman" w:hAnsi="Times New Roman" w:cs="Times New Roman"/>
              <w:b/>
            </w:rPr>
          </w:pPr>
          <w:r w:rsidRPr="009551E3">
            <w:rPr>
              <w:rFonts w:ascii="Times New Roman" w:hAnsi="Times New Roman" w:cs="Times New Roman"/>
              <w:b/>
            </w:rPr>
            <w:t>Programa Cliente</w:t>
          </w:r>
        </w:p>
        <w:p w:rsidR="006E58A3" w:rsidRDefault="00516130" w:rsidP="006E58A3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INICIO</w:t>
          </w:r>
        </w:p>
        <w:p w:rsidR="00516130" w:rsidRDefault="00516130" w:rsidP="00516130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Enviar (solicitud)</w:t>
          </w:r>
        </w:p>
        <w:p w:rsidR="00516130" w:rsidRDefault="00516130" w:rsidP="006E58A3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Recibir</w:t>
          </w:r>
          <w:r w:rsidR="009551E3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>Respuesta ()</w:t>
          </w:r>
        </w:p>
        <w:p w:rsidR="00516130" w:rsidRPr="00516130" w:rsidRDefault="00516130" w:rsidP="006E58A3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FIN</w:t>
          </w:r>
        </w:p>
        <w:p w:rsidR="00162559" w:rsidRPr="00EE2831" w:rsidRDefault="009551E3" w:rsidP="00162559">
          <w:pPr>
            <w:pStyle w:val="Prrafodelista"/>
            <w:rPr>
              <w:rFonts w:ascii="Times New Roman" w:hAnsi="Times New Roman" w:cs="Times New Roman"/>
              <w:b/>
            </w:rPr>
          </w:pPr>
        </w:p>
      </w:sdtContent>
    </w:sdt>
    <w:p w:rsidR="009551E3" w:rsidRDefault="009551E3" w:rsidP="009551E3">
      <w:pPr>
        <w:jc w:val="both"/>
        <w:rPr>
          <w:rFonts w:ascii="Times New Roman" w:hAnsi="Times New Roman" w:cs="Times New Roman"/>
        </w:rPr>
      </w:pPr>
    </w:p>
    <w:p w:rsidR="009551E3" w:rsidRPr="009551E3" w:rsidRDefault="009551E3" w:rsidP="009551E3">
      <w:pPr>
        <w:jc w:val="both"/>
        <w:rPr>
          <w:rFonts w:ascii="Times New Roman" w:hAnsi="Times New Roman" w:cs="Times New Roman"/>
          <w:b/>
        </w:rPr>
      </w:pPr>
      <w:r w:rsidRPr="009551E3">
        <w:rPr>
          <w:rFonts w:ascii="Times New Roman" w:hAnsi="Times New Roman" w:cs="Times New Roman"/>
          <w:b/>
        </w:rPr>
        <w:t xml:space="preserve">Programa </w:t>
      </w:r>
      <w:r w:rsidRPr="009551E3">
        <w:rPr>
          <w:rFonts w:ascii="Times New Roman" w:hAnsi="Times New Roman" w:cs="Times New Roman"/>
          <w:b/>
        </w:rPr>
        <w:t>Servidor</w:t>
      </w:r>
    </w:p>
    <w:p w:rsidR="009551E3" w:rsidRDefault="009551E3" w:rsidP="009551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INICIO</w:t>
      </w:r>
    </w:p>
    <w:p w:rsidR="009551E3" w:rsidRDefault="009551E3" w:rsidP="009551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Recibir (solicitud)</w:t>
      </w:r>
    </w:p>
    <w:p w:rsidR="009551E3" w:rsidRDefault="009551E3" w:rsidP="009551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Procesar (solicitud)</w:t>
      </w:r>
    </w:p>
    <w:p w:rsidR="009551E3" w:rsidRDefault="009551E3" w:rsidP="009551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Enviar (datos)</w:t>
      </w:r>
    </w:p>
    <w:p w:rsidR="009551E3" w:rsidRPr="00516130" w:rsidRDefault="009551E3" w:rsidP="009551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</w:t>
      </w:r>
    </w:p>
    <w:p w:rsidR="009551E3" w:rsidRDefault="009551E3" w:rsidP="009551E3">
      <w:pPr>
        <w:jc w:val="both"/>
        <w:rPr>
          <w:rFonts w:ascii="Times New Roman" w:hAnsi="Times New Roman" w:cs="Times New Roman"/>
          <w:b/>
        </w:rPr>
      </w:pPr>
      <w:r w:rsidRPr="009551E3">
        <w:rPr>
          <w:rFonts w:ascii="Times New Roman" w:hAnsi="Times New Roman" w:cs="Times New Roman"/>
          <w:b/>
        </w:rPr>
        <w:t xml:space="preserve">Programa </w:t>
      </w:r>
      <w:r>
        <w:rPr>
          <w:rFonts w:ascii="Times New Roman" w:hAnsi="Times New Roman" w:cs="Times New Roman"/>
          <w:b/>
        </w:rPr>
        <w:t>Balanceador de Carga</w:t>
      </w:r>
    </w:p>
    <w:p w:rsidR="009551E3" w:rsidRDefault="009551E3" w:rsidP="009551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INICIO </w:t>
      </w:r>
      <w:bookmarkStart w:id="3" w:name="_GoBack"/>
      <w:bookmarkEnd w:id="3"/>
    </w:p>
    <w:p w:rsidR="009551E3" w:rsidRPr="009551E3" w:rsidRDefault="009551E3" w:rsidP="009551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</w:t>
      </w:r>
    </w:p>
    <w:p w:rsidR="00AE3D1B" w:rsidRPr="00EE2831" w:rsidRDefault="00AE3D1B" w:rsidP="00762368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E3D1B" w:rsidRPr="00EE2831" w:rsidSect="0076236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0882"/>
    <w:multiLevelType w:val="hybridMultilevel"/>
    <w:tmpl w:val="271A7300"/>
    <w:lvl w:ilvl="0" w:tplc="9780B22E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  <w:b/>
        <w:color w:val="0563C1" w:themeColor="hyperlink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300" w:hanging="360"/>
      </w:pPr>
    </w:lvl>
    <w:lvl w:ilvl="2" w:tplc="0C0A001B" w:tentative="1">
      <w:start w:val="1"/>
      <w:numFmt w:val="lowerRoman"/>
      <w:lvlText w:val="%3."/>
      <w:lvlJc w:val="right"/>
      <w:pPr>
        <w:ind w:left="2020" w:hanging="180"/>
      </w:pPr>
    </w:lvl>
    <w:lvl w:ilvl="3" w:tplc="0C0A000F" w:tentative="1">
      <w:start w:val="1"/>
      <w:numFmt w:val="decimal"/>
      <w:lvlText w:val="%4."/>
      <w:lvlJc w:val="left"/>
      <w:pPr>
        <w:ind w:left="2740" w:hanging="360"/>
      </w:pPr>
    </w:lvl>
    <w:lvl w:ilvl="4" w:tplc="0C0A0019" w:tentative="1">
      <w:start w:val="1"/>
      <w:numFmt w:val="lowerLetter"/>
      <w:lvlText w:val="%5."/>
      <w:lvlJc w:val="left"/>
      <w:pPr>
        <w:ind w:left="3460" w:hanging="360"/>
      </w:pPr>
    </w:lvl>
    <w:lvl w:ilvl="5" w:tplc="0C0A001B" w:tentative="1">
      <w:start w:val="1"/>
      <w:numFmt w:val="lowerRoman"/>
      <w:lvlText w:val="%6."/>
      <w:lvlJc w:val="right"/>
      <w:pPr>
        <w:ind w:left="4180" w:hanging="180"/>
      </w:pPr>
    </w:lvl>
    <w:lvl w:ilvl="6" w:tplc="0C0A000F" w:tentative="1">
      <w:start w:val="1"/>
      <w:numFmt w:val="decimal"/>
      <w:lvlText w:val="%7."/>
      <w:lvlJc w:val="left"/>
      <w:pPr>
        <w:ind w:left="4900" w:hanging="360"/>
      </w:pPr>
    </w:lvl>
    <w:lvl w:ilvl="7" w:tplc="0C0A0019" w:tentative="1">
      <w:start w:val="1"/>
      <w:numFmt w:val="lowerLetter"/>
      <w:lvlText w:val="%8."/>
      <w:lvlJc w:val="left"/>
      <w:pPr>
        <w:ind w:left="5620" w:hanging="360"/>
      </w:pPr>
    </w:lvl>
    <w:lvl w:ilvl="8" w:tplc="0C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54C131E1"/>
    <w:multiLevelType w:val="hybridMultilevel"/>
    <w:tmpl w:val="9246F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37337"/>
    <w:multiLevelType w:val="hybridMultilevel"/>
    <w:tmpl w:val="9A065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7068B"/>
    <w:multiLevelType w:val="hybridMultilevel"/>
    <w:tmpl w:val="D2F6B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D258C"/>
    <w:multiLevelType w:val="hybridMultilevel"/>
    <w:tmpl w:val="626E7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68"/>
    <w:rsid w:val="00032A83"/>
    <w:rsid w:val="000F4F12"/>
    <w:rsid w:val="00101AE1"/>
    <w:rsid w:val="001062A7"/>
    <w:rsid w:val="00131D62"/>
    <w:rsid w:val="0014530D"/>
    <w:rsid w:val="00162559"/>
    <w:rsid w:val="001C65FE"/>
    <w:rsid w:val="00240176"/>
    <w:rsid w:val="00253FBD"/>
    <w:rsid w:val="00260585"/>
    <w:rsid w:val="00305226"/>
    <w:rsid w:val="003400C9"/>
    <w:rsid w:val="00516130"/>
    <w:rsid w:val="0054429F"/>
    <w:rsid w:val="005773C1"/>
    <w:rsid w:val="005921CE"/>
    <w:rsid w:val="00611BA7"/>
    <w:rsid w:val="0067467A"/>
    <w:rsid w:val="006867AD"/>
    <w:rsid w:val="006929EA"/>
    <w:rsid w:val="006E58A3"/>
    <w:rsid w:val="00762368"/>
    <w:rsid w:val="007718CA"/>
    <w:rsid w:val="007A1321"/>
    <w:rsid w:val="007E3487"/>
    <w:rsid w:val="00804666"/>
    <w:rsid w:val="00835DF0"/>
    <w:rsid w:val="00896443"/>
    <w:rsid w:val="008C3512"/>
    <w:rsid w:val="00934EFF"/>
    <w:rsid w:val="009551E3"/>
    <w:rsid w:val="009911C7"/>
    <w:rsid w:val="009B2560"/>
    <w:rsid w:val="009D77A9"/>
    <w:rsid w:val="009F6729"/>
    <w:rsid w:val="00A039E0"/>
    <w:rsid w:val="00AE3D1B"/>
    <w:rsid w:val="00BA0136"/>
    <w:rsid w:val="00BC5C90"/>
    <w:rsid w:val="00C704E8"/>
    <w:rsid w:val="00CC33C1"/>
    <w:rsid w:val="00D14ACD"/>
    <w:rsid w:val="00D35A54"/>
    <w:rsid w:val="00E03D9D"/>
    <w:rsid w:val="00E52B92"/>
    <w:rsid w:val="00EE2831"/>
    <w:rsid w:val="00EF39C5"/>
    <w:rsid w:val="00F5478C"/>
    <w:rsid w:val="00F9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BE9A60-0B1D-4A35-B55D-A059188A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68"/>
  </w:style>
  <w:style w:type="paragraph" w:styleId="Ttulo1">
    <w:name w:val="heading 1"/>
    <w:basedOn w:val="Normal"/>
    <w:next w:val="Normal"/>
    <w:link w:val="Ttulo1Car"/>
    <w:uiPriority w:val="9"/>
    <w:qFormat/>
    <w:rsid w:val="00762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236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36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76236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62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23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911C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1062A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062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package" Target="embeddings/Dibujo_de_Microsoft_Visio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Dibujo_de_Microsoft_Visio3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8768-597B-4397-AF10-F7542F1E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NACIONALFACULTAD DE SISTEMASINGENIERÍA EN SISTEMAS INFORMÁTICOS Y DE COMPUTACIÓNSIC514 – TECNOLOGÍAS DE SEGURIDADAUTENTICACIÓN VS. AUTORIZACIÓNBYRON FERNANDO NÚÑEZ LARGONRO.ÚNICO:201241326FECHA DE ETRGA: 29 DE ABRIL DE 2015</vt:lpstr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NACIONALFACULTAD DE SISTEMASINGENIERÍA EN SISTEMAS INFORMÁTICOS Y DE COMPUTACIÓNSIC514 – TECNOLOGÍAS DE SEGURIDADAUTENTICACIÓN VS. AUTORIZACIÓNBYRON FERNANDO NÚÑEZ LARGONRO.ÚNICO:201241326FECHA DE ETRGA: 29 DE ABRIL DE 2015</dc:title>
  <dc:subject/>
  <dc:creator>fercho</dc:creator>
  <cp:keywords/>
  <dc:description/>
  <cp:lastModifiedBy>joker</cp:lastModifiedBy>
  <cp:revision>4</cp:revision>
  <dcterms:created xsi:type="dcterms:W3CDTF">2016-01-11T16:46:00Z</dcterms:created>
  <dcterms:modified xsi:type="dcterms:W3CDTF">2016-01-11T20:47:00Z</dcterms:modified>
</cp:coreProperties>
</file>